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39" w:rsidRDefault="006D6539" w:rsidP="006D6539">
      <w:pPr>
        <w:rPr>
          <w:b/>
          <w:sz w:val="28"/>
          <w:szCs w:val="28"/>
        </w:rPr>
      </w:pPr>
      <w:r>
        <w:rPr>
          <w:b/>
          <w:sz w:val="28"/>
          <w:szCs w:val="28"/>
        </w:rPr>
        <w:t xml:space="preserve">Приложение                                                                       </w:t>
      </w:r>
      <w:r w:rsidRPr="00FD7760">
        <w:rPr>
          <w:b/>
          <w:sz w:val="28"/>
          <w:szCs w:val="28"/>
        </w:rPr>
        <w:t>У</w:t>
      </w:r>
      <w:r>
        <w:rPr>
          <w:b/>
          <w:sz w:val="28"/>
          <w:szCs w:val="28"/>
        </w:rPr>
        <w:t>ТВЕРЖДАЮ»</w:t>
      </w:r>
    </w:p>
    <w:p w:rsidR="006D19A2" w:rsidRDefault="006D6539" w:rsidP="006D6539">
      <w:pPr>
        <w:rPr>
          <w:b/>
          <w:sz w:val="28"/>
          <w:szCs w:val="28"/>
        </w:rPr>
      </w:pPr>
      <w:r>
        <w:rPr>
          <w:b/>
          <w:sz w:val="28"/>
          <w:szCs w:val="28"/>
        </w:rPr>
        <w:t xml:space="preserve">к приказу № </w:t>
      </w:r>
      <w:r w:rsidR="002C2CD1">
        <w:rPr>
          <w:b/>
          <w:sz w:val="28"/>
          <w:szCs w:val="28"/>
        </w:rPr>
        <w:t>___</w:t>
      </w:r>
      <w:r>
        <w:rPr>
          <w:b/>
          <w:sz w:val="28"/>
          <w:szCs w:val="28"/>
        </w:rPr>
        <w:t xml:space="preserve"> от </w:t>
      </w:r>
      <w:r w:rsidR="002C2CD1">
        <w:rPr>
          <w:b/>
          <w:sz w:val="28"/>
          <w:szCs w:val="28"/>
        </w:rPr>
        <w:t>__</w:t>
      </w:r>
      <w:r w:rsidR="00646B83">
        <w:rPr>
          <w:b/>
          <w:sz w:val="28"/>
          <w:szCs w:val="28"/>
        </w:rPr>
        <w:t>.</w:t>
      </w:r>
      <w:r w:rsidR="002C2CD1">
        <w:rPr>
          <w:b/>
          <w:sz w:val="28"/>
          <w:szCs w:val="28"/>
        </w:rPr>
        <w:t>__</w:t>
      </w:r>
      <w:r w:rsidR="00646B83">
        <w:rPr>
          <w:b/>
          <w:sz w:val="28"/>
          <w:szCs w:val="28"/>
        </w:rPr>
        <w:t>.</w:t>
      </w:r>
      <w:r w:rsidR="00030E6C">
        <w:rPr>
          <w:b/>
          <w:sz w:val="28"/>
          <w:szCs w:val="28"/>
        </w:rPr>
        <w:t>20</w:t>
      </w:r>
      <w:r w:rsidR="002C2CD1">
        <w:rPr>
          <w:b/>
          <w:sz w:val="28"/>
          <w:szCs w:val="28"/>
        </w:rPr>
        <w:t>__</w:t>
      </w:r>
      <w:r w:rsidR="00030E6C">
        <w:rPr>
          <w:b/>
          <w:sz w:val="28"/>
          <w:szCs w:val="28"/>
        </w:rPr>
        <w:t xml:space="preserve"> г.</w:t>
      </w:r>
      <w:r>
        <w:rPr>
          <w:b/>
          <w:sz w:val="28"/>
          <w:szCs w:val="28"/>
        </w:rPr>
        <w:t xml:space="preserve">    </w:t>
      </w:r>
      <w:r w:rsidR="00DF00E0">
        <w:rPr>
          <w:b/>
          <w:sz w:val="28"/>
          <w:szCs w:val="28"/>
        </w:rPr>
        <w:t xml:space="preserve">   </w:t>
      </w:r>
      <w:r w:rsidR="00646B83">
        <w:rPr>
          <w:b/>
          <w:sz w:val="28"/>
          <w:szCs w:val="28"/>
        </w:rPr>
        <w:t xml:space="preserve">  </w:t>
      </w:r>
      <w:r>
        <w:rPr>
          <w:b/>
          <w:sz w:val="28"/>
          <w:szCs w:val="28"/>
        </w:rPr>
        <w:t xml:space="preserve">    </w:t>
      </w:r>
      <w:r w:rsidR="00030E6C">
        <w:rPr>
          <w:b/>
          <w:sz w:val="28"/>
          <w:szCs w:val="28"/>
        </w:rPr>
        <w:t xml:space="preserve">   </w:t>
      </w:r>
      <w:r w:rsidR="006D19A2">
        <w:rPr>
          <w:b/>
          <w:sz w:val="28"/>
          <w:szCs w:val="28"/>
        </w:rPr>
        <w:t xml:space="preserve"> </w:t>
      </w:r>
      <w:r w:rsidR="00646B83">
        <w:rPr>
          <w:b/>
          <w:sz w:val="28"/>
          <w:szCs w:val="28"/>
        </w:rPr>
        <w:t xml:space="preserve">   </w:t>
      </w:r>
      <w:r w:rsidR="00211FA7">
        <w:rPr>
          <w:b/>
          <w:sz w:val="28"/>
          <w:szCs w:val="28"/>
        </w:rPr>
        <w:t>главн</w:t>
      </w:r>
      <w:r w:rsidR="004F5FC5">
        <w:rPr>
          <w:b/>
          <w:sz w:val="28"/>
          <w:szCs w:val="28"/>
        </w:rPr>
        <w:t>ый</w:t>
      </w:r>
      <w:r w:rsidR="00211FA7">
        <w:rPr>
          <w:b/>
          <w:sz w:val="28"/>
          <w:szCs w:val="28"/>
        </w:rPr>
        <w:t xml:space="preserve"> врач </w:t>
      </w:r>
      <w:r w:rsidR="00DF00E0">
        <w:rPr>
          <w:b/>
          <w:sz w:val="28"/>
          <w:szCs w:val="28"/>
        </w:rPr>
        <w:t>Б</w:t>
      </w:r>
      <w:r w:rsidR="00211FA7">
        <w:rPr>
          <w:b/>
          <w:sz w:val="28"/>
          <w:szCs w:val="28"/>
        </w:rPr>
        <w:t>УЗ</w:t>
      </w:r>
      <w:r w:rsidR="00DF00E0">
        <w:rPr>
          <w:b/>
          <w:sz w:val="28"/>
          <w:szCs w:val="28"/>
        </w:rPr>
        <w:t>ОО</w:t>
      </w:r>
      <w:r w:rsidR="00211FA7">
        <w:rPr>
          <w:b/>
          <w:sz w:val="28"/>
          <w:szCs w:val="28"/>
        </w:rPr>
        <w:t xml:space="preserve"> «КРД №6»</w:t>
      </w:r>
      <w:r w:rsidR="00FD7760" w:rsidRPr="00FD7760">
        <w:rPr>
          <w:b/>
          <w:sz w:val="28"/>
          <w:szCs w:val="28"/>
        </w:rPr>
        <w:t xml:space="preserve">  </w:t>
      </w:r>
    </w:p>
    <w:p w:rsidR="006D6539" w:rsidRDefault="006D6539" w:rsidP="006D6539">
      <w:pPr>
        <w:rPr>
          <w:b/>
          <w:sz w:val="28"/>
          <w:szCs w:val="28"/>
        </w:rPr>
      </w:pPr>
      <w:r>
        <w:rPr>
          <w:b/>
          <w:sz w:val="28"/>
          <w:szCs w:val="28"/>
        </w:rPr>
        <w:t xml:space="preserve">                               </w:t>
      </w:r>
    </w:p>
    <w:p w:rsidR="003456DF" w:rsidRPr="00FD7760" w:rsidRDefault="006D6539" w:rsidP="006D6539">
      <w:pPr>
        <w:rPr>
          <w:b/>
          <w:sz w:val="28"/>
          <w:szCs w:val="28"/>
        </w:rPr>
      </w:pPr>
      <w:r>
        <w:rPr>
          <w:b/>
          <w:sz w:val="28"/>
          <w:szCs w:val="28"/>
        </w:rPr>
        <w:t xml:space="preserve">                                               </w:t>
      </w:r>
      <w:r w:rsidR="000C2336">
        <w:rPr>
          <w:b/>
          <w:sz w:val="28"/>
          <w:szCs w:val="28"/>
        </w:rPr>
        <w:t xml:space="preserve">                            </w:t>
      </w:r>
      <w:r w:rsidR="00F34B2D">
        <w:rPr>
          <w:b/>
          <w:sz w:val="28"/>
          <w:szCs w:val="28"/>
        </w:rPr>
        <w:t xml:space="preserve">     </w:t>
      </w:r>
      <w:r w:rsidR="000C2336">
        <w:rPr>
          <w:b/>
          <w:sz w:val="28"/>
          <w:szCs w:val="28"/>
        </w:rPr>
        <w:t xml:space="preserve"> </w:t>
      </w:r>
      <w:r>
        <w:rPr>
          <w:b/>
          <w:sz w:val="28"/>
          <w:szCs w:val="28"/>
        </w:rPr>
        <w:t>_</w:t>
      </w:r>
      <w:r w:rsidR="00030E6C">
        <w:rPr>
          <w:b/>
          <w:sz w:val="28"/>
          <w:szCs w:val="28"/>
        </w:rPr>
        <w:t>___________</w:t>
      </w:r>
      <w:r w:rsidR="004F5FC5">
        <w:rPr>
          <w:b/>
          <w:sz w:val="28"/>
          <w:szCs w:val="28"/>
        </w:rPr>
        <w:t xml:space="preserve">____ </w:t>
      </w:r>
      <w:proofErr w:type="spellStart"/>
      <w:r w:rsidR="00F34B2D">
        <w:rPr>
          <w:b/>
          <w:sz w:val="28"/>
          <w:szCs w:val="28"/>
        </w:rPr>
        <w:t>С.И.Блауман</w:t>
      </w:r>
      <w:proofErr w:type="spellEnd"/>
    </w:p>
    <w:p w:rsidR="00BB27B0" w:rsidRDefault="00BB27B0" w:rsidP="00211FA7">
      <w:pPr>
        <w:ind w:firstLine="5670"/>
        <w:jc w:val="right"/>
        <w:rPr>
          <w:sz w:val="24"/>
        </w:rPr>
      </w:pPr>
    </w:p>
    <w:p w:rsidR="00FD7760" w:rsidRDefault="00FD7760" w:rsidP="00FD7760">
      <w:pPr>
        <w:jc w:val="center"/>
        <w:rPr>
          <w:b/>
          <w:sz w:val="28"/>
          <w:szCs w:val="28"/>
          <w:u w:val="single"/>
        </w:rPr>
      </w:pPr>
    </w:p>
    <w:p w:rsidR="00FD7760" w:rsidRPr="00FD7760" w:rsidRDefault="00FD7760" w:rsidP="002F4F92">
      <w:pPr>
        <w:jc w:val="center"/>
        <w:outlineLvl w:val="0"/>
        <w:rPr>
          <w:b/>
          <w:sz w:val="32"/>
          <w:szCs w:val="32"/>
        </w:rPr>
      </w:pPr>
      <w:r w:rsidRPr="00FD7760">
        <w:rPr>
          <w:b/>
          <w:sz w:val="32"/>
          <w:szCs w:val="32"/>
        </w:rPr>
        <w:t>П</w:t>
      </w:r>
      <w:r w:rsidR="006D6539">
        <w:rPr>
          <w:b/>
          <w:sz w:val="32"/>
          <w:szCs w:val="32"/>
        </w:rPr>
        <w:t>оложение о</w:t>
      </w:r>
      <w:r w:rsidR="00DF00E0">
        <w:rPr>
          <w:b/>
          <w:sz w:val="32"/>
          <w:szCs w:val="32"/>
        </w:rPr>
        <w:t>б</w:t>
      </w:r>
      <w:r w:rsidR="006D6539">
        <w:rPr>
          <w:b/>
          <w:sz w:val="32"/>
          <w:szCs w:val="32"/>
        </w:rPr>
        <w:t xml:space="preserve"> учетной политик</w:t>
      </w:r>
      <w:r w:rsidR="00DF00E0">
        <w:rPr>
          <w:b/>
          <w:sz w:val="32"/>
          <w:szCs w:val="32"/>
        </w:rPr>
        <w:t>е</w:t>
      </w:r>
    </w:p>
    <w:p w:rsidR="00FC5E5C" w:rsidRPr="00FD7760" w:rsidRDefault="00FD7760" w:rsidP="002F4F92">
      <w:pPr>
        <w:jc w:val="center"/>
        <w:outlineLvl w:val="0"/>
        <w:rPr>
          <w:b/>
          <w:sz w:val="32"/>
          <w:szCs w:val="32"/>
        </w:rPr>
      </w:pPr>
      <w:r w:rsidRPr="00FD7760">
        <w:rPr>
          <w:b/>
          <w:sz w:val="32"/>
          <w:szCs w:val="32"/>
        </w:rPr>
        <w:t xml:space="preserve">в </w:t>
      </w:r>
      <w:r w:rsidR="00DF00E0">
        <w:rPr>
          <w:b/>
          <w:sz w:val="32"/>
          <w:szCs w:val="32"/>
        </w:rPr>
        <w:t>БУЗОО</w:t>
      </w:r>
      <w:r w:rsidRPr="00FD7760">
        <w:rPr>
          <w:b/>
          <w:sz w:val="32"/>
          <w:szCs w:val="32"/>
        </w:rPr>
        <w:t xml:space="preserve"> «Клинический родильный дом № 6»</w:t>
      </w:r>
      <w:r w:rsidR="001A0AC7">
        <w:rPr>
          <w:b/>
          <w:sz w:val="32"/>
          <w:szCs w:val="32"/>
        </w:rPr>
        <w:t xml:space="preserve"> </w:t>
      </w:r>
    </w:p>
    <w:p w:rsidR="00636649" w:rsidRDefault="00636649" w:rsidP="00636649">
      <w:pPr>
        <w:jc w:val="both"/>
        <w:rPr>
          <w:sz w:val="24"/>
        </w:rPr>
      </w:pPr>
    </w:p>
    <w:p w:rsidR="00636804" w:rsidRDefault="00636804" w:rsidP="00636649">
      <w:pPr>
        <w:jc w:val="both"/>
        <w:rPr>
          <w:sz w:val="24"/>
        </w:rPr>
      </w:pPr>
    </w:p>
    <w:p w:rsidR="00636649" w:rsidRDefault="00636649" w:rsidP="007B5A99">
      <w:pPr>
        <w:numPr>
          <w:ilvl w:val="0"/>
          <w:numId w:val="7"/>
        </w:numPr>
        <w:tabs>
          <w:tab w:val="clear" w:pos="360"/>
          <w:tab w:val="num" w:pos="0"/>
        </w:tabs>
        <w:jc w:val="center"/>
        <w:rPr>
          <w:b/>
          <w:i/>
          <w:sz w:val="24"/>
        </w:rPr>
      </w:pPr>
      <w:r w:rsidRPr="00636649">
        <w:rPr>
          <w:b/>
          <w:i/>
          <w:sz w:val="24"/>
        </w:rPr>
        <w:t>ОБЩИЕ ПОЛОЖЕНИЯ</w:t>
      </w:r>
    </w:p>
    <w:p w:rsidR="00636649" w:rsidRPr="00636649" w:rsidRDefault="00636649">
      <w:pPr>
        <w:jc w:val="both"/>
        <w:rPr>
          <w:b/>
          <w:i/>
          <w:sz w:val="24"/>
        </w:rPr>
      </w:pPr>
    </w:p>
    <w:p w:rsidR="00FC5E5C" w:rsidRDefault="00FC5E5C">
      <w:pPr>
        <w:jc w:val="both"/>
        <w:rPr>
          <w:sz w:val="24"/>
        </w:rPr>
      </w:pPr>
      <w:r>
        <w:rPr>
          <w:b/>
          <w:sz w:val="24"/>
        </w:rPr>
        <w:t>1.1</w:t>
      </w:r>
      <w:r>
        <w:rPr>
          <w:sz w:val="24"/>
        </w:rPr>
        <w:t xml:space="preserve">. Настоящее положение определяет порядок организации бухгалтерской работы в </w:t>
      </w:r>
      <w:r w:rsidR="00CD74C9">
        <w:rPr>
          <w:sz w:val="24"/>
        </w:rPr>
        <w:t>бюджетном</w:t>
      </w:r>
      <w:r>
        <w:rPr>
          <w:sz w:val="24"/>
        </w:rPr>
        <w:t xml:space="preserve"> учреждении здравоохранения </w:t>
      </w:r>
      <w:r w:rsidR="00CD74C9">
        <w:rPr>
          <w:sz w:val="24"/>
        </w:rPr>
        <w:t xml:space="preserve">Омской области </w:t>
      </w:r>
      <w:r w:rsidR="003351F9">
        <w:rPr>
          <w:sz w:val="24"/>
        </w:rPr>
        <w:t xml:space="preserve">«Клинический </w:t>
      </w:r>
      <w:r>
        <w:rPr>
          <w:sz w:val="24"/>
        </w:rPr>
        <w:t>родильный дом № 6</w:t>
      </w:r>
      <w:r w:rsidR="003351F9">
        <w:rPr>
          <w:sz w:val="24"/>
        </w:rPr>
        <w:t>»</w:t>
      </w:r>
      <w:r w:rsidR="00CD74C9">
        <w:rPr>
          <w:sz w:val="24"/>
        </w:rPr>
        <w:t>.</w:t>
      </w:r>
    </w:p>
    <w:p w:rsidR="006D6539" w:rsidRDefault="00FC5E5C" w:rsidP="00491F4D">
      <w:pPr>
        <w:jc w:val="both"/>
        <w:rPr>
          <w:sz w:val="24"/>
        </w:rPr>
      </w:pPr>
      <w:r>
        <w:rPr>
          <w:b/>
          <w:sz w:val="24"/>
        </w:rPr>
        <w:t>1.2.</w:t>
      </w:r>
      <w:r>
        <w:rPr>
          <w:sz w:val="24"/>
        </w:rPr>
        <w:t xml:space="preserve"> </w:t>
      </w:r>
      <w:r w:rsidR="00491F4D">
        <w:rPr>
          <w:sz w:val="24"/>
        </w:rPr>
        <w:t xml:space="preserve"> </w:t>
      </w:r>
      <w:r w:rsidR="00CD74C9">
        <w:rPr>
          <w:sz w:val="24"/>
        </w:rPr>
        <w:t>БУЗОО</w:t>
      </w:r>
      <w:r w:rsidR="006D6539">
        <w:rPr>
          <w:sz w:val="24"/>
        </w:rPr>
        <w:t xml:space="preserve"> «Клинический родильный дом № 6» создано в соответствии с Гражданским кодексом РФ и законом РФ «О некоммерческих организациях»</w:t>
      </w:r>
      <w:r w:rsidR="00EE4F4B">
        <w:rPr>
          <w:sz w:val="24"/>
        </w:rPr>
        <w:t xml:space="preserve">. В своей деятельности руководствуется федеральными законами, указами и распоряжениями Президента РФ, постановлениями и распоряжениями Правительства РФ, решениями соответствующего органа управления здравоохранением, Уставом, осуществляет деятельность на основании лицензии Министерства здравоохранения Омской области </w:t>
      </w:r>
      <w:r w:rsidR="006D19A2">
        <w:rPr>
          <w:sz w:val="24"/>
        </w:rPr>
        <w:t>№ ЛО-55-01-</w:t>
      </w:r>
      <w:r w:rsidR="000D2F01">
        <w:rPr>
          <w:sz w:val="24"/>
        </w:rPr>
        <w:t>00</w:t>
      </w:r>
      <w:r w:rsidR="004A56C8">
        <w:rPr>
          <w:sz w:val="24"/>
        </w:rPr>
        <w:t>2236</w:t>
      </w:r>
      <w:r w:rsidR="006D19A2">
        <w:rPr>
          <w:sz w:val="24"/>
        </w:rPr>
        <w:t xml:space="preserve"> от </w:t>
      </w:r>
      <w:r w:rsidR="004A56C8">
        <w:rPr>
          <w:sz w:val="24"/>
        </w:rPr>
        <w:t>13</w:t>
      </w:r>
      <w:r w:rsidR="006D19A2">
        <w:rPr>
          <w:sz w:val="24"/>
        </w:rPr>
        <w:t>.</w:t>
      </w:r>
      <w:r w:rsidR="004A56C8">
        <w:rPr>
          <w:sz w:val="24"/>
        </w:rPr>
        <w:t>12</w:t>
      </w:r>
      <w:r w:rsidR="006D19A2">
        <w:rPr>
          <w:sz w:val="24"/>
        </w:rPr>
        <w:t>.20</w:t>
      </w:r>
      <w:r w:rsidR="000D2F01">
        <w:rPr>
          <w:sz w:val="24"/>
        </w:rPr>
        <w:t>1</w:t>
      </w:r>
      <w:r w:rsidR="004A56C8">
        <w:rPr>
          <w:sz w:val="24"/>
        </w:rPr>
        <w:t>7</w:t>
      </w:r>
      <w:r w:rsidR="006D19A2">
        <w:rPr>
          <w:sz w:val="24"/>
        </w:rPr>
        <w:t xml:space="preserve"> г.</w:t>
      </w:r>
    </w:p>
    <w:p w:rsidR="00491F4D" w:rsidRDefault="00EE4F4B" w:rsidP="00491F4D">
      <w:pPr>
        <w:jc w:val="both"/>
        <w:rPr>
          <w:sz w:val="24"/>
        </w:rPr>
      </w:pPr>
      <w:r w:rsidRPr="00EE4F4B">
        <w:rPr>
          <w:b/>
          <w:sz w:val="24"/>
        </w:rPr>
        <w:t xml:space="preserve">1.3. </w:t>
      </w:r>
      <w:r w:rsidR="00491F4D">
        <w:rPr>
          <w:sz w:val="24"/>
        </w:rPr>
        <w:t>Главный врач несет ответственность за правильную организацию б</w:t>
      </w:r>
      <w:r w:rsidR="00A53E62">
        <w:rPr>
          <w:sz w:val="24"/>
        </w:rPr>
        <w:t>ухгалтерского</w:t>
      </w:r>
      <w:r w:rsidR="00491F4D">
        <w:rPr>
          <w:sz w:val="24"/>
        </w:rPr>
        <w:t xml:space="preserve"> учета в </w:t>
      </w:r>
      <w:r w:rsidR="002A586B">
        <w:rPr>
          <w:sz w:val="24"/>
        </w:rPr>
        <w:t>учреждении</w:t>
      </w:r>
      <w:r w:rsidR="00491F4D">
        <w:rPr>
          <w:sz w:val="24"/>
        </w:rPr>
        <w:t>, соблюдение действующего законодательства при выполнении финансово-хозяйственных операций и хранение бухгалтерской документации</w:t>
      </w:r>
      <w:r w:rsidR="002A586B">
        <w:rPr>
          <w:sz w:val="24"/>
        </w:rPr>
        <w:t>.</w:t>
      </w:r>
    </w:p>
    <w:p w:rsidR="00FC5E5C" w:rsidRDefault="00491F4D">
      <w:pPr>
        <w:jc w:val="both"/>
        <w:rPr>
          <w:sz w:val="24"/>
        </w:rPr>
      </w:pPr>
      <w:r>
        <w:rPr>
          <w:b/>
          <w:sz w:val="24"/>
        </w:rPr>
        <w:t>1.</w:t>
      </w:r>
      <w:r w:rsidR="00EE4F4B">
        <w:rPr>
          <w:b/>
          <w:sz w:val="24"/>
        </w:rPr>
        <w:t>4</w:t>
      </w:r>
      <w:r>
        <w:rPr>
          <w:b/>
          <w:sz w:val="24"/>
        </w:rPr>
        <w:t xml:space="preserve">. </w:t>
      </w:r>
      <w:r w:rsidR="00F34B2D">
        <w:rPr>
          <w:sz w:val="24"/>
        </w:rPr>
        <w:t>В соответствии с п.3 ст. 7 Федерального закона «О бухгалтерском учете» от 06 декабря 2011 года № 402-ФЗ, ведение б</w:t>
      </w:r>
      <w:r w:rsidR="00A53E62" w:rsidRPr="00A53E62">
        <w:rPr>
          <w:sz w:val="24"/>
        </w:rPr>
        <w:t>ухгалтерск</w:t>
      </w:r>
      <w:r w:rsidR="00F34B2D">
        <w:rPr>
          <w:sz w:val="24"/>
        </w:rPr>
        <w:t>ого</w:t>
      </w:r>
      <w:r w:rsidR="00FC5E5C" w:rsidRPr="00A53E62">
        <w:rPr>
          <w:sz w:val="24"/>
        </w:rPr>
        <w:t xml:space="preserve"> </w:t>
      </w:r>
      <w:r w:rsidR="00FC5E5C">
        <w:rPr>
          <w:sz w:val="24"/>
        </w:rPr>
        <w:t>учет</w:t>
      </w:r>
      <w:r w:rsidR="00F34B2D">
        <w:rPr>
          <w:sz w:val="24"/>
        </w:rPr>
        <w:t>а</w:t>
      </w:r>
      <w:r w:rsidR="00FC5E5C">
        <w:rPr>
          <w:sz w:val="24"/>
        </w:rPr>
        <w:t xml:space="preserve"> </w:t>
      </w:r>
      <w:r w:rsidR="00F34B2D">
        <w:rPr>
          <w:sz w:val="24"/>
        </w:rPr>
        <w:t xml:space="preserve">возложено на главного бухгалтера </w:t>
      </w:r>
      <w:r w:rsidR="00FC5E5C">
        <w:rPr>
          <w:sz w:val="24"/>
        </w:rPr>
        <w:t xml:space="preserve">учреждения, </w:t>
      </w:r>
      <w:r w:rsidR="00F34B2D">
        <w:rPr>
          <w:sz w:val="24"/>
        </w:rPr>
        <w:t>который</w:t>
      </w:r>
      <w:r w:rsidR="00FC5E5C">
        <w:rPr>
          <w:sz w:val="24"/>
        </w:rPr>
        <w:t xml:space="preserve">  </w:t>
      </w:r>
      <w:r w:rsidR="00F34B2D">
        <w:rPr>
          <w:sz w:val="24"/>
        </w:rPr>
        <w:t>д</w:t>
      </w:r>
      <w:r w:rsidR="00FC5E5C">
        <w:rPr>
          <w:sz w:val="24"/>
        </w:rPr>
        <w:t>ействует в соответствии с настоящим положением</w:t>
      </w:r>
      <w:r w:rsidR="00777B34">
        <w:rPr>
          <w:sz w:val="24"/>
        </w:rPr>
        <w:t xml:space="preserve"> и должностными инструкциями</w:t>
      </w:r>
      <w:r w:rsidR="00FC5E5C">
        <w:rPr>
          <w:sz w:val="24"/>
        </w:rPr>
        <w:t>.</w:t>
      </w:r>
    </w:p>
    <w:p w:rsidR="00FC5E5C" w:rsidRDefault="00FC5E5C">
      <w:pPr>
        <w:jc w:val="both"/>
        <w:rPr>
          <w:sz w:val="24"/>
        </w:rPr>
      </w:pPr>
      <w:r>
        <w:rPr>
          <w:b/>
          <w:sz w:val="24"/>
        </w:rPr>
        <w:t>1.</w:t>
      </w:r>
      <w:r w:rsidR="00EE4F4B">
        <w:rPr>
          <w:b/>
          <w:sz w:val="24"/>
        </w:rPr>
        <w:t>5</w:t>
      </w:r>
      <w:r>
        <w:rPr>
          <w:b/>
          <w:sz w:val="24"/>
        </w:rPr>
        <w:t>.</w:t>
      </w:r>
      <w:r>
        <w:rPr>
          <w:sz w:val="24"/>
        </w:rPr>
        <w:t xml:space="preserve"> </w:t>
      </w:r>
      <w:r w:rsidR="001E1D93">
        <w:rPr>
          <w:sz w:val="24"/>
        </w:rPr>
        <w:t xml:space="preserve">Главный бухгалтер </w:t>
      </w:r>
      <w:r>
        <w:rPr>
          <w:sz w:val="24"/>
        </w:rPr>
        <w:t>возглавляет</w:t>
      </w:r>
      <w:r w:rsidR="001E1D93" w:rsidRPr="001E1D93">
        <w:rPr>
          <w:sz w:val="24"/>
        </w:rPr>
        <w:t xml:space="preserve"> </w:t>
      </w:r>
      <w:r w:rsidR="001E1D93">
        <w:rPr>
          <w:sz w:val="24"/>
        </w:rPr>
        <w:t>бухгалтерию</w:t>
      </w:r>
      <w:r>
        <w:rPr>
          <w:sz w:val="24"/>
        </w:rPr>
        <w:t>.</w:t>
      </w:r>
      <w:r w:rsidR="003351F9">
        <w:rPr>
          <w:sz w:val="24"/>
        </w:rPr>
        <w:t xml:space="preserve"> </w:t>
      </w:r>
      <w:r>
        <w:rPr>
          <w:sz w:val="24"/>
        </w:rPr>
        <w:t xml:space="preserve">Главный бухгалтер назначается </w:t>
      </w:r>
      <w:r w:rsidR="00491F4D">
        <w:rPr>
          <w:sz w:val="24"/>
        </w:rPr>
        <w:t>и освобождается от</w:t>
      </w:r>
      <w:r>
        <w:rPr>
          <w:sz w:val="24"/>
        </w:rPr>
        <w:t xml:space="preserve"> должност</w:t>
      </w:r>
      <w:r w:rsidR="00491F4D">
        <w:rPr>
          <w:sz w:val="24"/>
        </w:rPr>
        <w:t>и</w:t>
      </w:r>
      <w:r>
        <w:rPr>
          <w:sz w:val="24"/>
        </w:rPr>
        <w:t xml:space="preserve"> приказом главного врача  учреждения по согласованию с вышестоящим органом.</w:t>
      </w:r>
    </w:p>
    <w:p w:rsidR="00FC5E5C" w:rsidRDefault="00EE4F4B">
      <w:pPr>
        <w:jc w:val="both"/>
        <w:rPr>
          <w:sz w:val="24"/>
        </w:rPr>
      </w:pPr>
      <w:r>
        <w:rPr>
          <w:b/>
          <w:sz w:val="24"/>
        </w:rPr>
        <w:t>1.6</w:t>
      </w:r>
      <w:r w:rsidR="00FC5E5C">
        <w:rPr>
          <w:b/>
          <w:sz w:val="24"/>
        </w:rPr>
        <w:t>.</w:t>
      </w:r>
      <w:r w:rsidR="00FC5E5C">
        <w:rPr>
          <w:sz w:val="24"/>
        </w:rPr>
        <w:t xml:space="preserve"> Главный бухгалтер роддома руководствуется нормативными документами, утвержденными в установленном порядке, несет ответственность за соблюдение содержащихся в них методологических принципов б</w:t>
      </w:r>
      <w:r w:rsidR="00A53E62">
        <w:rPr>
          <w:sz w:val="24"/>
        </w:rPr>
        <w:t>ухгалтерского</w:t>
      </w:r>
      <w:r w:rsidR="00FC5E5C">
        <w:rPr>
          <w:sz w:val="24"/>
        </w:rPr>
        <w:t xml:space="preserve"> учета</w:t>
      </w:r>
      <w:r w:rsidR="003351F9">
        <w:rPr>
          <w:sz w:val="24"/>
        </w:rPr>
        <w:t>,</w:t>
      </w:r>
      <w:r w:rsidR="00FC5E5C">
        <w:rPr>
          <w:sz w:val="24"/>
        </w:rPr>
        <w:t xml:space="preserve"> формирование учетной политики, своевременное представление  полной и достоверной бухгалтерской отчетности.</w:t>
      </w:r>
    </w:p>
    <w:p w:rsidR="00FC5E5C" w:rsidRDefault="00EE4F4B" w:rsidP="00E06800">
      <w:pPr>
        <w:jc w:val="both"/>
        <w:rPr>
          <w:sz w:val="24"/>
        </w:rPr>
      </w:pPr>
      <w:r>
        <w:rPr>
          <w:b/>
          <w:sz w:val="24"/>
        </w:rPr>
        <w:t>1.7</w:t>
      </w:r>
      <w:r w:rsidR="00491F4D">
        <w:rPr>
          <w:b/>
          <w:sz w:val="24"/>
        </w:rPr>
        <w:t>.</w:t>
      </w:r>
      <w:r w:rsidR="00FC5E5C">
        <w:rPr>
          <w:b/>
          <w:sz w:val="24"/>
        </w:rPr>
        <w:t xml:space="preserve"> </w:t>
      </w:r>
      <w:r w:rsidR="00FC5E5C">
        <w:rPr>
          <w:sz w:val="24"/>
        </w:rPr>
        <w:t xml:space="preserve">Главный бухгалтер обеспечивает </w:t>
      </w:r>
      <w:r w:rsidR="00E06800">
        <w:rPr>
          <w:sz w:val="24"/>
        </w:rPr>
        <w:t xml:space="preserve">соответствие осуществляемых хозяйственных операций законодательству РФ, </w:t>
      </w:r>
      <w:proofErr w:type="gramStart"/>
      <w:r w:rsidR="00E06800">
        <w:rPr>
          <w:sz w:val="24"/>
        </w:rPr>
        <w:t>контроль за</w:t>
      </w:r>
      <w:proofErr w:type="gramEnd"/>
      <w:r w:rsidR="00E06800">
        <w:rPr>
          <w:sz w:val="24"/>
        </w:rPr>
        <w:t xml:space="preserve"> движением имущества и выполнением обязательств. </w:t>
      </w:r>
      <w:r w:rsidR="00FC5E5C">
        <w:rPr>
          <w:sz w:val="24"/>
        </w:rPr>
        <w:t xml:space="preserve">Требования главного бухгалтера по документальному оформлению </w:t>
      </w:r>
      <w:r w:rsidR="00D73A3F">
        <w:rPr>
          <w:sz w:val="24"/>
        </w:rPr>
        <w:t>фактов хозяйственной жизни</w:t>
      </w:r>
      <w:r w:rsidR="00FC5E5C">
        <w:rPr>
          <w:sz w:val="24"/>
        </w:rPr>
        <w:t xml:space="preserve"> и предоставлению в бухгалтерию необходимых документов  и сведений обязательны для всех работников роддома.</w:t>
      </w:r>
      <w:r w:rsidR="00491F4D">
        <w:rPr>
          <w:sz w:val="24"/>
        </w:rPr>
        <w:t xml:space="preserve"> </w:t>
      </w:r>
    </w:p>
    <w:p w:rsidR="00B8105B" w:rsidRDefault="00FC5E5C" w:rsidP="00B8105B">
      <w:pPr>
        <w:jc w:val="both"/>
        <w:rPr>
          <w:sz w:val="24"/>
        </w:rPr>
      </w:pPr>
      <w:r>
        <w:rPr>
          <w:b/>
          <w:sz w:val="24"/>
        </w:rPr>
        <w:t>1.</w:t>
      </w:r>
      <w:r w:rsidR="00EE4F4B">
        <w:rPr>
          <w:b/>
          <w:sz w:val="24"/>
        </w:rPr>
        <w:t>8</w:t>
      </w:r>
      <w:r>
        <w:rPr>
          <w:b/>
          <w:sz w:val="24"/>
        </w:rPr>
        <w:t>.</w:t>
      </w:r>
      <w:r>
        <w:rPr>
          <w:sz w:val="24"/>
        </w:rPr>
        <w:t xml:space="preserve"> </w:t>
      </w:r>
      <w:r w:rsidR="00B8105B">
        <w:rPr>
          <w:sz w:val="24"/>
        </w:rPr>
        <w:t>Главный бухгалтер подчиняется непосредственно главному врачу, и, в случае разногласий между главным врачом роддома и главным бухгалтером по осуществлению отдельных хозяйственных  операций, документы по ним могут быть приняты к исполнению только с письменного распоряжения главного врача роддома, который несет всю полноту ответственности за последствия осуществления таких операций.</w:t>
      </w:r>
    </w:p>
    <w:p w:rsidR="00FC5E5C" w:rsidRDefault="00EE4F4B">
      <w:pPr>
        <w:jc w:val="both"/>
        <w:rPr>
          <w:sz w:val="24"/>
        </w:rPr>
      </w:pPr>
      <w:r>
        <w:rPr>
          <w:b/>
          <w:sz w:val="24"/>
        </w:rPr>
        <w:t>1.9</w:t>
      </w:r>
      <w:r w:rsidR="00B8105B" w:rsidRPr="00491F4D">
        <w:rPr>
          <w:b/>
          <w:sz w:val="24"/>
        </w:rPr>
        <w:t>.</w:t>
      </w:r>
      <w:r w:rsidR="00B8105B">
        <w:rPr>
          <w:b/>
          <w:sz w:val="24"/>
        </w:rPr>
        <w:t xml:space="preserve"> </w:t>
      </w:r>
      <w:r w:rsidR="00FC5E5C">
        <w:rPr>
          <w:sz w:val="24"/>
        </w:rPr>
        <w:t>На главного бухгалтера не могут быть возложены обязанности, связанные с непосредственной материальной ответственностью за денежные средства и иные ценности. Ему запрещается получать непосредственно по чекам и другим документам денежные средства и товарно-материальные ценности для учреждения.</w:t>
      </w:r>
    </w:p>
    <w:p w:rsidR="00FC5E5C" w:rsidRDefault="00FC5E5C">
      <w:pPr>
        <w:jc w:val="both"/>
        <w:rPr>
          <w:sz w:val="24"/>
        </w:rPr>
      </w:pPr>
      <w:r>
        <w:rPr>
          <w:b/>
          <w:sz w:val="24"/>
        </w:rPr>
        <w:t>1.</w:t>
      </w:r>
      <w:r w:rsidR="00EE4F4B">
        <w:rPr>
          <w:b/>
          <w:sz w:val="24"/>
        </w:rPr>
        <w:t>10</w:t>
      </w:r>
      <w:r>
        <w:rPr>
          <w:b/>
          <w:sz w:val="24"/>
        </w:rPr>
        <w:t>.</w:t>
      </w:r>
      <w:r>
        <w:rPr>
          <w:sz w:val="24"/>
        </w:rPr>
        <w:t xml:space="preserve"> На время отсутствия главного бухгалтера (командировка, отпуск, болезнь и т.п.) права и обязанности переходят к его заместителю, о чем объявляется приказом по учреждению. </w:t>
      </w:r>
    </w:p>
    <w:p w:rsidR="00DA2ECD" w:rsidRDefault="00DA2ECD">
      <w:pPr>
        <w:jc w:val="both"/>
        <w:rPr>
          <w:sz w:val="24"/>
        </w:rPr>
      </w:pPr>
    </w:p>
    <w:p w:rsidR="00DA2ECD" w:rsidRDefault="00DA2ECD">
      <w:pPr>
        <w:jc w:val="both"/>
        <w:rPr>
          <w:sz w:val="24"/>
        </w:rPr>
      </w:pPr>
    </w:p>
    <w:p w:rsidR="00FC5E5C" w:rsidRDefault="00FC5E5C">
      <w:pPr>
        <w:jc w:val="both"/>
        <w:rPr>
          <w:sz w:val="24"/>
        </w:rPr>
      </w:pPr>
      <w:r>
        <w:rPr>
          <w:b/>
          <w:sz w:val="24"/>
        </w:rPr>
        <w:lastRenderedPageBreak/>
        <w:t>1.</w:t>
      </w:r>
      <w:r w:rsidR="00EE4F4B">
        <w:rPr>
          <w:b/>
          <w:sz w:val="24"/>
        </w:rPr>
        <w:t>11</w:t>
      </w:r>
      <w:r>
        <w:rPr>
          <w:b/>
          <w:sz w:val="24"/>
        </w:rPr>
        <w:t>.</w:t>
      </w:r>
      <w:r>
        <w:rPr>
          <w:sz w:val="24"/>
        </w:rPr>
        <w:t xml:space="preserve"> </w:t>
      </w:r>
      <w:r w:rsidR="0094088D">
        <w:rPr>
          <w:sz w:val="24"/>
        </w:rPr>
        <w:t xml:space="preserve"> </w:t>
      </w:r>
      <w:r w:rsidR="00755BF6">
        <w:rPr>
          <w:sz w:val="24"/>
        </w:rPr>
        <w:t>Д</w:t>
      </w:r>
      <w:r>
        <w:rPr>
          <w:sz w:val="24"/>
        </w:rPr>
        <w:t>ля обработки учетной информации создаются группы учета:</w:t>
      </w:r>
    </w:p>
    <w:p w:rsidR="00FC5E5C" w:rsidRDefault="00FC5E5C" w:rsidP="007B5A99">
      <w:pPr>
        <w:numPr>
          <w:ilvl w:val="0"/>
          <w:numId w:val="3"/>
        </w:numPr>
        <w:jc w:val="both"/>
        <w:rPr>
          <w:sz w:val="24"/>
        </w:rPr>
      </w:pPr>
      <w:r>
        <w:rPr>
          <w:sz w:val="24"/>
        </w:rPr>
        <w:t>группа расчетов с рабочими и службами по заработной плате;</w:t>
      </w:r>
    </w:p>
    <w:p w:rsidR="00FC5E5C" w:rsidRDefault="002338C2" w:rsidP="007B5A99">
      <w:pPr>
        <w:numPr>
          <w:ilvl w:val="0"/>
          <w:numId w:val="3"/>
        </w:numPr>
        <w:jc w:val="both"/>
        <w:rPr>
          <w:sz w:val="24"/>
        </w:rPr>
      </w:pPr>
      <w:r>
        <w:rPr>
          <w:sz w:val="24"/>
        </w:rPr>
        <w:t>материально-финансовая группа.</w:t>
      </w:r>
    </w:p>
    <w:p w:rsidR="000B5651" w:rsidRDefault="00FC5E5C" w:rsidP="000B5651">
      <w:pPr>
        <w:jc w:val="both"/>
        <w:rPr>
          <w:b/>
          <w:sz w:val="24"/>
        </w:rPr>
      </w:pPr>
      <w:r>
        <w:rPr>
          <w:sz w:val="24"/>
        </w:rPr>
        <w:t>За каждой группой закрепляется определенный участок работы.</w:t>
      </w:r>
      <w:r w:rsidR="000B5651" w:rsidRPr="000B5651">
        <w:rPr>
          <w:b/>
          <w:sz w:val="24"/>
        </w:rPr>
        <w:t xml:space="preserve"> </w:t>
      </w:r>
    </w:p>
    <w:p w:rsidR="000B5651" w:rsidRDefault="000B5651" w:rsidP="000B5651">
      <w:pPr>
        <w:jc w:val="both"/>
        <w:rPr>
          <w:sz w:val="24"/>
        </w:rPr>
      </w:pPr>
      <w:r>
        <w:rPr>
          <w:b/>
          <w:sz w:val="24"/>
        </w:rPr>
        <w:t>1</w:t>
      </w:r>
      <w:r w:rsidRPr="000B5651">
        <w:rPr>
          <w:b/>
          <w:sz w:val="24"/>
        </w:rPr>
        <w:t>.</w:t>
      </w:r>
      <w:r>
        <w:rPr>
          <w:b/>
          <w:sz w:val="24"/>
        </w:rPr>
        <w:t>12</w:t>
      </w:r>
      <w:r w:rsidRPr="000B5651">
        <w:rPr>
          <w:b/>
          <w:sz w:val="24"/>
        </w:rPr>
        <w:t>.</w:t>
      </w:r>
      <w:r w:rsidRPr="000B5651">
        <w:rPr>
          <w:sz w:val="24"/>
        </w:rPr>
        <w:t xml:space="preserve"> </w:t>
      </w:r>
      <w:r>
        <w:rPr>
          <w:sz w:val="24"/>
        </w:rPr>
        <w:t>Б</w:t>
      </w:r>
      <w:r w:rsidR="00A53E62">
        <w:rPr>
          <w:sz w:val="24"/>
        </w:rPr>
        <w:t>ухгалтерский</w:t>
      </w:r>
      <w:r>
        <w:rPr>
          <w:sz w:val="24"/>
        </w:rPr>
        <w:t xml:space="preserve"> учет осуществляется с применением системы автоматизации бухгалтерского учета (</w:t>
      </w:r>
      <w:r w:rsidRPr="000B5651">
        <w:rPr>
          <w:sz w:val="24"/>
        </w:rPr>
        <w:t>программный продукт</w:t>
      </w:r>
      <w:r w:rsidR="00A53E62">
        <w:rPr>
          <w:sz w:val="24"/>
        </w:rPr>
        <w:t xml:space="preserve"> «ПАРУС-Бюджет</w:t>
      </w:r>
      <w:r w:rsidR="00291648">
        <w:rPr>
          <w:sz w:val="24"/>
        </w:rPr>
        <w:t>»).</w:t>
      </w:r>
    </w:p>
    <w:p w:rsidR="00114562" w:rsidRPr="002F4F92" w:rsidRDefault="00114562" w:rsidP="00114562">
      <w:pPr>
        <w:jc w:val="both"/>
        <w:rPr>
          <w:sz w:val="24"/>
          <w:szCs w:val="24"/>
        </w:rPr>
      </w:pPr>
      <w:r>
        <w:rPr>
          <w:b/>
          <w:sz w:val="24"/>
          <w:szCs w:val="24"/>
        </w:rPr>
        <w:t xml:space="preserve">1.13. </w:t>
      </w:r>
      <w:r>
        <w:rPr>
          <w:sz w:val="24"/>
        </w:rPr>
        <w:t>Бухгалтерский</w:t>
      </w:r>
      <w:r w:rsidRPr="002F4F92">
        <w:rPr>
          <w:sz w:val="24"/>
          <w:szCs w:val="24"/>
        </w:rPr>
        <w:t xml:space="preserve"> учет в </w:t>
      </w:r>
      <w:r>
        <w:rPr>
          <w:sz w:val="24"/>
          <w:szCs w:val="24"/>
        </w:rPr>
        <w:t>БУ</w:t>
      </w:r>
      <w:r w:rsidRPr="002F4F92">
        <w:rPr>
          <w:sz w:val="24"/>
          <w:szCs w:val="24"/>
        </w:rPr>
        <w:t>З</w:t>
      </w:r>
      <w:r>
        <w:rPr>
          <w:sz w:val="24"/>
          <w:szCs w:val="24"/>
        </w:rPr>
        <w:t>ОО</w:t>
      </w:r>
      <w:r w:rsidRPr="002F4F92">
        <w:rPr>
          <w:sz w:val="24"/>
          <w:szCs w:val="24"/>
        </w:rPr>
        <w:t xml:space="preserve"> «Клинический родильный дом №</w:t>
      </w:r>
      <w:r>
        <w:rPr>
          <w:sz w:val="24"/>
          <w:szCs w:val="24"/>
        </w:rPr>
        <w:t xml:space="preserve"> 6» </w:t>
      </w:r>
      <w:r w:rsidRPr="002F4F92">
        <w:rPr>
          <w:sz w:val="24"/>
          <w:szCs w:val="24"/>
        </w:rPr>
        <w:t>осуществляется в соответствии</w:t>
      </w:r>
      <w:r>
        <w:rPr>
          <w:sz w:val="24"/>
          <w:szCs w:val="24"/>
        </w:rPr>
        <w:t xml:space="preserve"> со следующими нормативными документами</w:t>
      </w:r>
      <w:r w:rsidRPr="002F4F92">
        <w:rPr>
          <w:sz w:val="24"/>
          <w:szCs w:val="24"/>
        </w:rPr>
        <w:t>:</w:t>
      </w:r>
    </w:p>
    <w:p w:rsidR="00114562" w:rsidRPr="00D73A3F" w:rsidRDefault="00114562" w:rsidP="007B5A99">
      <w:pPr>
        <w:numPr>
          <w:ilvl w:val="0"/>
          <w:numId w:val="20"/>
        </w:numPr>
        <w:jc w:val="both"/>
        <w:rPr>
          <w:sz w:val="24"/>
          <w:szCs w:val="24"/>
        </w:rPr>
      </w:pPr>
      <w:r w:rsidRPr="00D73A3F">
        <w:rPr>
          <w:sz w:val="24"/>
          <w:szCs w:val="24"/>
        </w:rPr>
        <w:t>Бюджетный кодекс РФ;</w:t>
      </w:r>
    </w:p>
    <w:p w:rsidR="00114562" w:rsidRPr="00D73A3F" w:rsidRDefault="00114562" w:rsidP="007B5A99">
      <w:pPr>
        <w:numPr>
          <w:ilvl w:val="0"/>
          <w:numId w:val="20"/>
        </w:numPr>
        <w:jc w:val="both"/>
        <w:rPr>
          <w:sz w:val="24"/>
          <w:szCs w:val="24"/>
        </w:rPr>
      </w:pPr>
      <w:r w:rsidRPr="00D73A3F">
        <w:rPr>
          <w:sz w:val="24"/>
          <w:szCs w:val="24"/>
        </w:rPr>
        <w:t>Федеральный закон от 12.01.1996 №7-ФЗ « О некоммерческих организациях»;</w:t>
      </w:r>
    </w:p>
    <w:p w:rsidR="00114562" w:rsidRDefault="00114562" w:rsidP="007B5A99">
      <w:pPr>
        <w:numPr>
          <w:ilvl w:val="0"/>
          <w:numId w:val="20"/>
        </w:numPr>
        <w:jc w:val="both"/>
        <w:rPr>
          <w:sz w:val="24"/>
          <w:szCs w:val="24"/>
        </w:rPr>
      </w:pPr>
      <w:r w:rsidRPr="00D73A3F">
        <w:rPr>
          <w:sz w:val="24"/>
          <w:szCs w:val="24"/>
        </w:rPr>
        <w:t>Федеральный закон от 06.12.2011г. № 402-ФЗ «О бухгалтерском учете»;</w:t>
      </w:r>
    </w:p>
    <w:p w:rsidR="007908A0" w:rsidRPr="00291648" w:rsidRDefault="007908A0" w:rsidP="007B5A99">
      <w:pPr>
        <w:pStyle w:val="ad"/>
        <w:numPr>
          <w:ilvl w:val="0"/>
          <w:numId w:val="20"/>
        </w:numPr>
        <w:jc w:val="both"/>
        <w:rPr>
          <w:sz w:val="24"/>
          <w:szCs w:val="24"/>
        </w:rPr>
      </w:pPr>
      <w:r w:rsidRPr="00291648">
        <w:rPr>
          <w:sz w:val="24"/>
          <w:szCs w:val="24"/>
        </w:rPr>
        <w:t xml:space="preserve">Федеральные стандарты бухгалтерского учета для </w:t>
      </w:r>
      <w:r w:rsidR="00291648" w:rsidRPr="00291648">
        <w:rPr>
          <w:sz w:val="24"/>
          <w:szCs w:val="24"/>
        </w:rPr>
        <w:t>организаций государственного сектора</w:t>
      </w:r>
      <w:r w:rsidR="00291648">
        <w:rPr>
          <w:sz w:val="24"/>
          <w:szCs w:val="24"/>
        </w:rPr>
        <w:t>,</w:t>
      </w:r>
      <w:r w:rsidR="00291648" w:rsidRPr="00291648">
        <w:t xml:space="preserve"> </w:t>
      </w:r>
      <w:r w:rsidR="00291648" w:rsidRPr="00291648">
        <w:rPr>
          <w:sz w:val="24"/>
          <w:szCs w:val="24"/>
        </w:rPr>
        <w:t>утвержденными приказами Минфина от 31.12.2016</w:t>
      </w:r>
      <w:r w:rsidR="00291648">
        <w:rPr>
          <w:sz w:val="24"/>
          <w:szCs w:val="24"/>
        </w:rPr>
        <w:t xml:space="preserve"> № 256н, 257н, 258н, 259н, 260н, </w:t>
      </w:r>
      <w:r w:rsidR="00291648" w:rsidRPr="00291648">
        <w:rPr>
          <w:sz w:val="24"/>
          <w:szCs w:val="24"/>
        </w:rPr>
        <w:t>от 30.12.2017 № 274н, 275н, 278н, от 27.02.2018 № 32н</w:t>
      </w:r>
      <w:r w:rsidR="00291648">
        <w:rPr>
          <w:sz w:val="24"/>
          <w:szCs w:val="24"/>
        </w:rPr>
        <w:t>, от 30.05.2018 № 122н;</w:t>
      </w:r>
    </w:p>
    <w:p w:rsidR="00114562" w:rsidRDefault="00114562" w:rsidP="007B5A99">
      <w:pPr>
        <w:numPr>
          <w:ilvl w:val="0"/>
          <w:numId w:val="20"/>
        </w:numPr>
        <w:jc w:val="both"/>
        <w:rPr>
          <w:sz w:val="24"/>
          <w:szCs w:val="24"/>
        </w:rPr>
      </w:pPr>
      <w:r w:rsidRPr="00D73A3F">
        <w:rPr>
          <w:sz w:val="24"/>
          <w:szCs w:val="24"/>
        </w:rPr>
        <w:t>Приказ МФ РФ от 01.12.2010 г. № 157н «Об утверждении Единого плана счетов</w:t>
      </w:r>
      <w:r w:rsidRPr="00644B5A">
        <w:rPr>
          <w:sz w:val="24"/>
          <w:szCs w:val="24"/>
        </w:rPr>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sz w:val="24"/>
          <w:szCs w:val="24"/>
        </w:rPr>
        <w:t>и Инструкции по его применению»;</w:t>
      </w:r>
    </w:p>
    <w:p w:rsidR="00114562" w:rsidRPr="00636310" w:rsidRDefault="00114562" w:rsidP="007B5A99">
      <w:pPr>
        <w:numPr>
          <w:ilvl w:val="0"/>
          <w:numId w:val="20"/>
        </w:numPr>
        <w:jc w:val="both"/>
        <w:rPr>
          <w:sz w:val="24"/>
          <w:szCs w:val="24"/>
        </w:rPr>
      </w:pPr>
      <w:r w:rsidRPr="00636310">
        <w:rPr>
          <w:sz w:val="24"/>
          <w:szCs w:val="24"/>
        </w:rPr>
        <w:t xml:space="preserve">Приказ МФ РФ от </w:t>
      </w:r>
      <w:r>
        <w:rPr>
          <w:sz w:val="24"/>
          <w:szCs w:val="24"/>
        </w:rPr>
        <w:t>1</w:t>
      </w:r>
      <w:r w:rsidRPr="00636310">
        <w:rPr>
          <w:sz w:val="24"/>
          <w:szCs w:val="24"/>
        </w:rPr>
        <w:t>6.12.2010 г. № 1</w:t>
      </w:r>
      <w:r>
        <w:rPr>
          <w:sz w:val="24"/>
          <w:szCs w:val="24"/>
        </w:rPr>
        <w:t>74</w:t>
      </w:r>
      <w:r w:rsidRPr="00636310">
        <w:rPr>
          <w:sz w:val="24"/>
          <w:szCs w:val="24"/>
        </w:rPr>
        <w:t xml:space="preserve">н </w:t>
      </w:r>
      <w:r>
        <w:rPr>
          <w:sz w:val="24"/>
          <w:szCs w:val="24"/>
        </w:rPr>
        <w:t>«</w:t>
      </w:r>
      <w:r w:rsidRPr="00636310">
        <w:rPr>
          <w:sz w:val="24"/>
          <w:szCs w:val="24"/>
        </w:rPr>
        <w:t>Об утверждении Плана счетов</w:t>
      </w:r>
      <w:r>
        <w:rPr>
          <w:sz w:val="24"/>
          <w:szCs w:val="24"/>
        </w:rPr>
        <w:t xml:space="preserve"> бухгалтерского учета</w:t>
      </w:r>
      <w:r w:rsidRPr="00636310">
        <w:rPr>
          <w:sz w:val="24"/>
          <w:szCs w:val="24"/>
        </w:rPr>
        <w:t xml:space="preserve"> </w:t>
      </w:r>
      <w:r>
        <w:rPr>
          <w:sz w:val="24"/>
          <w:szCs w:val="24"/>
        </w:rPr>
        <w:t xml:space="preserve">бюджетных учреждений </w:t>
      </w:r>
      <w:r w:rsidRPr="00636310">
        <w:rPr>
          <w:sz w:val="24"/>
          <w:szCs w:val="24"/>
        </w:rPr>
        <w:t>и Инструкции</w:t>
      </w:r>
      <w:r>
        <w:rPr>
          <w:sz w:val="24"/>
          <w:szCs w:val="24"/>
        </w:rPr>
        <w:t xml:space="preserve"> </w:t>
      </w:r>
      <w:r w:rsidRPr="00636310">
        <w:rPr>
          <w:sz w:val="24"/>
          <w:szCs w:val="24"/>
        </w:rPr>
        <w:t>по его применению</w:t>
      </w:r>
      <w:r>
        <w:rPr>
          <w:sz w:val="24"/>
          <w:szCs w:val="24"/>
        </w:rPr>
        <w:t>»;</w:t>
      </w:r>
    </w:p>
    <w:p w:rsidR="00114562" w:rsidRDefault="00114562" w:rsidP="007B5A99">
      <w:pPr>
        <w:pStyle w:val="20"/>
        <w:numPr>
          <w:ilvl w:val="0"/>
          <w:numId w:val="20"/>
        </w:numPr>
      </w:pPr>
      <w:r w:rsidRPr="002F4F92">
        <w:rPr>
          <w:szCs w:val="24"/>
        </w:rPr>
        <w:t>Приказ</w:t>
      </w:r>
      <w:r>
        <w:rPr>
          <w:szCs w:val="24"/>
        </w:rPr>
        <w:t xml:space="preserve"> </w:t>
      </w:r>
      <w:r w:rsidRPr="002F4F92">
        <w:rPr>
          <w:szCs w:val="24"/>
        </w:rPr>
        <w:t xml:space="preserve">МФ РФ от </w:t>
      </w:r>
      <w:r>
        <w:rPr>
          <w:szCs w:val="24"/>
        </w:rPr>
        <w:t>30</w:t>
      </w:r>
      <w:r w:rsidRPr="002F4F92">
        <w:rPr>
          <w:szCs w:val="24"/>
        </w:rPr>
        <w:t>.</w:t>
      </w:r>
      <w:r>
        <w:rPr>
          <w:szCs w:val="24"/>
        </w:rPr>
        <w:t>03</w:t>
      </w:r>
      <w:r w:rsidRPr="002F4F92">
        <w:rPr>
          <w:szCs w:val="24"/>
        </w:rPr>
        <w:t>.</w:t>
      </w:r>
      <w:r>
        <w:rPr>
          <w:szCs w:val="24"/>
        </w:rPr>
        <w:t>15</w:t>
      </w:r>
      <w:r w:rsidRPr="002F4F92">
        <w:rPr>
          <w:szCs w:val="24"/>
        </w:rPr>
        <w:t xml:space="preserve"> г. № </w:t>
      </w:r>
      <w:r>
        <w:rPr>
          <w:szCs w:val="24"/>
        </w:rPr>
        <w:t>52</w:t>
      </w:r>
      <w:r w:rsidRPr="002F4F92">
        <w:rPr>
          <w:szCs w:val="24"/>
        </w:rPr>
        <w:t xml:space="preserve">н </w:t>
      </w:r>
      <w:r>
        <w:rPr>
          <w:szCs w:val="24"/>
        </w:rPr>
        <w:t>«</w:t>
      </w:r>
      <w: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B205AD" w:rsidRDefault="00B205AD" w:rsidP="007B5A99">
      <w:pPr>
        <w:numPr>
          <w:ilvl w:val="0"/>
          <w:numId w:val="20"/>
        </w:numPr>
        <w:jc w:val="both"/>
        <w:rPr>
          <w:sz w:val="24"/>
          <w:szCs w:val="24"/>
        </w:rPr>
      </w:pPr>
      <w:r>
        <w:rPr>
          <w:sz w:val="24"/>
          <w:szCs w:val="24"/>
        </w:rPr>
        <w:t>П</w:t>
      </w:r>
      <w:r w:rsidRPr="00B205AD">
        <w:rPr>
          <w:sz w:val="24"/>
          <w:szCs w:val="24"/>
        </w:rPr>
        <w:t xml:space="preserve">риказ Минфина от 29.11.2017 № 209н «Об утверждении </w:t>
      </w:r>
      <w:proofErr w:type="gramStart"/>
      <w:r w:rsidRPr="00B205AD">
        <w:rPr>
          <w:sz w:val="24"/>
          <w:szCs w:val="24"/>
        </w:rPr>
        <w:t>Порядка применения классификации операций сектора государственного управления</w:t>
      </w:r>
      <w:proofErr w:type="gramEnd"/>
      <w:r w:rsidRPr="00B205AD">
        <w:rPr>
          <w:sz w:val="24"/>
          <w:szCs w:val="24"/>
        </w:rPr>
        <w:t>»</w:t>
      </w:r>
      <w:r>
        <w:rPr>
          <w:sz w:val="24"/>
          <w:szCs w:val="24"/>
        </w:rPr>
        <w:t>;</w:t>
      </w:r>
    </w:p>
    <w:p w:rsidR="00114562" w:rsidRDefault="00114562" w:rsidP="007B5A99">
      <w:pPr>
        <w:numPr>
          <w:ilvl w:val="0"/>
          <w:numId w:val="20"/>
        </w:numPr>
        <w:jc w:val="both"/>
        <w:rPr>
          <w:sz w:val="24"/>
          <w:szCs w:val="24"/>
        </w:rPr>
      </w:pPr>
      <w:r w:rsidRPr="002F4F92">
        <w:rPr>
          <w:sz w:val="24"/>
          <w:szCs w:val="24"/>
        </w:rPr>
        <w:t xml:space="preserve">Приказ МФ РФ от </w:t>
      </w:r>
      <w:r>
        <w:rPr>
          <w:sz w:val="24"/>
          <w:szCs w:val="24"/>
        </w:rPr>
        <w:t>25</w:t>
      </w:r>
      <w:r w:rsidRPr="002F4F92">
        <w:rPr>
          <w:sz w:val="24"/>
          <w:szCs w:val="24"/>
        </w:rPr>
        <w:t>.</w:t>
      </w:r>
      <w:r>
        <w:rPr>
          <w:sz w:val="24"/>
          <w:szCs w:val="24"/>
        </w:rPr>
        <w:t>03</w:t>
      </w:r>
      <w:r w:rsidRPr="002F4F92">
        <w:rPr>
          <w:sz w:val="24"/>
          <w:szCs w:val="24"/>
        </w:rPr>
        <w:t>.20</w:t>
      </w:r>
      <w:r>
        <w:rPr>
          <w:sz w:val="24"/>
          <w:szCs w:val="24"/>
        </w:rPr>
        <w:t xml:space="preserve">11 </w:t>
      </w:r>
      <w:r w:rsidRPr="002F4F92">
        <w:rPr>
          <w:sz w:val="24"/>
          <w:szCs w:val="24"/>
        </w:rPr>
        <w:t>г. №</w:t>
      </w:r>
      <w:r>
        <w:rPr>
          <w:sz w:val="24"/>
          <w:szCs w:val="24"/>
        </w:rPr>
        <w:t xml:space="preserve"> 33</w:t>
      </w:r>
      <w:r w:rsidRPr="002F4F92">
        <w:rPr>
          <w:sz w:val="24"/>
          <w:szCs w:val="24"/>
        </w:rPr>
        <w:t>н «</w:t>
      </w:r>
      <w:r>
        <w:rPr>
          <w:sz w:val="24"/>
          <w:szCs w:val="24"/>
        </w:rPr>
        <w:t xml:space="preserve">Об утверждении Инструкции о порядке составления, представления годовой, квартальной отчетности государственных </w:t>
      </w:r>
      <w:r w:rsidRPr="00D73A3F">
        <w:rPr>
          <w:sz w:val="24"/>
          <w:szCs w:val="24"/>
        </w:rPr>
        <w:t xml:space="preserve">(муниципальных) бюджетных и автономных учреждений»; </w:t>
      </w:r>
    </w:p>
    <w:p w:rsidR="00114562" w:rsidRDefault="00114562" w:rsidP="007B5A99">
      <w:pPr>
        <w:numPr>
          <w:ilvl w:val="0"/>
          <w:numId w:val="20"/>
        </w:numPr>
        <w:jc w:val="both"/>
        <w:rPr>
          <w:sz w:val="24"/>
          <w:szCs w:val="24"/>
        </w:rPr>
      </w:pPr>
      <w:r>
        <w:rPr>
          <w:sz w:val="24"/>
          <w:szCs w:val="24"/>
        </w:rPr>
        <w:t>Приказ МФ РФ от 06.12.2010 г. №162н «Об утверждении Плана счетов бюджетного учета и Инструкции по его применению» (в части операций по исполнению публичных обязательств перед физическими лицами в денежной форме);</w:t>
      </w:r>
    </w:p>
    <w:p w:rsidR="00114562" w:rsidRPr="00D73A3F" w:rsidRDefault="00114562" w:rsidP="007B5A99">
      <w:pPr>
        <w:numPr>
          <w:ilvl w:val="0"/>
          <w:numId w:val="20"/>
        </w:numPr>
        <w:jc w:val="both"/>
        <w:rPr>
          <w:sz w:val="24"/>
          <w:szCs w:val="24"/>
        </w:rPr>
      </w:pPr>
      <w:r>
        <w:rPr>
          <w:sz w:val="24"/>
          <w:szCs w:val="24"/>
        </w:rPr>
        <w:t xml:space="preserve">Приказ МФ РФ от 28.12.2010 г. №191н </w:t>
      </w:r>
      <w:r w:rsidRPr="002F4F92">
        <w:rPr>
          <w:sz w:val="24"/>
          <w:szCs w:val="24"/>
        </w:rPr>
        <w:t>«</w:t>
      </w:r>
      <w:r>
        <w:rPr>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73A3F">
        <w:rPr>
          <w:sz w:val="24"/>
          <w:szCs w:val="24"/>
        </w:rPr>
        <w:t xml:space="preserve">» </w:t>
      </w:r>
      <w:r>
        <w:rPr>
          <w:sz w:val="24"/>
          <w:szCs w:val="24"/>
        </w:rPr>
        <w:t>(в части операций по исполнению публичных обязательств перед физическими лицами в денежной форме).</w:t>
      </w:r>
    </w:p>
    <w:p w:rsidR="002F4F92" w:rsidRDefault="002F4F92" w:rsidP="002F4F92">
      <w:pPr>
        <w:jc w:val="both"/>
        <w:rPr>
          <w:sz w:val="24"/>
          <w:szCs w:val="24"/>
        </w:rPr>
      </w:pPr>
    </w:p>
    <w:p w:rsidR="00FC5E5C" w:rsidRDefault="00FC5E5C" w:rsidP="007B5A99">
      <w:pPr>
        <w:numPr>
          <w:ilvl w:val="0"/>
          <w:numId w:val="7"/>
        </w:numPr>
        <w:jc w:val="center"/>
        <w:rPr>
          <w:b/>
          <w:i/>
          <w:sz w:val="24"/>
        </w:rPr>
      </w:pPr>
      <w:r>
        <w:rPr>
          <w:b/>
          <w:i/>
          <w:sz w:val="24"/>
        </w:rPr>
        <w:t>ФУНКЦИИ БУХГАЛТЕРИИ ПО ОРГАНИЗАЦИИ БУХГАЛТЕРСКОГО УЧЕТА</w:t>
      </w:r>
    </w:p>
    <w:p w:rsidR="00FC5E5C" w:rsidRDefault="00FC5E5C">
      <w:pPr>
        <w:jc w:val="both"/>
        <w:rPr>
          <w:sz w:val="24"/>
        </w:rPr>
      </w:pPr>
    </w:p>
    <w:p w:rsidR="00FC5E5C" w:rsidRDefault="00636804">
      <w:pPr>
        <w:jc w:val="both"/>
        <w:rPr>
          <w:sz w:val="24"/>
        </w:rPr>
      </w:pPr>
      <w:r>
        <w:rPr>
          <w:b/>
          <w:sz w:val="24"/>
        </w:rPr>
        <w:t>2</w:t>
      </w:r>
      <w:r w:rsidR="00FC5E5C">
        <w:rPr>
          <w:b/>
          <w:sz w:val="24"/>
        </w:rPr>
        <w:t>.</w:t>
      </w:r>
      <w:r w:rsidR="00CC5F8D">
        <w:rPr>
          <w:b/>
          <w:sz w:val="24"/>
        </w:rPr>
        <w:t xml:space="preserve">1. </w:t>
      </w:r>
      <w:r w:rsidR="00CC5F8D">
        <w:rPr>
          <w:sz w:val="24"/>
        </w:rPr>
        <w:t>Ос</w:t>
      </w:r>
      <w:r w:rsidR="00FC5E5C">
        <w:rPr>
          <w:sz w:val="24"/>
        </w:rPr>
        <w:t xml:space="preserve">уществляет </w:t>
      </w:r>
      <w:proofErr w:type="gramStart"/>
      <w:r w:rsidR="00FC5E5C">
        <w:rPr>
          <w:sz w:val="24"/>
        </w:rPr>
        <w:t>контроль за</w:t>
      </w:r>
      <w:proofErr w:type="gramEnd"/>
      <w:r w:rsidR="00FC5E5C">
        <w:rPr>
          <w:sz w:val="24"/>
        </w:rPr>
        <w:t xml:space="preserve"> состоянием</w:t>
      </w:r>
      <w:r w:rsidR="007117E4">
        <w:rPr>
          <w:sz w:val="24"/>
        </w:rPr>
        <w:t xml:space="preserve"> бухгалтерского учета,  хранением</w:t>
      </w:r>
      <w:r w:rsidR="00FC5E5C">
        <w:rPr>
          <w:sz w:val="24"/>
        </w:rPr>
        <w:t xml:space="preserve"> и учет</w:t>
      </w:r>
      <w:r w:rsidR="007117E4">
        <w:rPr>
          <w:sz w:val="24"/>
        </w:rPr>
        <w:t>ом</w:t>
      </w:r>
      <w:r w:rsidR="00FC5E5C">
        <w:rPr>
          <w:sz w:val="24"/>
        </w:rPr>
        <w:t xml:space="preserve"> материальных ценностей у ответственных лиц, контроль за рациональным, экономным использованием материальных, трудовых и финансовых ресурсов, сохранностью материальных ценностей.</w:t>
      </w:r>
    </w:p>
    <w:p w:rsidR="00FC5E5C" w:rsidRDefault="00FC5E5C" w:rsidP="007117E4">
      <w:pPr>
        <w:ind w:firstLine="426"/>
        <w:jc w:val="both"/>
        <w:rPr>
          <w:sz w:val="24"/>
        </w:rPr>
      </w:pPr>
      <w:r>
        <w:rPr>
          <w:sz w:val="24"/>
        </w:rPr>
        <w:t>Организует и проводит совещания с ответственными лицами по сохранности материальных ценностей.</w:t>
      </w:r>
    </w:p>
    <w:p w:rsidR="00FC5E5C" w:rsidRDefault="00636804">
      <w:pPr>
        <w:jc w:val="both"/>
        <w:rPr>
          <w:sz w:val="24"/>
        </w:rPr>
      </w:pPr>
      <w:r>
        <w:rPr>
          <w:b/>
          <w:sz w:val="24"/>
        </w:rPr>
        <w:t>2</w:t>
      </w:r>
      <w:r w:rsidR="00FC5E5C">
        <w:rPr>
          <w:b/>
          <w:sz w:val="24"/>
        </w:rPr>
        <w:t>.</w:t>
      </w:r>
      <w:r w:rsidR="00CC5F8D">
        <w:rPr>
          <w:b/>
          <w:sz w:val="24"/>
        </w:rPr>
        <w:t xml:space="preserve">2. </w:t>
      </w:r>
      <w:r w:rsidR="00FC5E5C">
        <w:rPr>
          <w:sz w:val="24"/>
        </w:rPr>
        <w:t xml:space="preserve">Осуществляет совместно с </w:t>
      </w:r>
      <w:r w:rsidR="007117E4">
        <w:rPr>
          <w:sz w:val="24"/>
        </w:rPr>
        <w:t xml:space="preserve">инвентаризационной </w:t>
      </w:r>
      <w:r w:rsidR="00FC5E5C">
        <w:rPr>
          <w:sz w:val="24"/>
        </w:rPr>
        <w:t xml:space="preserve">комиссией по приказу </w:t>
      </w:r>
      <w:r w:rsidR="007117E4">
        <w:rPr>
          <w:sz w:val="24"/>
        </w:rPr>
        <w:t xml:space="preserve">главного врача годовую </w:t>
      </w:r>
      <w:r w:rsidR="00FC5E5C">
        <w:rPr>
          <w:sz w:val="24"/>
        </w:rPr>
        <w:t>инвентаризацию в учреждени</w:t>
      </w:r>
      <w:r w:rsidR="007117E4">
        <w:rPr>
          <w:sz w:val="24"/>
        </w:rPr>
        <w:t>и</w:t>
      </w:r>
      <w:r w:rsidR="00FC5E5C">
        <w:rPr>
          <w:sz w:val="24"/>
        </w:rPr>
        <w:t xml:space="preserve">, проводит внезапные проверки. </w:t>
      </w:r>
    </w:p>
    <w:p w:rsidR="00FC5E5C" w:rsidRDefault="00FC5E5C" w:rsidP="007117E4">
      <w:pPr>
        <w:ind w:firstLine="426"/>
        <w:jc w:val="both"/>
        <w:rPr>
          <w:sz w:val="24"/>
        </w:rPr>
      </w:pPr>
      <w:r>
        <w:rPr>
          <w:sz w:val="24"/>
        </w:rPr>
        <w:t>Участвует в рассмотрении и подготовке заключений и предложений о списании в установленном порядке в пределах компетенции бухгалтерии с б</w:t>
      </w:r>
      <w:r w:rsidR="007117E4">
        <w:rPr>
          <w:sz w:val="24"/>
        </w:rPr>
        <w:t>аланса недостач, потерь и др. с о</w:t>
      </w:r>
      <w:r>
        <w:rPr>
          <w:sz w:val="24"/>
        </w:rPr>
        <w:t>формл</w:t>
      </w:r>
      <w:r w:rsidR="007117E4">
        <w:rPr>
          <w:sz w:val="24"/>
        </w:rPr>
        <w:t>ением</w:t>
      </w:r>
      <w:r>
        <w:rPr>
          <w:sz w:val="24"/>
        </w:rPr>
        <w:t xml:space="preserve"> протокол</w:t>
      </w:r>
      <w:r w:rsidR="007117E4">
        <w:rPr>
          <w:sz w:val="24"/>
        </w:rPr>
        <w:t>а</w:t>
      </w:r>
      <w:r>
        <w:rPr>
          <w:sz w:val="24"/>
        </w:rPr>
        <w:t xml:space="preserve"> инвентаризационной комиссии. Осуществляет контроль за своевременным и правильным отражением в учете суммы недостач и хищений. Разрабатывает </w:t>
      </w:r>
      <w:r>
        <w:rPr>
          <w:sz w:val="24"/>
        </w:rPr>
        <w:lastRenderedPageBreak/>
        <w:t xml:space="preserve">мероприятия по сохранности </w:t>
      </w:r>
      <w:r w:rsidR="007217F3">
        <w:rPr>
          <w:sz w:val="24"/>
        </w:rPr>
        <w:t xml:space="preserve">государственной </w:t>
      </w:r>
      <w:r>
        <w:rPr>
          <w:sz w:val="24"/>
        </w:rPr>
        <w:t>собственности и возмещению материального ущерба.</w:t>
      </w:r>
    </w:p>
    <w:p w:rsidR="00FC5E5C" w:rsidRDefault="00636804">
      <w:pPr>
        <w:jc w:val="both"/>
        <w:rPr>
          <w:sz w:val="24"/>
        </w:rPr>
      </w:pPr>
      <w:r>
        <w:rPr>
          <w:b/>
          <w:sz w:val="24"/>
        </w:rPr>
        <w:t>2</w:t>
      </w:r>
      <w:r w:rsidR="00FC5E5C">
        <w:rPr>
          <w:b/>
          <w:sz w:val="24"/>
        </w:rPr>
        <w:t>.</w:t>
      </w:r>
      <w:r w:rsidR="00CC5F8D">
        <w:rPr>
          <w:b/>
          <w:sz w:val="24"/>
        </w:rPr>
        <w:t>3.</w:t>
      </w:r>
      <w:r w:rsidR="00FC5E5C">
        <w:rPr>
          <w:sz w:val="24"/>
        </w:rPr>
        <w:t xml:space="preserve"> Осуществляет анализ финансово-хозяйственной деятельности учреждения. Разрабатывает соответствующие мероприятия по устранению выявляемых недостатков и закреплению положительных результатов.</w:t>
      </w:r>
    </w:p>
    <w:p w:rsidR="00FC5E5C" w:rsidRDefault="00636804">
      <w:pPr>
        <w:jc w:val="both"/>
        <w:rPr>
          <w:sz w:val="24"/>
        </w:rPr>
      </w:pPr>
      <w:r>
        <w:rPr>
          <w:b/>
          <w:sz w:val="24"/>
        </w:rPr>
        <w:t>2</w:t>
      </w:r>
      <w:r w:rsidR="00CC5F8D">
        <w:rPr>
          <w:b/>
          <w:sz w:val="24"/>
        </w:rPr>
        <w:t xml:space="preserve">.4. </w:t>
      </w:r>
      <w:r w:rsidR="00FC5E5C">
        <w:rPr>
          <w:sz w:val="24"/>
        </w:rPr>
        <w:t xml:space="preserve">Осуществляет систематизированный учет положений, инструкций, методических указаний по вопросам учета, отчетности, анализа, и контроля и других нормативных документов, относящихся  к компетенции бухгалтерии. </w:t>
      </w:r>
    </w:p>
    <w:p w:rsidR="00F43CAF" w:rsidRDefault="00636804" w:rsidP="00F43CAF">
      <w:pPr>
        <w:jc w:val="both"/>
        <w:rPr>
          <w:sz w:val="24"/>
        </w:rPr>
      </w:pPr>
      <w:r>
        <w:rPr>
          <w:b/>
          <w:sz w:val="24"/>
        </w:rPr>
        <w:t>2</w:t>
      </w:r>
      <w:r w:rsidR="00FC5E5C">
        <w:rPr>
          <w:b/>
          <w:sz w:val="24"/>
        </w:rPr>
        <w:t>.</w:t>
      </w:r>
      <w:r w:rsidR="00CC5F8D">
        <w:rPr>
          <w:b/>
          <w:sz w:val="24"/>
        </w:rPr>
        <w:t>5</w:t>
      </w:r>
      <w:r w:rsidR="00FC5E5C">
        <w:rPr>
          <w:b/>
          <w:sz w:val="24"/>
        </w:rPr>
        <w:t>.</w:t>
      </w:r>
      <w:r w:rsidR="00FC5E5C">
        <w:rPr>
          <w:sz w:val="24"/>
        </w:rPr>
        <w:t xml:space="preserve"> </w:t>
      </w:r>
      <w:r w:rsidR="001B73EC">
        <w:rPr>
          <w:sz w:val="24"/>
        </w:rPr>
        <w:t xml:space="preserve">Участвует в </w:t>
      </w:r>
      <w:r w:rsidR="00FC5E5C">
        <w:rPr>
          <w:sz w:val="24"/>
        </w:rPr>
        <w:t>составлени</w:t>
      </w:r>
      <w:r w:rsidR="001B73EC">
        <w:rPr>
          <w:sz w:val="24"/>
        </w:rPr>
        <w:t>и</w:t>
      </w:r>
      <w:r w:rsidR="00FC5E5C">
        <w:rPr>
          <w:sz w:val="24"/>
        </w:rPr>
        <w:t xml:space="preserve"> </w:t>
      </w:r>
      <w:r w:rsidR="00FB6168">
        <w:rPr>
          <w:sz w:val="24"/>
        </w:rPr>
        <w:t>Плана финансово-хозяйственной деятельности</w:t>
      </w:r>
      <w:r w:rsidR="00FC5E5C">
        <w:rPr>
          <w:sz w:val="24"/>
        </w:rPr>
        <w:t xml:space="preserve"> учреждения с расчетами и обоснованиями к не</w:t>
      </w:r>
      <w:r w:rsidR="00FB6168">
        <w:rPr>
          <w:sz w:val="24"/>
        </w:rPr>
        <w:t>му</w:t>
      </w:r>
      <w:r w:rsidR="00FC5E5C">
        <w:rPr>
          <w:sz w:val="24"/>
        </w:rPr>
        <w:t xml:space="preserve"> по </w:t>
      </w:r>
      <w:r w:rsidR="007C4856">
        <w:rPr>
          <w:sz w:val="24"/>
        </w:rPr>
        <w:t xml:space="preserve">утвержденной </w:t>
      </w:r>
      <w:r w:rsidR="00FC5E5C">
        <w:rPr>
          <w:sz w:val="24"/>
        </w:rPr>
        <w:t>классификации расходов.</w:t>
      </w:r>
      <w:r w:rsidR="00F43CAF" w:rsidRPr="00F43CAF">
        <w:rPr>
          <w:sz w:val="24"/>
        </w:rPr>
        <w:t xml:space="preserve"> </w:t>
      </w:r>
    </w:p>
    <w:p w:rsidR="00242C1C" w:rsidRDefault="00636804">
      <w:pPr>
        <w:jc w:val="both"/>
        <w:rPr>
          <w:sz w:val="24"/>
        </w:rPr>
      </w:pPr>
      <w:r>
        <w:rPr>
          <w:b/>
          <w:sz w:val="24"/>
        </w:rPr>
        <w:t>2</w:t>
      </w:r>
      <w:r w:rsidR="00CC5F8D">
        <w:rPr>
          <w:b/>
          <w:sz w:val="24"/>
        </w:rPr>
        <w:t>.6</w:t>
      </w:r>
      <w:r w:rsidR="00242C1C" w:rsidRPr="00242C1C">
        <w:rPr>
          <w:b/>
          <w:sz w:val="24"/>
        </w:rPr>
        <w:t>.</w:t>
      </w:r>
      <w:r w:rsidR="00242C1C">
        <w:rPr>
          <w:b/>
          <w:sz w:val="24"/>
        </w:rPr>
        <w:t xml:space="preserve"> </w:t>
      </w:r>
      <w:r w:rsidR="00FC5E5C">
        <w:rPr>
          <w:sz w:val="24"/>
        </w:rPr>
        <w:t>Производит начисление зар</w:t>
      </w:r>
      <w:r w:rsidR="00FF1257">
        <w:rPr>
          <w:sz w:val="24"/>
        </w:rPr>
        <w:t xml:space="preserve">аботной платы, премий, пособий </w:t>
      </w:r>
      <w:r w:rsidR="00FC5E5C">
        <w:rPr>
          <w:sz w:val="24"/>
        </w:rPr>
        <w:t>и прочих видов оплаты труда работникам подразделений.</w:t>
      </w:r>
      <w:r w:rsidR="00242C1C">
        <w:rPr>
          <w:sz w:val="24"/>
        </w:rPr>
        <w:t xml:space="preserve"> Производит удержания</w:t>
      </w:r>
      <w:r w:rsidR="00FC5E5C">
        <w:rPr>
          <w:sz w:val="24"/>
        </w:rPr>
        <w:t xml:space="preserve"> из заработной платы, </w:t>
      </w:r>
      <w:r w:rsidR="00242C1C">
        <w:rPr>
          <w:sz w:val="24"/>
        </w:rPr>
        <w:t xml:space="preserve">начисление и </w:t>
      </w:r>
      <w:r w:rsidR="00FC5E5C">
        <w:rPr>
          <w:sz w:val="24"/>
        </w:rPr>
        <w:t xml:space="preserve">перечисление </w:t>
      </w:r>
      <w:r w:rsidR="00242C1C">
        <w:rPr>
          <w:sz w:val="24"/>
        </w:rPr>
        <w:t xml:space="preserve">налогов </w:t>
      </w:r>
      <w:r w:rsidR="00FC5E5C">
        <w:rPr>
          <w:sz w:val="24"/>
        </w:rPr>
        <w:t>в бюджет</w:t>
      </w:r>
      <w:r w:rsidR="00A71789">
        <w:rPr>
          <w:sz w:val="24"/>
        </w:rPr>
        <w:t>, в</w:t>
      </w:r>
      <w:r w:rsidR="00FC5E5C">
        <w:rPr>
          <w:sz w:val="24"/>
        </w:rPr>
        <w:t xml:space="preserve"> соответствующие фонды и </w:t>
      </w:r>
      <w:r w:rsidR="00242C1C">
        <w:rPr>
          <w:sz w:val="24"/>
        </w:rPr>
        <w:t>другие платежи</w:t>
      </w:r>
      <w:r w:rsidR="00FC5E5C">
        <w:rPr>
          <w:sz w:val="24"/>
        </w:rPr>
        <w:t xml:space="preserve">. </w:t>
      </w:r>
    </w:p>
    <w:p w:rsidR="00242C1C" w:rsidRDefault="00636804">
      <w:pPr>
        <w:jc w:val="both"/>
        <w:rPr>
          <w:sz w:val="24"/>
        </w:rPr>
      </w:pPr>
      <w:r>
        <w:rPr>
          <w:b/>
          <w:sz w:val="24"/>
        </w:rPr>
        <w:t>2</w:t>
      </w:r>
      <w:r w:rsidR="00FC5E5C">
        <w:rPr>
          <w:b/>
          <w:sz w:val="24"/>
        </w:rPr>
        <w:t>.</w:t>
      </w:r>
      <w:r w:rsidR="00CC5F8D">
        <w:rPr>
          <w:b/>
          <w:sz w:val="24"/>
        </w:rPr>
        <w:t>7</w:t>
      </w:r>
      <w:r w:rsidR="00FC5E5C">
        <w:rPr>
          <w:b/>
          <w:sz w:val="24"/>
        </w:rPr>
        <w:t>.</w:t>
      </w:r>
      <w:r w:rsidR="00FC5E5C">
        <w:rPr>
          <w:sz w:val="24"/>
        </w:rPr>
        <w:t xml:space="preserve"> Осуществляет учет </w:t>
      </w:r>
      <w:r w:rsidR="00242C1C">
        <w:rPr>
          <w:sz w:val="24"/>
        </w:rPr>
        <w:t xml:space="preserve">основных фондов, материальных запасов, </w:t>
      </w:r>
      <w:r w:rsidR="00184253">
        <w:rPr>
          <w:sz w:val="24"/>
        </w:rPr>
        <w:t xml:space="preserve">наличных </w:t>
      </w:r>
      <w:r w:rsidR="00242C1C">
        <w:rPr>
          <w:sz w:val="24"/>
        </w:rPr>
        <w:t>денежных сре</w:t>
      </w:r>
      <w:proofErr w:type="gramStart"/>
      <w:r w:rsidR="00242C1C">
        <w:rPr>
          <w:sz w:val="24"/>
        </w:rPr>
        <w:t>дств в к</w:t>
      </w:r>
      <w:proofErr w:type="gramEnd"/>
      <w:r w:rsidR="00242C1C">
        <w:rPr>
          <w:sz w:val="24"/>
        </w:rPr>
        <w:t xml:space="preserve">ассе и </w:t>
      </w:r>
      <w:r w:rsidR="00184253">
        <w:rPr>
          <w:sz w:val="24"/>
        </w:rPr>
        <w:t xml:space="preserve">денежных средств </w:t>
      </w:r>
      <w:r w:rsidR="00242C1C">
        <w:rPr>
          <w:sz w:val="24"/>
        </w:rPr>
        <w:t xml:space="preserve">на </w:t>
      </w:r>
      <w:r w:rsidR="00736647">
        <w:rPr>
          <w:sz w:val="24"/>
        </w:rPr>
        <w:t>лицевых</w:t>
      </w:r>
      <w:r w:rsidR="00242C1C">
        <w:rPr>
          <w:sz w:val="24"/>
        </w:rPr>
        <w:t xml:space="preserve"> счетах.</w:t>
      </w:r>
    </w:p>
    <w:p w:rsidR="00636804" w:rsidRDefault="00636804" w:rsidP="00636804">
      <w:pPr>
        <w:jc w:val="both"/>
        <w:rPr>
          <w:sz w:val="24"/>
        </w:rPr>
      </w:pPr>
      <w:r>
        <w:rPr>
          <w:b/>
          <w:sz w:val="24"/>
        </w:rPr>
        <w:t>2</w:t>
      </w:r>
      <w:r w:rsidR="00FC5E5C">
        <w:rPr>
          <w:b/>
          <w:sz w:val="24"/>
        </w:rPr>
        <w:t>.</w:t>
      </w:r>
      <w:r w:rsidR="00CC5F8D">
        <w:rPr>
          <w:b/>
          <w:sz w:val="24"/>
        </w:rPr>
        <w:t>8</w:t>
      </w:r>
      <w:r w:rsidR="00FC5E5C">
        <w:rPr>
          <w:b/>
          <w:sz w:val="24"/>
        </w:rPr>
        <w:t>.</w:t>
      </w:r>
      <w:r w:rsidR="00FC5E5C">
        <w:rPr>
          <w:sz w:val="24"/>
        </w:rPr>
        <w:t xml:space="preserve"> </w:t>
      </w:r>
      <w:r w:rsidR="00F43CAF">
        <w:rPr>
          <w:sz w:val="24"/>
        </w:rPr>
        <w:t xml:space="preserve">Осуществляет учет расчетов с дебиторами и кредиторами, </w:t>
      </w:r>
      <w:r w:rsidR="00FC5E5C">
        <w:rPr>
          <w:sz w:val="24"/>
        </w:rPr>
        <w:t xml:space="preserve">учет расчетов с подотчетными лицами. </w:t>
      </w:r>
      <w:r>
        <w:rPr>
          <w:sz w:val="24"/>
        </w:rPr>
        <w:t>Осуществляет выдачу доверенностей на получение товар</w:t>
      </w:r>
      <w:r w:rsidR="00587429">
        <w:rPr>
          <w:sz w:val="24"/>
        </w:rPr>
        <w:t>н</w:t>
      </w:r>
      <w:r>
        <w:rPr>
          <w:sz w:val="24"/>
        </w:rPr>
        <w:t>о</w:t>
      </w:r>
      <w:r w:rsidR="00587429">
        <w:rPr>
          <w:sz w:val="24"/>
        </w:rPr>
        <w:t>-</w:t>
      </w:r>
      <w:r>
        <w:rPr>
          <w:sz w:val="24"/>
        </w:rPr>
        <w:t>мат</w:t>
      </w:r>
      <w:r w:rsidR="004840A9">
        <w:rPr>
          <w:sz w:val="24"/>
        </w:rPr>
        <w:t xml:space="preserve">ериальных ценностей </w:t>
      </w:r>
      <w:r>
        <w:rPr>
          <w:sz w:val="24"/>
        </w:rPr>
        <w:t xml:space="preserve">ответственным лицам. </w:t>
      </w:r>
    </w:p>
    <w:p w:rsidR="00FC5E5C" w:rsidRDefault="00636804">
      <w:pPr>
        <w:jc w:val="both"/>
        <w:rPr>
          <w:sz w:val="24"/>
        </w:rPr>
      </w:pPr>
      <w:r>
        <w:rPr>
          <w:b/>
          <w:sz w:val="24"/>
        </w:rPr>
        <w:t>2</w:t>
      </w:r>
      <w:r w:rsidR="00CC5F8D">
        <w:rPr>
          <w:b/>
          <w:sz w:val="24"/>
        </w:rPr>
        <w:t>.9</w:t>
      </w:r>
      <w:r w:rsidR="00FC5E5C">
        <w:rPr>
          <w:b/>
          <w:sz w:val="24"/>
        </w:rPr>
        <w:t>.</w:t>
      </w:r>
      <w:r w:rsidR="00FC5E5C">
        <w:rPr>
          <w:sz w:val="24"/>
        </w:rPr>
        <w:t xml:space="preserve"> Составляет и представляет бухгалтерскую отчетность по учреждению в установленные адреса и сроки.</w:t>
      </w:r>
    </w:p>
    <w:p w:rsidR="00F43CAF" w:rsidRDefault="00636804" w:rsidP="00F43CAF">
      <w:pPr>
        <w:jc w:val="both"/>
        <w:rPr>
          <w:sz w:val="24"/>
        </w:rPr>
      </w:pPr>
      <w:r>
        <w:rPr>
          <w:b/>
          <w:sz w:val="24"/>
        </w:rPr>
        <w:t>2</w:t>
      </w:r>
      <w:r w:rsidR="00FC5E5C">
        <w:rPr>
          <w:b/>
          <w:sz w:val="24"/>
        </w:rPr>
        <w:t>.1</w:t>
      </w:r>
      <w:r w:rsidR="00CC5F8D">
        <w:rPr>
          <w:b/>
          <w:sz w:val="24"/>
        </w:rPr>
        <w:t>0</w:t>
      </w:r>
      <w:r w:rsidR="00FC5E5C">
        <w:rPr>
          <w:b/>
          <w:sz w:val="24"/>
        </w:rPr>
        <w:t>.</w:t>
      </w:r>
      <w:r w:rsidR="00FC5E5C">
        <w:rPr>
          <w:sz w:val="24"/>
        </w:rPr>
        <w:t xml:space="preserve"> </w:t>
      </w:r>
      <w:r w:rsidR="00F43CAF">
        <w:rPr>
          <w:sz w:val="24"/>
        </w:rPr>
        <w:t>Осуществляет совместно с отделом кадров мероприятия по подготовке и повышению квалификации работников бухгалтерии.</w:t>
      </w:r>
    </w:p>
    <w:p w:rsidR="00480B90" w:rsidRDefault="00480B90" w:rsidP="00F43CAF">
      <w:pPr>
        <w:jc w:val="both"/>
        <w:rPr>
          <w:sz w:val="24"/>
        </w:rPr>
      </w:pPr>
      <w:r w:rsidRPr="00480B90">
        <w:rPr>
          <w:b/>
          <w:sz w:val="24"/>
        </w:rPr>
        <w:t>2.11.</w:t>
      </w:r>
      <w:r>
        <w:rPr>
          <w:sz w:val="24"/>
        </w:rPr>
        <w:t xml:space="preserve"> Осуществляет мероприятия внутреннего финансового контрол</w:t>
      </w:r>
      <w:r w:rsidR="00671909">
        <w:rPr>
          <w:sz w:val="24"/>
        </w:rPr>
        <w:t>я в соответствии с П</w:t>
      </w:r>
      <w:r>
        <w:rPr>
          <w:sz w:val="24"/>
        </w:rPr>
        <w:t xml:space="preserve">оложением </w:t>
      </w:r>
      <w:r w:rsidR="00671909">
        <w:rPr>
          <w:sz w:val="24"/>
        </w:rPr>
        <w:t>о внутреннем финансовом контроле, утвержденным приказом главного врача</w:t>
      </w:r>
      <w:r>
        <w:rPr>
          <w:sz w:val="24"/>
        </w:rPr>
        <w:t>.</w:t>
      </w:r>
    </w:p>
    <w:p w:rsidR="00F01924" w:rsidRDefault="00F01924" w:rsidP="00F43CAF">
      <w:pPr>
        <w:jc w:val="both"/>
        <w:rPr>
          <w:sz w:val="24"/>
        </w:rPr>
      </w:pPr>
    </w:p>
    <w:p w:rsidR="00FC5E5C" w:rsidRDefault="00C52749" w:rsidP="00A011C1">
      <w:pPr>
        <w:jc w:val="center"/>
        <w:rPr>
          <w:b/>
          <w:i/>
          <w:sz w:val="24"/>
        </w:rPr>
      </w:pPr>
      <w:r>
        <w:rPr>
          <w:b/>
          <w:i/>
          <w:sz w:val="24"/>
        </w:rPr>
        <w:t>3</w:t>
      </w:r>
      <w:r w:rsidR="00FC5E5C">
        <w:rPr>
          <w:b/>
          <w:i/>
          <w:sz w:val="24"/>
        </w:rPr>
        <w:t>. МЕТОДИКА БУХГАЛТЕРСКОГО УЧЕТА</w:t>
      </w:r>
    </w:p>
    <w:p w:rsidR="002327B9" w:rsidRDefault="002327B9">
      <w:pPr>
        <w:jc w:val="both"/>
        <w:rPr>
          <w:b/>
          <w:sz w:val="24"/>
        </w:rPr>
      </w:pPr>
    </w:p>
    <w:p w:rsidR="00FC5E5C" w:rsidRDefault="00D57F15" w:rsidP="00A011C1">
      <w:pPr>
        <w:jc w:val="center"/>
        <w:rPr>
          <w:b/>
          <w:i/>
          <w:sz w:val="24"/>
        </w:rPr>
      </w:pPr>
      <w:r>
        <w:rPr>
          <w:b/>
          <w:i/>
          <w:sz w:val="24"/>
        </w:rPr>
        <w:t>3</w:t>
      </w:r>
      <w:r w:rsidR="00BF1728" w:rsidRPr="002327B9">
        <w:rPr>
          <w:b/>
          <w:i/>
          <w:sz w:val="24"/>
        </w:rPr>
        <w:t xml:space="preserve">.1. </w:t>
      </w:r>
      <w:r w:rsidR="00FC5E5C" w:rsidRPr="002327B9">
        <w:rPr>
          <w:b/>
          <w:i/>
          <w:sz w:val="24"/>
        </w:rPr>
        <w:t xml:space="preserve"> </w:t>
      </w:r>
      <w:r w:rsidR="00BF1728" w:rsidRPr="002327B9">
        <w:rPr>
          <w:b/>
          <w:i/>
          <w:sz w:val="24"/>
        </w:rPr>
        <w:t>Способ ведения бухгалтерского учета</w:t>
      </w:r>
    </w:p>
    <w:p w:rsidR="00A011C1" w:rsidRPr="002327B9" w:rsidRDefault="00A011C1">
      <w:pPr>
        <w:jc w:val="both"/>
        <w:rPr>
          <w:b/>
          <w:i/>
          <w:sz w:val="24"/>
        </w:rPr>
      </w:pPr>
    </w:p>
    <w:p w:rsidR="00114562" w:rsidRPr="00E86110" w:rsidRDefault="00114562" w:rsidP="007B4D8D">
      <w:pPr>
        <w:ind w:right="-1"/>
        <w:jc w:val="both"/>
        <w:rPr>
          <w:sz w:val="24"/>
        </w:rPr>
      </w:pPr>
      <w:r>
        <w:rPr>
          <w:b/>
          <w:sz w:val="24"/>
        </w:rPr>
        <w:t>3.1.1.</w:t>
      </w:r>
      <w:r>
        <w:rPr>
          <w:sz w:val="24"/>
        </w:rPr>
        <w:t xml:space="preserve"> Система ведения бухгалтерского учета в учреждении основывается на систематизированном отражении первичных учетных </w:t>
      </w:r>
      <w:r w:rsidRPr="00FC0B9D">
        <w:rPr>
          <w:sz w:val="24"/>
        </w:rPr>
        <w:t>документов в журналах операций (ф.0504071) и  составлении  на их основе Главной книги (ф.0504072)</w:t>
      </w:r>
      <w:r w:rsidRPr="00E86110">
        <w:rPr>
          <w:sz w:val="24"/>
        </w:rPr>
        <w:t xml:space="preserve">. </w:t>
      </w:r>
    </w:p>
    <w:p w:rsidR="00114562" w:rsidRDefault="00114562" w:rsidP="007B4D8D">
      <w:pPr>
        <w:ind w:right="-1"/>
        <w:jc w:val="both"/>
        <w:rPr>
          <w:sz w:val="24"/>
        </w:rPr>
      </w:pPr>
      <w:r>
        <w:rPr>
          <w:b/>
          <w:sz w:val="24"/>
        </w:rPr>
        <w:t>3</w:t>
      </w:r>
      <w:r w:rsidRPr="00FD4DE2">
        <w:rPr>
          <w:b/>
          <w:sz w:val="24"/>
        </w:rPr>
        <w:t>.1.</w:t>
      </w:r>
      <w:r>
        <w:rPr>
          <w:b/>
          <w:sz w:val="24"/>
        </w:rPr>
        <w:t>2</w:t>
      </w:r>
      <w:r w:rsidRPr="00FD4DE2">
        <w:rPr>
          <w:b/>
          <w:sz w:val="24"/>
        </w:rPr>
        <w:t xml:space="preserve">. </w:t>
      </w:r>
      <w:r>
        <w:rPr>
          <w:sz w:val="24"/>
        </w:rPr>
        <w:t>Для обеспечения раздельного учета счетам бухгалтерского учета присваивается код вида финансового обеспечения:</w:t>
      </w:r>
    </w:p>
    <w:p w:rsidR="00114562" w:rsidRDefault="00114562" w:rsidP="007B5A99">
      <w:pPr>
        <w:pStyle w:val="20"/>
        <w:numPr>
          <w:ilvl w:val="0"/>
          <w:numId w:val="13"/>
        </w:numPr>
      </w:pPr>
      <w:r>
        <w:t>1 – исполнение публичных обязательств перед физическими лицами в денежной форме,</w:t>
      </w:r>
    </w:p>
    <w:p w:rsidR="00114562" w:rsidRDefault="00114562" w:rsidP="007B5A99">
      <w:pPr>
        <w:pStyle w:val="20"/>
        <w:numPr>
          <w:ilvl w:val="0"/>
          <w:numId w:val="13"/>
        </w:numPr>
      </w:pPr>
      <w:r w:rsidRPr="00605201">
        <w:t xml:space="preserve">2 </w:t>
      </w:r>
      <w:r>
        <w:t>- собственные доходы учреждения: платные услуги, средства ДМС, целевые</w:t>
      </w:r>
      <w:r w:rsidRPr="002547C6">
        <w:rPr>
          <w:szCs w:val="24"/>
        </w:rPr>
        <w:t xml:space="preserve"> </w:t>
      </w:r>
      <w:r>
        <w:rPr>
          <w:szCs w:val="24"/>
        </w:rPr>
        <w:t>средства</w:t>
      </w:r>
      <w:r w:rsidR="006B38C8">
        <w:rPr>
          <w:szCs w:val="24"/>
        </w:rPr>
        <w:t xml:space="preserve"> (пожертвования)</w:t>
      </w:r>
      <w:r>
        <w:rPr>
          <w:szCs w:val="24"/>
        </w:rPr>
        <w:t>, арендная плата, возмещение коммунальных услуг арендаторами, неустойка за неисполнение договорных обязательств, средства по родовым сертификатам</w:t>
      </w:r>
      <w:r>
        <w:t xml:space="preserve"> </w:t>
      </w:r>
    </w:p>
    <w:p w:rsidR="00114562" w:rsidRDefault="00114562" w:rsidP="007B5A99">
      <w:pPr>
        <w:pStyle w:val="20"/>
        <w:numPr>
          <w:ilvl w:val="0"/>
          <w:numId w:val="13"/>
        </w:numPr>
        <w:jc w:val="left"/>
      </w:pPr>
      <w:r>
        <w:t>3 – средства во временном распоряжении</w:t>
      </w:r>
    </w:p>
    <w:p w:rsidR="00114562" w:rsidRDefault="00114562" w:rsidP="007B5A99">
      <w:pPr>
        <w:numPr>
          <w:ilvl w:val="0"/>
          <w:numId w:val="13"/>
        </w:numPr>
        <w:rPr>
          <w:sz w:val="24"/>
          <w:szCs w:val="24"/>
        </w:rPr>
      </w:pPr>
      <w:r>
        <w:rPr>
          <w:sz w:val="24"/>
          <w:szCs w:val="24"/>
        </w:rPr>
        <w:t>4 – субсидия на выполнение государственного задания</w:t>
      </w:r>
    </w:p>
    <w:p w:rsidR="00114562" w:rsidRDefault="00114562" w:rsidP="007B5A99">
      <w:pPr>
        <w:numPr>
          <w:ilvl w:val="0"/>
          <w:numId w:val="13"/>
        </w:numPr>
        <w:rPr>
          <w:sz w:val="24"/>
          <w:szCs w:val="24"/>
        </w:rPr>
      </w:pPr>
      <w:r>
        <w:rPr>
          <w:sz w:val="24"/>
          <w:szCs w:val="24"/>
        </w:rPr>
        <w:t>5 – субсидия на иные цели</w:t>
      </w:r>
    </w:p>
    <w:p w:rsidR="00114562" w:rsidRPr="00605201" w:rsidRDefault="00114562" w:rsidP="007B5A99">
      <w:pPr>
        <w:numPr>
          <w:ilvl w:val="0"/>
          <w:numId w:val="13"/>
        </w:numPr>
        <w:rPr>
          <w:sz w:val="24"/>
          <w:szCs w:val="24"/>
        </w:rPr>
      </w:pPr>
      <w:r>
        <w:rPr>
          <w:sz w:val="24"/>
          <w:szCs w:val="24"/>
        </w:rPr>
        <w:t xml:space="preserve">7 - </w:t>
      </w:r>
      <w:r w:rsidRPr="00605201">
        <w:rPr>
          <w:sz w:val="24"/>
          <w:szCs w:val="24"/>
        </w:rPr>
        <w:t xml:space="preserve"> средства </w:t>
      </w:r>
      <w:r>
        <w:rPr>
          <w:sz w:val="24"/>
          <w:szCs w:val="24"/>
        </w:rPr>
        <w:t>обязательного медицинского страхования.</w:t>
      </w:r>
    </w:p>
    <w:p w:rsidR="00114562" w:rsidRDefault="00114562" w:rsidP="00114562">
      <w:pPr>
        <w:pStyle w:val="a4"/>
        <w:ind w:firstLine="426"/>
      </w:pPr>
      <w:r w:rsidRPr="00D17B55">
        <w:t xml:space="preserve">Учет </w:t>
      </w:r>
      <w:r>
        <w:t xml:space="preserve">фактов хозяйственной жизни осуществляется раздельно по видам финансового обеспечения с составлением единого баланса учреждения. </w:t>
      </w:r>
    </w:p>
    <w:p w:rsidR="00114562" w:rsidRDefault="00114562" w:rsidP="007B4D8D">
      <w:pPr>
        <w:ind w:right="-1"/>
        <w:jc w:val="both"/>
        <w:rPr>
          <w:sz w:val="24"/>
        </w:rPr>
      </w:pPr>
      <w:r>
        <w:rPr>
          <w:b/>
          <w:sz w:val="24"/>
        </w:rPr>
        <w:t>3</w:t>
      </w:r>
      <w:r w:rsidRPr="00B21994">
        <w:rPr>
          <w:b/>
          <w:sz w:val="24"/>
        </w:rPr>
        <w:t>.1.</w:t>
      </w:r>
      <w:r>
        <w:rPr>
          <w:b/>
          <w:sz w:val="24"/>
        </w:rPr>
        <w:t>3</w:t>
      </w:r>
      <w:r w:rsidRPr="00B21994">
        <w:rPr>
          <w:b/>
          <w:sz w:val="24"/>
        </w:rPr>
        <w:t>.</w:t>
      </w:r>
      <w:r>
        <w:rPr>
          <w:b/>
          <w:sz w:val="24"/>
        </w:rPr>
        <w:t xml:space="preserve"> </w:t>
      </w:r>
      <w:r w:rsidRPr="00B21994">
        <w:rPr>
          <w:sz w:val="24"/>
        </w:rPr>
        <w:t>Журналам опе</w:t>
      </w:r>
      <w:r>
        <w:rPr>
          <w:sz w:val="24"/>
        </w:rPr>
        <w:t>р</w:t>
      </w:r>
      <w:r w:rsidRPr="00B21994">
        <w:rPr>
          <w:sz w:val="24"/>
        </w:rPr>
        <w:t>аций присваиваются следующие постоянные номера</w:t>
      </w:r>
      <w:r>
        <w:rPr>
          <w:sz w:val="24"/>
        </w:rPr>
        <w:t>:</w:t>
      </w:r>
    </w:p>
    <w:p w:rsidR="00114562" w:rsidRDefault="00114562" w:rsidP="007B5A99">
      <w:pPr>
        <w:numPr>
          <w:ilvl w:val="0"/>
          <w:numId w:val="4"/>
        </w:numPr>
        <w:ind w:right="-1"/>
        <w:jc w:val="both"/>
        <w:rPr>
          <w:sz w:val="24"/>
        </w:rPr>
      </w:pPr>
      <w:r>
        <w:rPr>
          <w:sz w:val="24"/>
        </w:rPr>
        <w:t>Журнал операций № 1 – журнал операций по счету «Касса»</w:t>
      </w:r>
    </w:p>
    <w:p w:rsidR="00114562" w:rsidRPr="00B21994" w:rsidRDefault="00114562" w:rsidP="007B5A99">
      <w:pPr>
        <w:numPr>
          <w:ilvl w:val="0"/>
          <w:numId w:val="4"/>
        </w:numPr>
        <w:ind w:right="-1"/>
        <w:jc w:val="both"/>
        <w:rPr>
          <w:sz w:val="24"/>
        </w:rPr>
      </w:pPr>
      <w:r>
        <w:rPr>
          <w:sz w:val="24"/>
        </w:rPr>
        <w:t>Журнал операций № 2 – журнал операций с безналичными денежными средствами</w:t>
      </w:r>
    </w:p>
    <w:p w:rsidR="00114562" w:rsidRPr="00B21994" w:rsidRDefault="00114562" w:rsidP="007B5A99">
      <w:pPr>
        <w:numPr>
          <w:ilvl w:val="0"/>
          <w:numId w:val="4"/>
        </w:numPr>
        <w:ind w:right="-1"/>
        <w:jc w:val="both"/>
        <w:rPr>
          <w:sz w:val="24"/>
        </w:rPr>
      </w:pPr>
      <w:r>
        <w:rPr>
          <w:sz w:val="24"/>
        </w:rPr>
        <w:t>Журнал операций № 3 – журнал операций расчетов с подотчетными лицами</w:t>
      </w:r>
    </w:p>
    <w:p w:rsidR="00114562" w:rsidRPr="00B21994" w:rsidRDefault="00114562" w:rsidP="007B5A99">
      <w:pPr>
        <w:numPr>
          <w:ilvl w:val="0"/>
          <w:numId w:val="4"/>
        </w:numPr>
        <w:ind w:right="-1"/>
        <w:jc w:val="both"/>
        <w:rPr>
          <w:sz w:val="24"/>
        </w:rPr>
      </w:pPr>
      <w:r>
        <w:rPr>
          <w:sz w:val="24"/>
        </w:rPr>
        <w:t>Журнал операций № 4 – журнал операций расчетов с поставщиками и подрядчиками</w:t>
      </w:r>
    </w:p>
    <w:p w:rsidR="00114562" w:rsidRPr="00B21994" w:rsidRDefault="00114562" w:rsidP="007B5A99">
      <w:pPr>
        <w:numPr>
          <w:ilvl w:val="0"/>
          <w:numId w:val="4"/>
        </w:numPr>
        <w:ind w:right="-1"/>
        <w:jc w:val="both"/>
        <w:rPr>
          <w:sz w:val="24"/>
        </w:rPr>
      </w:pPr>
      <w:r>
        <w:rPr>
          <w:sz w:val="24"/>
        </w:rPr>
        <w:t>Журнал операций № 5 – журнал операций расчетов с дебиторами по доходам</w:t>
      </w:r>
    </w:p>
    <w:p w:rsidR="00114562" w:rsidRPr="00B21994" w:rsidRDefault="00114562" w:rsidP="007B5A99">
      <w:pPr>
        <w:numPr>
          <w:ilvl w:val="0"/>
          <w:numId w:val="4"/>
        </w:numPr>
        <w:ind w:right="-1"/>
        <w:jc w:val="both"/>
        <w:rPr>
          <w:sz w:val="24"/>
        </w:rPr>
      </w:pPr>
      <w:r>
        <w:rPr>
          <w:sz w:val="24"/>
        </w:rPr>
        <w:t>Журнал операций № 6 – журнал операций расчетов по оплате труда</w:t>
      </w:r>
      <w:r w:rsidR="00D973B4">
        <w:rPr>
          <w:sz w:val="24"/>
        </w:rPr>
        <w:t>, денежному довольствию и стипендиям</w:t>
      </w:r>
    </w:p>
    <w:p w:rsidR="00114562" w:rsidRPr="00B21994" w:rsidRDefault="00114562" w:rsidP="007B5A99">
      <w:pPr>
        <w:numPr>
          <w:ilvl w:val="0"/>
          <w:numId w:val="4"/>
        </w:numPr>
        <w:ind w:right="-1"/>
        <w:jc w:val="both"/>
        <w:rPr>
          <w:sz w:val="24"/>
        </w:rPr>
      </w:pPr>
      <w:r>
        <w:rPr>
          <w:sz w:val="24"/>
        </w:rPr>
        <w:t>Журнал операций № 7ОС – журнал операций по выбытию и перемещению нефинансовых активов</w:t>
      </w:r>
      <w:r w:rsidRPr="008E1457">
        <w:rPr>
          <w:sz w:val="24"/>
        </w:rPr>
        <w:t xml:space="preserve"> (</w:t>
      </w:r>
      <w:r>
        <w:rPr>
          <w:sz w:val="24"/>
        </w:rPr>
        <w:t>основных средств)</w:t>
      </w:r>
    </w:p>
    <w:p w:rsidR="00114562" w:rsidRPr="00B21994" w:rsidRDefault="00114562" w:rsidP="007B5A99">
      <w:pPr>
        <w:numPr>
          <w:ilvl w:val="0"/>
          <w:numId w:val="4"/>
        </w:numPr>
        <w:ind w:right="-1"/>
        <w:jc w:val="both"/>
        <w:rPr>
          <w:sz w:val="24"/>
        </w:rPr>
      </w:pPr>
      <w:r>
        <w:rPr>
          <w:sz w:val="24"/>
        </w:rPr>
        <w:lastRenderedPageBreak/>
        <w:t>Журнал операций № 7ПИТ – журнал операций по выбытию и перемещению нефинансовых активов</w:t>
      </w:r>
      <w:r w:rsidRPr="008E1457">
        <w:rPr>
          <w:sz w:val="24"/>
        </w:rPr>
        <w:t xml:space="preserve"> (</w:t>
      </w:r>
      <w:r>
        <w:rPr>
          <w:sz w:val="24"/>
        </w:rPr>
        <w:t>продуктов питания)</w:t>
      </w:r>
    </w:p>
    <w:p w:rsidR="00114562" w:rsidRPr="00B21994" w:rsidRDefault="00114562" w:rsidP="007B5A99">
      <w:pPr>
        <w:numPr>
          <w:ilvl w:val="0"/>
          <w:numId w:val="4"/>
        </w:numPr>
        <w:ind w:right="-1"/>
        <w:jc w:val="both"/>
        <w:rPr>
          <w:sz w:val="24"/>
        </w:rPr>
      </w:pPr>
      <w:r>
        <w:rPr>
          <w:sz w:val="24"/>
        </w:rPr>
        <w:t>Журнал операций № 7МЕД – журнал операций по выбытию и перемещению нефинансовых активов</w:t>
      </w:r>
      <w:r w:rsidRPr="008E1457">
        <w:rPr>
          <w:sz w:val="24"/>
        </w:rPr>
        <w:t xml:space="preserve"> (</w:t>
      </w:r>
      <w:r>
        <w:rPr>
          <w:sz w:val="24"/>
        </w:rPr>
        <w:t>медикаментов)</w:t>
      </w:r>
    </w:p>
    <w:p w:rsidR="00114562" w:rsidRDefault="00114562" w:rsidP="007B5A99">
      <w:pPr>
        <w:numPr>
          <w:ilvl w:val="0"/>
          <w:numId w:val="4"/>
        </w:numPr>
        <w:ind w:right="-1"/>
        <w:jc w:val="both"/>
        <w:rPr>
          <w:sz w:val="24"/>
        </w:rPr>
      </w:pPr>
      <w:r>
        <w:rPr>
          <w:sz w:val="24"/>
        </w:rPr>
        <w:t>Журнал операций № 7МАТ – журнал операций по выбытию и перемещению нефинансовых активов</w:t>
      </w:r>
      <w:r w:rsidRPr="008E1457">
        <w:rPr>
          <w:sz w:val="24"/>
        </w:rPr>
        <w:t xml:space="preserve"> (</w:t>
      </w:r>
      <w:r w:rsidR="00C331CF">
        <w:rPr>
          <w:sz w:val="24"/>
        </w:rPr>
        <w:t>строительных материалов</w:t>
      </w:r>
      <w:r>
        <w:rPr>
          <w:sz w:val="24"/>
        </w:rPr>
        <w:t xml:space="preserve">, </w:t>
      </w:r>
      <w:r w:rsidR="00C331CF">
        <w:rPr>
          <w:sz w:val="24"/>
        </w:rPr>
        <w:t>мягкого инвентаря, прочих материальных запасов)</w:t>
      </w:r>
    </w:p>
    <w:p w:rsidR="00C331CF" w:rsidRPr="00C331CF" w:rsidRDefault="00C331CF" w:rsidP="00C331CF">
      <w:pPr>
        <w:numPr>
          <w:ilvl w:val="0"/>
          <w:numId w:val="4"/>
        </w:numPr>
        <w:ind w:right="-1"/>
        <w:jc w:val="both"/>
        <w:rPr>
          <w:sz w:val="24"/>
        </w:rPr>
      </w:pPr>
      <w:r>
        <w:rPr>
          <w:sz w:val="24"/>
        </w:rPr>
        <w:t>Журнал операций № 7ГСМ – журнал операций по выбытию и перемещению нефинансовых активов</w:t>
      </w:r>
      <w:r w:rsidRPr="008E1457">
        <w:rPr>
          <w:sz w:val="24"/>
        </w:rPr>
        <w:t xml:space="preserve"> (</w:t>
      </w:r>
      <w:r>
        <w:rPr>
          <w:sz w:val="24"/>
        </w:rPr>
        <w:t>ГСМ)</w:t>
      </w:r>
    </w:p>
    <w:p w:rsidR="00114562" w:rsidRPr="00201578" w:rsidRDefault="00114562" w:rsidP="007B5A99">
      <w:pPr>
        <w:numPr>
          <w:ilvl w:val="0"/>
          <w:numId w:val="4"/>
        </w:numPr>
        <w:ind w:right="-1"/>
        <w:jc w:val="both"/>
        <w:rPr>
          <w:sz w:val="24"/>
        </w:rPr>
      </w:pPr>
      <w:r w:rsidRPr="00201578">
        <w:rPr>
          <w:sz w:val="24"/>
        </w:rPr>
        <w:t xml:space="preserve">Журнал операций  7ЗАБ – журнал операций по выбытию и перемещению нефинансовых активов (по </w:t>
      </w:r>
      <w:proofErr w:type="spellStart"/>
      <w:r w:rsidRPr="00201578">
        <w:rPr>
          <w:sz w:val="24"/>
        </w:rPr>
        <w:t>забалансовым</w:t>
      </w:r>
      <w:proofErr w:type="spellEnd"/>
      <w:r w:rsidRPr="00201578">
        <w:rPr>
          <w:sz w:val="24"/>
        </w:rPr>
        <w:t xml:space="preserve"> счетам</w:t>
      </w:r>
      <w:r w:rsidR="008E2635">
        <w:rPr>
          <w:sz w:val="24"/>
        </w:rPr>
        <w:t xml:space="preserve"> 01, 02, 25, 26</w:t>
      </w:r>
      <w:r w:rsidRPr="00201578">
        <w:rPr>
          <w:sz w:val="24"/>
        </w:rPr>
        <w:t>)</w:t>
      </w:r>
    </w:p>
    <w:p w:rsidR="008E2635" w:rsidRDefault="008E2635" w:rsidP="008E2635">
      <w:pPr>
        <w:pStyle w:val="ad"/>
        <w:numPr>
          <w:ilvl w:val="0"/>
          <w:numId w:val="4"/>
        </w:numPr>
        <w:jc w:val="both"/>
        <w:rPr>
          <w:sz w:val="24"/>
        </w:rPr>
      </w:pPr>
      <w:r w:rsidRPr="008E2635">
        <w:rPr>
          <w:sz w:val="24"/>
        </w:rPr>
        <w:t>Журнал операций  7ЗАБ</w:t>
      </w:r>
      <w:r>
        <w:rPr>
          <w:sz w:val="24"/>
        </w:rPr>
        <w:t xml:space="preserve"> ОС</w:t>
      </w:r>
      <w:r w:rsidRPr="008E2635">
        <w:rPr>
          <w:sz w:val="24"/>
        </w:rPr>
        <w:t xml:space="preserve"> – журнал операций по выбытию и перемещению нефинансовых активов (по </w:t>
      </w:r>
      <w:proofErr w:type="spellStart"/>
      <w:r w:rsidRPr="008E2635">
        <w:rPr>
          <w:sz w:val="24"/>
        </w:rPr>
        <w:t>забалансовым</w:t>
      </w:r>
      <w:proofErr w:type="spellEnd"/>
      <w:r w:rsidRPr="008E2635">
        <w:rPr>
          <w:sz w:val="24"/>
        </w:rPr>
        <w:t xml:space="preserve"> счетам </w:t>
      </w:r>
      <w:r>
        <w:rPr>
          <w:sz w:val="24"/>
        </w:rPr>
        <w:t>21, 27</w:t>
      </w:r>
      <w:r w:rsidRPr="008E2635">
        <w:rPr>
          <w:sz w:val="24"/>
        </w:rPr>
        <w:t>)</w:t>
      </w:r>
    </w:p>
    <w:p w:rsidR="008E2635" w:rsidRPr="00201578" w:rsidRDefault="008E2635" w:rsidP="008E2635">
      <w:pPr>
        <w:numPr>
          <w:ilvl w:val="0"/>
          <w:numId w:val="4"/>
        </w:numPr>
        <w:ind w:right="-1"/>
        <w:jc w:val="both"/>
        <w:rPr>
          <w:sz w:val="24"/>
        </w:rPr>
      </w:pPr>
      <w:r w:rsidRPr="00201578">
        <w:rPr>
          <w:sz w:val="24"/>
        </w:rPr>
        <w:t xml:space="preserve">Журнал операций  7ЗАБ </w:t>
      </w:r>
      <w:r>
        <w:rPr>
          <w:sz w:val="24"/>
        </w:rPr>
        <w:t xml:space="preserve">бланки </w:t>
      </w:r>
      <w:r w:rsidRPr="00201578">
        <w:rPr>
          <w:sz w:val="24"/>
        </w:rPr>
        <w:t>– журнал операций по выбытию и перемещению нефинансовых активов (по забалансов</w:t>
      </w:r>
      <w:r>
        <w:rPr>
          <w:sz w:val="24"/>
        </w:rPr>
        <w:t>ому</w:t>
      </w:r>
      <w:r w:rsidRPr="00201578">
        <w:rPr>
          <w:sz w:val="24"/>
        </w:rPr>
        <w:t xml:space="preserve"> счет</w:t>
      </w:r>
      <w:r>
        <w:rPr>
          <w:sz w:val="24"/>
        </w:rPr>
        <w:t>у 03</w:t>
      </w:r>
      <w:r w:rsidRPr="00201578">
        <w:rPr>
          <w:sz w:val="24"/>
        </w:rPr>
        <w:t>)</w:t>
      </w:r>
    </w:p>
    <w:p w:rsidR="007C59C7" w:rsidRDefault="00114562" w:rsidP="007B5A99">
      <w:pPr>
        <w:numPr>
          <w:ilvl w:val="0"/>
          <w:numId w:val="4"/>
        </w:numPr>
        <w:ind w:right="-1"/>
        <w:jc w:val="both"/>
        <w:rPr>
          <w:sz w:val="24"/>
        </w:rPr>
      </w:pPr>
      <w:r>
        <w:rPr>
          <w:sz w:val="24"/>
        </w:rPr>
        <w:t>Журнал операций № 8 – журнал по прочим операциям</w:t>
      </w:r>
    </w:p>
    <w:p w:rsidR="007C59C7" w:rsidRDefault="007C59C7" w:rsidP="007B5A99">
      <w:pPr>
        <w:numPr>
          <w:ilvl w:val="0"/>
          <w:numId w:val="4"/>
        </w:numPr>
        <w:ind w:right="-1"/>
        <w:jc w:val="both"/>
        <w:rPr>
          <w:sz w:val="24"/>
        </w:rPr>
      </w:pPr>
      <w:r>
        <w:rPr>
          <w:sz w:val="24"/>
        </w:rPr>
        <w:t>Журнал операций № 8(</w:t>
      </w:r>
      <w:proofErr w:type="spellStart"/>
      <w:r>
        <w:rPr>
          <w:sz w:val="24"/>
        </w:rPr>
        <w:t>санкц</w:t>
      </w:r>
      <w:proofErr w:type="spellEnd"/>
      <w:r>
        <w:rPr>
          <w:sz w:val="24"/>
        </w:rPr>
        <w:t>) – журнал по санкционированию</w:t>
      </w:r>
    </w:p>
    <w:p w:rsidR="008E2635" w:rsidRDefault="008E2635" w:rsidP="008E2635">
      <w:pPr>
        <w:numPr>
          <w:ilvl w:val="0"/>
          <w:numId w:val="4"/>
        </w:numPr>
        <w:ind w:right="-1"/>
        <w:jc w:val="both"/>
        <w:rPr>
          <w:sz w:val="24"/>
        </w:rPr>
      </w:pPr>
      <w:r>
        <w:rPr>
          <w:sz w:val="24"/>
        </w:rPr>
        <w:t>Журнал операций № 8 ЗАБ – журнал по прочим операциям (по забалансовому счету 10)</w:t>
      </w:r>
    </w:p>
    <w:p w:rsidR="00C331CF" w:rsidRDefault="00C331CF" w:rsidP="00114562">
      <w:pPr>
        <w:pStyle w:val="a4"/>
        <w:ind w:firstLine="426"/>
      </w:pPr>
    </w:p>
    <w:p w:rsidR="00114562" w:rsidRDefault="00114562" w:rsidP="00114562">
      <w:pPr>
        <w:pStyle w:val="a4"/>
        <w:ind w:firstLine="426"/>
      </w:pPr>
      <w:r>
        <w:t>Кроме того, в зависимости от вида финансового обеспечения журналам операций также присваиваются дополнительные номера:</w:t>
      </w:r>
    </w:p>
    <w:p w:rsidR="00114562" w:rsidRDefault="00114562" w:rsidP="007B5A99">
      <w:pPr>
        <w:pStyle w:val="a4"/>
        <w:numPr>
          <w:ilvl w:val="0"/>
          <w:numId w:val="17"/>
        </w:numPr>
        <w:tabs>
          <w:tab w:val="num" w:pos="851"/>
        </w:tabs>
        <w:ind w:left="851" w:hanging="425"/>
      </w:pPr>
      <w:r>
        <w:t xml:space="preserve">1 - исполнение публичных обязательств перед </w:t>
      </w:r>
      <w:proofErr w:type="spellStart"/>
      <w:r>
        <w:t>физ</w:t>
      </w:r>
      <w:proofErr w:type="gramStart"/>
      <w:r w:rsidR="007C59C7">
        <w:t>.</w:t>
      </w:r>
      <w:r>
        <w:t>л</w:t>
      </w:r>
      <w:proofErr w:type="gramEnd"/>
      <w:r>
        <w:t>ицами</w:t>
      </w:r>
      <w:proofErr w:type="spellEnd"/>
      <w:r>
        <w:t xml:space="preserve"> в денежной форме</w:t>
      </w:r>
    </w:p>
    <w:p w:rsidR="00114562" w:rsidRDefault="00114562" w:rsidP="007B5A99">
      <w:pPr>
        <w:pStyle w:val="a4"/>
        <w:numPr>
          <w:ilvl w:val="0"/>
          <w:numId w:val="17"/>
        </w:numPr>
        <w:tabs>
          <w:tab w:val="num" w:pos="851"/>
        </w:tabs>
        <w:ind w:left="851" w:hanging="425"/>
      </w:pPr>
      <w:r>
        <w:t>2(ПЛАТН)</w:t>
      </w:r>
      <w:r w:rsidR="00563877">
        <w:t>, 2(</w:t>
      </w:r>
      <w:proofErr w:type="gramStart"/>
      <w:r w:rsidR="00563877">
        <w:t>ПЛ</w:t>
      </w:r>
      <w:proofErr w:type="gramEnd"/>
      <w:r w:rsidR="00563877">
        <w:t>)</w:t>
      </w:r>
      <w:r>
        <w:t xml:space="preserve"> – платные услуги, ДМС, целевые средства (пожертвования), арендная плата,</w:t>
      </w:r>
      <w:r w:rsidRPr="00046B9F">
        <w:rPr>
          <w:szCs w:val="24"/>
        </w:rPr>
        <w:t xml:space="preserve"> </w:t>
      </w:r>
      <w:r>
        <w:rPr>
          <w:szCs w:val="24"/>
        </w:rPr>
        <w:t>возмещение коммунальных услуг арендаторами, неустойка за неисполнение договорных обязательств</w:t>
      </w:r>
    </w:p>
    <w:p w:rsidR="00114562" w:rsidRDefault="00114562" w:rsidP="007B5A99">
      <w:pPr>
        <w:pStyle w:val="a4"/>
        <w:numPr>
          <w:ilvl w:val="0"/>
          <w:numId w:val="17"/>
        </w:numPr>
        <w:tabs>
          <w:tab w:val="num" w:pos="851"/>
        </w:tabs>
        <w:ind w:left="851" w:hanging="425"/>
      </w:pPr>
      <w:r>
        <w:t>2(РОД)</w:t>
      </w:r>
      <w:r w:rsidR="00563877">
        <w:t>, 2(РД)</w:t>
      </w:r>
      <w:r>
        <w:t xml:space="preserve"> – средства по родовым сертификатам</w:t>
      </w:r>
    </w:p>
    <w:p w:rsidR="00114562" w:rsidRDefault="00114562" w:rsidP="007B5A99">
      <w:pPr>
        <w:pStyle w:val="a4"/>
        <w:numPr>
          <w:ilvl w:val="0"/>
          <w:numId w:val="17"/>
        </w:numPr>
        <w:tabs>
          <w:tab w:val="num" w:pos="851"/>
        </w:tabs>
        <w:ind w:left="851" w:hanging="425"/>
      </w:pPr>
      <w:r>
        <w:t>3 – средства во временном распоряжении</w:t>
      </w:r>
    </w:p>
    <w:p w:rsidR="00114562" w:rsidRDefault="00114562" w:rsidP="007B5A99">
      <w:pPr>
        <w:pStyle w:val="a4"/>
        <w:numPr>
          <w:ilvl w:val="0"/>
          <w:numId w:val="17"/>
        </w:numPr>
        <w:tabs>
          <w:tab w:val="num" w:pos="851"/>
        </w:tabs>
        <w:ind w:left="851" w:hanging="425"/>
      </w:pPr>
      <w:r>
        <w:t>4 – субсидия на выполнение государственного задания</w:t>
      </w:r>
    </w:p>
    <w:p w:rsidR="00114562" w:rsidRDefault="00114562" w:rsidP="007B5A99">
      <w:pPr>
        <w:pStyle w:val="a4"/>
        <w:numPr>
          <w:ilvl w:val="0"/>
          <w:numId w:val="17"/>
        </w:numPr>
        <w:tabs>
          <w:tab w:val="num" w:pos="851"/>
        </w:tabs>
        <w:ind w:left="851" w:hanging="425"/>
      </w:pPr>
      <w:r>
        <w:t>5 – субсидия на иные цели</w:t>
      </w:r>
    </w:p>
    <w:p w:rsidR="009E5FF1" w:rsidRDefault="00114562" w:rsidP="007B5A99">
      <w:pPr>
        <w:pStyle w:val="a4"/>
        <w:numPr>
          <w:ilvl w:val="0"/>
          <w:numId w:val="17"/>
        </w:numPr>
        <w:tabs>
          <w:tab w:val="num" w:pos="851"/>
        </w:tabs>
        <w:ind w:left="851" w:hanging="425"/>
      </w:pPr>
      <w:r>
        <w:t>7 – средства обязательного медицинского страхования</w:t>
      </w:r>
      <w:r w:rsidR="009F0C38">
        <w:t xml:space="preserve">. </w:t>
      </w:r>
    </w:p>
    <w:p w:rsidR="00C331CF" w:rsidRDefault="00C331CF" w:rsidP="007B4D8D">
      <w:pPr>
        <w:pStyle w:val="a4"/>
        <w:rPr>
          <w:b/>
        </w:rPr>
      </w:pPr>
    </w:p>
    <w:p w:rsidR="00563877" w:rsidRDefault="00114562" w:rsidP="007B4D8D">
      <w:pPr>
        <w:pStyle w:val="a4"/>
      </w:pPr>
      <w:r w:rsidRPr="00D17B55">
        <w:rPr>
          <w:b/>
        </w:rPr>
        <w:t>3.1.</w:t>
      </w:r>
      <w:r>
        <w:rPr>
          <w:b/>
        </w:rPr>
        <w:t>4</w:t>
      </w:r>
      <w:r w:rsidRPr="00D17B55">
        <w:rPr>
          <w:b/>
        </w:rPr>
        <w:t xml:space="preserve">. </w:t>
      </w:r>
      <w:r>
        <w:t xml:space="preserve">Для отражения в учете доходов и расходов применяется утвержденная приказом МФ РФ </w:t>
      </w:r>
      <w:r w:rsidRPr="00850949">
        <w:t xml:space="preserve">№ </w:t>
      </w:r>
      <w:r w:rsidR="00563877">
        <w:t>209</w:t>
      </w:r>
      <w:r>
        <w:t>н</w:t>
      </w:r>
      <w:r w:rsidRPr="00850949">
        <w:t xml:space="preserve"> от </w:t>
      </w:r>
      <w:r w:rsidR="00563877">
        <w:t>29</w:t>
      </w:r>
      <w:r w:rsidRPr="00850949">
        <w:t>.</w:t>
      </w:r>
      <w:r w:rsidR="00563877">
        <w:t>11</w:t>
      </w:r>
      <w:r w:rsidRPr="00850949">
        <w:t>.20</w:t>
      </w:r>
      <w:r>
        <w:t>1</w:t>
      </w:r>
      <w:r w:rsidR="00563877">
        <w:t>7</w:t>
      </w:r>
      <w:r w:rsidRPr="00850949">
        <w:t xml:space="preserve"> г</w:t>
      </w:r>
      <w:r>
        <w:t xml:space="preserve">. </w:t>
      </w:r>
      <w:r w:rsidR="00563877" w:rsidRPr="00563877">
        <w:t>классификации операций сектора государственного управления</w:t>
      </w:r>
      <w:r w:rsidR="00563877">
        <w:t>.</w:t>
      </w:r>
      <w:r w:rsidR="00563877" w:rsidRPr="00563877">
        <w:t xml:space="preserve"> </w:t>
      </w:r>
    </w:p>
    <w:p w:rsidR="00C331CF" w:rsidRDefault="00C331CF" w:rsidP="007B4D8D">
      <w:pPr>
        <w:pStyle w:val="a4"/>
        <w:rPr>
          <w:b/>
          <w:szCs w:val="24"/>
        </w:rPr>
      </w:pPr>
    </w:p>
    <w:p w:rsidR="00114562" w:rsidRPr="008533EF" w:rsidRDefault="00114562" w:rsidP="007B4D8D">
      <w:pPr>
        <w:pStyle w:val="a4"/>
        <w:rPr>
          <w:szCs w:val="24"/>
        </w:rPr>
      </w:pPr>
      <w:r w:rsidRPr="008533EF">
        <w:rPr>
          <w:b/>
          <w:szCs w:val="24"/>
        </w:rPr>
        <w:t xml:space="preserve">3.1.5. </w:t>
      </w:r>
      <w:r w:rsidRPr="008533EF">
        <w:rPr>
          <w:szCs w:val="24"/>
        </w:rPr>
        <w:t xml:space="preserve">Для отражения фактов хозяйственной жизни в бухгалтерском учете используется рабочий план счетов бухгалтерского учета, представленный в </w:t>
      </w:r>
      <w:r w:rsidRPr="008533EF">
        <w:rPr>
          <w:b/>
          <w:szCs w:val="24"/>
        </w:rPr>
        <w:t>приложении № 1</w:t>
      </w:r>
      <w:r w:rsidRPr="008533EF">
        <w:rPr>
          <w:szCs w:val="24"/>
        </w:rPr>
        <w:t xml:space="preserve"> к настоящему положению.</w:t>
      </w:r>
    </w:p>
    <w:p w:rsidR="00C331CF" w:rsidRDefault="00C331CF" w:rsidP="007B4D8D">
      <w:pPr>
        <w:autoSpaceDE w:val="0"/>
        <w:autoSpaceDN w:val="0"/>
        <w:adjustRightInd w:val="0"/>
        <w:jc w:val="both"/>
        <w:rPr>
          <w:b/>
          <w:sz w:val="24"/>
          <w:szCs w:val="24"/>
        </w:rPr>
      </w:pPr>
    </w:p>
    <w:p w:rsidR="00114562" w:rsidRPr="008533EF" w:rsidRDefault="00114562" w:rsidP="007B4D8D">
      <w:pPr>
        <w:autoSpaceDE w:val="0"/>
        <w:autoSpaceDN w:val="0"/>
        <w:adjustRightInd w:val="0"/>
        <w:jc w:val="both"/>
        <w:rPr>
          <w:sz w:val="24"/>
          <w:szCs w:val="24"/>
        </w:rPr>
      </w:pPr>
      <w:r w:rsidRPr="008533EF">
        <w:rPr>
          <w:b/>
          <w:sz w:val="24"/>
          <w:szCs w:val="24"/>
        </w:rPr>
        <w:t>3.1.6.</w:t>
      </w:r>
      <w:r w:rsidRPr="008533EF">
        <w:rPr>
          <w:sz w:val="24"/>
          <w:szCs w:val="24"/>
        </w:rPr>
        <w:t xml:space="preserve"> </w:t>
      </w:r>
      <w:r>
        <w:rPr>
          <w:sz w:val="24"/>
          <w:szCs w:val="24"/>
        </w:rPr>
        <w:t>В</w:t>
      </w:r>
      <w:r w:rsidRPr="008533EF">
        <w:rPr>
          <w:sz w:val="24"/>
          <w:szCs w:val="24"/>
        </w:rPr>
        <w:t xml:space="preserve">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proofErr w:type="gramStart"/>
      <w:r w:rsidRPr="008533EF">
        <w:rPr>
          <w:sz w:val="24"/>
          <w:szCs w:val="24"/>
        </w:rPr>
        <w:t>на</w:t>
      </w:r>
      <w:proofErr w:type="gramEnd"/>
      <w:r w:rsidRPr="008533EF">
        <w:rPr>
          <w:sz w:val="24"/>
          <w:szCs w:val="24"/>
        </w:rPr>
        <w:t xml:space="preserve"> правдивую. </w:t>
      </w:r>
      <w:r>
        <w:rPr>
          <w:sz w:val="24"/>
          <w:szCs w:val="24"/>
        </w:rPr>
        <w:t>С</w:t>
      </w:r>
      <w:r w:rsidRPr="008533EF">
        <w:rPr>
          <w:sz w:val="24"/>
          <w:szCs w:val="24"/>
        </w:rPr>
        <w:t>ущественной информацией признается информация, пропуск или искажение которой может повлиять на экономическое решение учредителей учреждения (пользователей информации), принятое на основании данных бухгалтерского учета и (или) бухгалтерской (финансовой) отчетности учреждения.</w:t>
      </w:r>
    </w:p>
    <w:p w:rsidR="00114562" w:rsidRDefault="00114562" w:rsidP="00114562">
      <w:pPr>
        <w:autoSpaceDE w:val="0"/>
        <w:autoSpaceDN w:val="0"/>
        <w:adjustRightInd w:val="0"/>
        <w:ind w:firstLine="567"/>
        <w:jc w:val="both"/>
        <w:rPr>
          <w:sz w:val="24"/>
          <w:szCs w:val="24"/>
        </w:rPr>
      </w:pPr>
      <w:r>
        <w:rPr>
          <w:sz w:val="24"/>
          <w:szCs w:val="24"/>
        </w:rPr>
        <w:t>С</w:t>
      </w:r>
      <w:r w:rsidRPr="008533EF">
        <w:rPr>
          <w:sz w:val="24"/>
          <w:szCs w:val="24"/>
        </w:rPr>
        <w:t xml:space="preserve">ущественной считать </w:t>
      </w:r>
      <w:r>
        <w:rPr>
          <w:sz w:val="24"/>
          <w:szCs w:val="24"/>
        </w:rPr>
        <w:t>информацию (ошибку)</w:t>
      </w:r>
      <w:r w:rsidRPr="008533EF">
        <w:rPr>
          <w:sz w:val="24"/>
          <w:szCs w:val="24"/>
        </w:rPr>
        <w:t xml:space="preserve"> которая:</w:t>
      </w:r>
      <w:r>
        <w:rPr>
          <w:sz w:val="24"/>
          <w:szCs w:val="24"/>
        </w:rPr>
        <w:t xml:space="preserve"> </w:t>
      </w:r>
    </w:p>
    <w:p w:rsidR="00114562" w:rsidRDefault="00114562" w:rsidP="00114562">
      <w:pPr>
        <w:autoSpaceDE w:val="0"/>
        <w:autoSpaceDN w:val="0"/>
        <w:adjustRightInd w:val="0"/>
        <w:ind w:firstLine="567"/>
        <w:jc w:val="both"/>
        <w:rPr>
          <w:sz w:val="24"/>
          <w:szCs w:val="24"/>
        </w:rPr>
      </w:pPr>
      <w:r w:rsidRPr="008533EF">
        <w:rPr>
          <w:sz w:val="24"/>
          <w:szCs w:val="24"/>
        </w:rPr>
        <w:t>– приводит к изменению общей величины акт</w:t>
      </w:r>
      <w:r>
        <w:rPr>
          <w:sz w:val="24"/>
          <w:szCs w:val="24"/>
        </w:rPr>
        <w:t xml:space="preserve">ивов (пассивов) более чем на </w:t>
      </w:r>
      <w:r w:rsidR="00B03040">
        <w:rPr>
          <w:sz w:val="24"/>
          <w:szCs w:val="24"/>
        </w:rPr>
        <w:t>10</w:t>
      </w:r>
      <w:r>
        <w:rPr>
          <w:sz w:val="24"/>
          <w:szCs w:val="24"/>
        </w:rPr>
        <w:t>%;</w:t>
      </w:r>
    </w:p>
    <w:p w:rsidR="00114562" w:rsidRDefault="00114562" w:rsidP="00114562">
      <w:pPr>
        <w:autoSpaceDE w:val="0"/>
        <w:autoSpaceDN w:val="0"/>
        <w:adjustRightInd w:val="0"/>
        <w:ind w:firstLine="567"/>
        <w:jc w:val="both"/>
        <w:rPr>
          <w:sz w:val="24"/>
          <w:szCs w:val="24"/>
        </w:rPr>
      </w:pPr>
      <w:r w:rsidRPr="008533EF">
        <w:rPr>
          <w:sz w:val="24"/>
          <w:szCs w:val="24"/>
        </w:rPr>
        <w:t xml:space="preserve">– приводит к изменению группы статей бухгалтерского баланса на сумму от </w:t>
      </w:r>
      <w:r w:rsidR="00B03040">
        <w:rPr>
          <w:sz w:val="24"/>
          <w:szCs w:val="24"/>
        </w:rPr>
        <w:t>1</w:t>
      </w:r>
      <w:r w:rsidRPr="008533EF">
        <w:rPr>
          <w:sz w:val="24"/>
          <w:szCs w:val="24"/>
        </w:rPr>
        <w:t xml:space="preserve"> </w:t>
      </w:r>
      <w:r w:rsidR="00B03040">
        <w:rPr>
          <w:sz w:val="24"/>
          <w:szCs w:val="24"/>
        </w:rPr>
        <w:t>млн</w:t>
      </w:r>
      <w:r w:rsidRPr="008533EF">
        <w:rPr>
          <w:sz w:val="24"/>
          <w:szCs w:val="24"/>
        </w:rPr>
        <w:t>. руб</w:t>
      </w:r>
      <w:r>
        <w:rPr>
          <w:sz w:val="24"/>
          <w:szCs w:val="24"/>
        </w:rPr>
        <w:t xml:space="preserve">лей </w:t>
      </w:r>
      <w:r w:rsidRPr="008533EF">
        <w:rPr>
          <w:sz w:val="24"/>
          <w:szCs w:val="24"/>
        </w:rPr>
        <w:t>включительно.</w:t>
      </w:r>
    </w:p>
    <w:p w:rsidR="00C331CF" w:rsidRDefault="00C331CF" w:rsidP="00114562">
      <w:pPr>
        <w:autoSpaceDE w:val="0"/>
        <w:autoSpaceDN w:val="0"/>
        <w:adjustRightInd w:val="0"/>
        <w:jc w:val="both"/>
        <w:rPr>
          <w:b/>
          <w:sz w:val="24"/>
          <w:szCs w:val="24"/>
        </w:rPr>
      </w:pPr>
    </w:p>
    <w:p w:rsidR="00C331CF" w:rsidRDefault="00114562" w:rsidP="00114562">
      <w:pPr>
        <w:autoSpaceDE w:val="0"/>
        <w:autoSpaceDN w:val="0"/>
        <w:adjustRightInd w:val="0"/>
        <w:jc w:val="both"/>
        <w:rPr>
          <w:sz w:val="24"/>
          <w:szCs w:val="24"/>
        </w:rPr>
      </w:pPr>
      <w:r w:rsidRPr="0030724C">
        <w:rPr>
          <w:b/>
          <w:sz w:val="24"/>
          <w:szCs w:val="24"/>
        </w:rPr>
        <w:t>3.1.7.</w:t>
      </w:r>
      <w:r>
        <w:rPr>
          <w:sz w:val="24"/>
          <w:szCs w:val="24"/>
        </w:rPr>
        <w:t xml:space="preserve"> Данные бухгалтерского учета и составленная на их основе отчетность формируются с учетом событий после отчетной даты, если такие события оказали или могут оказать влияние </w:t>
      </w:r>
    </w:p>
    <w:p w:rsidR="00C331CF" w:rsidRDefault="00C331CF" w:rsidP="00114562">
      <w:pPr>
        <w:autoSpaceDE w:val="0"/>
        <w:autoSpaceDN w:val="0"/>
        <w:adjustRightInd w:val="0"/>
        <w:jc w:val="both"/>
        <w:rPr>
          <w:sz w:val="24"/>
          <w:szCs w:val="24"/>
        </w:rPr>
      </w:pPr>
    </w:p>
    <w:p w:rsidR="0030724C" w:rsidRDefault="00114562" w:rsidP="00114562">
      <w:pPr>
        <w:autoSpaceDE w:val="0"/>
        <w:autoSpaceDN w:val="0"/>
        <w:adjustRightInd w:val="0"/>
        <w:jc w:val="both"/>
        <w:rPr>
          <w:sz w:val="24"/>
          <w:szCs w:val="24"/>
        </w:rPr>
      </w:pPr>
      <w:r>
        <w:rPr>
          <w:sz w:val="24"/>
          <w:szCs w:val="24"/>
        </w:rPr>
        <w:lastRenderedPageBreak/>
        <w:t xml:space="preserve">на финансовое состояние, движение денежных средств или результаты деятельности учреждения. </w:t>
      </w:r>
      <w:r w:rsidR="00DB3B37">
        <w:rPr>
          <w:sz w:val="24"/>
          <w:szCs w:val="24"/>
        </w:rPr>
        <w:t>О</w:t>
      </w:r>
      <w:r>
        <w:rPr>
          <w:sz w:val="24"/>
          <w:szCs w:val="24"/>
        </w:rPr>
        <w:t>тражени</w:t>
      </w:r>
      <w:r w:rsidR="00DB3B37">
        <w:rPr>
          <w:sz w:val="24"/>
          <w:szCs w:val="24"/>
        </w:rPr>
        <w:t>е</w:t>
      </w:r>
      <w:r>
        <w:rPr>
          <w:sz w:val="24"/>
          <w:szCs w:val="24"/>
        </w:rPr>
        <w:t xml:space="preserve"> в учете событий после отчетной даты </w:t>
      </w:r>
      <w:r w:rsidR="00DB3B37">
        <w:rPr>
          <w:sz w:val="24"/>
          <w:szCs w:val="24"/>
        </w:rPr>
        <w:t>осуществляется с учетом положений ФСБУ «</w:t>
      </w:r>
      <w:r w:rsidR="00DB3B37" w:rsidRPr="00DB3B37">
        <w:rPr>
          <w:sz w:val="24"/>
          <w:szCs w:val="24"/>
        </w:rPr>
        <w:t>События после отчетной даты</w:t>
      </w:r>
      <w:r w:rsidR="00DB3B37">
        <w:rPr>
          <w:sz w:val="24"/>
          <w:szCs w:val="24"/>
        </w:rPr>
        <w:t>».</w:t>
      </w:r>
    </w:p>
    <w:p w:rsidR="002C2CD1" w:rsidRDefault="002C2CD1" w:rsidP="00A011C1">
      <w:pPr>
        <w:pStyle w:val="a4"/>
        <w:jc w:val="center"/>
        <w:rPr>
          <w:b/>
          <w:i/>
        </w:rPr>
      </w:pPr>
    </w:p>
    <w:p w:rsidR="00A011C1" w:rsidRDefault="00A011C1" w:rsidP="00A011C1">
      <w:pPr>
        <w:pStyle w:val="a4"/>
        <w:jc w:val="center"/>
        <w:rPr>
          <w:b/>
          <w:i/>
        </w:rPr>
      </w:pPr>
      <w:r w:rsidRPr="00A011C1">
        <w:rPr>
          <w:b/>
          <w:i/>
        </w:rPr>
        <w:t>3.2. Учетные документы и регистры</w:t>
      </w:r>
    </w:p>
    <w:p w:rsidR="00A011C1" w:rsidRPr="00A011C1" w:rsidRDefault="00A011C1" w:rsidP="00A011C1">
      <w:pPr>
        <w:pStyle w:val="a4"/>
        <w:jc w:val="center"/>
        <w:rPr>
          <w:b/>
          <w:i/>
        </w:rPr>
      </w:pPr>
    </w:p>
    <w:p w:rsidR="00ED4682" w:rsidRDefault="00ED4682" w:rsidP="00ED4682">
      <w:pPr>
        <w:pStyle w:val="a4"/>
      </w:pPr>
      <w:r w:rsidRPr="0025236F">
        <w:rPr>
          <w:b/>
        </w:rPr>
        <w:t>3.2.1.</w:t>
      </w:r>
      <w:r w:rsidRPr="0025236F">
        <w:t xml:space="preserve"> </w:t>
      </w:r>
      <w:proofErr w:type="gramStart"/>
      <w:r w:rsidRPr="0025236F">
        <w:t>Для оформления фактов хозяйственной жизни учреждение использует унифицированные формы документов</w:t>
      </w:r>
      <w:r>
        <w:t>,</w:t>
      </w:r>
      <w:r w:rsidRPr="0025236F">
        <w:t xml:space="preserve"> утвержденные приказом Мин</w:t>
      </w:r>
      <w:r>
        <w:t xml:space="preserve">фина РФ от </w:t>
      </w:r>
      <w:r>
        <w:rPr>
          <w:szCs w:val="24"/>
        </w:rPr>
        <w:t>30</w:t>
      </w:r>
      <w:r w:rsidRPr="002F4F92">
        <w:rPr>
          <w:szCs w:val="24"/>
        </w:rPr>
        <w:t>.</w:t>
      </w:r>
      <w:r>
        <w:rPr>
          <w:szCs w:val="24"/>
        </w:rPr>
        <w:t>03</w:t>
      </w:r>
      <w:r w:rsidRPr="002F4F92">
        <w:rPr>
          <w:szCs w:val="24"/>
        </w:rPr>
        <w:t>.</w:t>
      </w:r>
      <w:r>
        <w:rPr>
          <w:szCs w:val="24"/>
        </w:rPr>
        <w:t>15</w:t>
      </w:r>
      <w:r w:rsidRPr="002F4F92">
        <w:rPr>
          <w:szCs w:val="24"/>
        </w:rPr>
        <w:t xml:space="preserve"> г. № </w:t>
      </w:r>
      <w:r>
        <w:rPr>
          <w:szCs w:val="24"/>
        </w:rPr>
        <w:t>52</w:t>
      </w:r>
      <w:r w:rsidRPr="002F4F92">
        <w:rPr>
          <w:szCs w:val="24"/>
        </w:rPr>
        <w:t xml:space="preserve">н </w:t>
      </w:r>
      <w:r>
        <w:rPr>
          <w:szCs w:val="24"/>
        </w:rPr>
        <w:t>«</w:t>
      </w:r>
      <w: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roofErr w:type="gramEnd"/>
    </w:p>
    <w:p w:rsidR="00ED4682" w:rsidRPr="003044E7" w:rsidRDefault="00ED4682" w:rsidP="00B03040">
      <w:pPr>
        <w:pStyle w:val="a4"/>
        <w:ind w:firstLine="567"/>
      </w:pPr>
      <w:r>
        <w:t xml:space="preserve">Первичные учетные документы и регистры бухгалтерского учета принимаются к учету при условии отражения в них всех реквизитов, предусмотренных унифицированной формой </w:t>
      </w:r>
      <w:r w:rsidRPr="003044E7">
        <w:t xml:space="preserve">документа. </w:t>
      </w:r>
    </w:p>
    <w:p w:rsidR="003044E7" w:rsidRPr="0025236F" w:rsidRDefault="003044E7" w:rsidP="00692123">
      <w:pPr>
        <w:pStyle w:val="a4"/>
      </w:pPr>
      <w:r w:rsidRPr="003044E7">
        <w:rPr>
          <w:b/>
        </w:rPr>
        <w:t>3.2.2.</w:t>
      </w:r>
      <w:r w:rsidRPr="003044E7">
        <w:t xml:space="preserve"> Учреждение также применяет разработанные самостоятельно и прилагаемые к настоящему приказу формы первичных документов в </w:t>
      </w:r>
      <w:r w:rsidR="00692123">
        <w:t>соответстви</w:t>
      </w:r>
      <w:r w:rsidR="00FC0B9D">
        <w:t>и</w:t>
      </w:r>
      <w:r w:rsidR="00692123">
        <w:t xml:space="preserve"> с </w:t>
      </w:r>
      <w:r w:rsidRPr="00EB2B45">
        <w:rPr>
          <w:b/>
        </w:rPr>
        <w:t>Приложени</w:t>
      </w:r>
      <w:r w:rsidR="00692123" w:rsidRPr="00EB2B45">
        <w:rPr>
          <w:b/>
        </w:rPr>
        <w:t>ем</w:t>
      </w:r>
      <w:r w:rsidRPr="00EB2B45">
        <w:rPr>
          <w:b/>
        </w:rPr>
        <w:t xml:space="preserve"> №  </w:t>
      </w:r>
      <w:r w:rsidR="00692123" w:rsidRPr="00EB2B45">
        <w:rPr>
          <w:b/>
        </w:rPr>
        <w:t>2</w:t>
      </w:r>
      <w:r w:rsidR="00692123">
        <w:t xml:space="preserve"> к настоящему положению</w:t>
      </w:r>
      <w:r w:rsidRPr="003044E7">
        <w:t xml:space="preserve"> в случае отсутствия их</w:t>
      </w:r>
      <w:r w:rsidR="00692123">
        <w:t xml:space="preserve"> в составе унифицированных форм.</w:t>
      </w:r>
    </w:p>
    <w:p w:rsidR="00EE3AEC" w:rsidRPr="00EE3AEC" w:rsidRDefault="00EE3AEC" w:rsidP="00EE3AEC">
      <w:pPr>
        <w:pStyle w:val="a4"/>
        <w:rPr>
          <w:szCs w:val="24"/>
        </w:rPr>
      </w:pPr>
      <w:r w:rsidRPr="009D1299">
        <w:rPr>
          <w:b/>
        </w:rPr>
        <w:t>3.2.</w:t>
      </w:r>
      <w:r>
        <w:rPr>
          <w:b/>
        </w:rPr>
        <w:t>3</w:t>
      </w:r>
      <w:r w:rsidRPr="009D1299">
        <w:rPr>
          <w:b/>
        </w:rPr>
        <w:t>.</w:t>
      </w:r>
      <w:r>
        <w:t xml:space="preserve"> Первичные и сводные учетные документы составляются на бумажных носителях и (или) </w:t>
      </w:r>
      <w:r w:rsidRPr="00EE3AEC">
        <w:rPr>
          <w:szCs w:val="24"/>
        </w:rPr>
        <w:t xml:space="preserve">в виде электронного документа с использованием </w:t>
      </w:r>
      <w:hyperlink r:id="rId9" w:history="1">
        <w:r w:rsidRPr="00EE3AEC">
          <w:rPr>
            <w:szCs w:val="24"/>
          </w:rPr>
          <w:t>электронно-цифровой подписи</w:t>
        </w:r>
      </w:hyperlink>
      <w:r w:rsidRPr="00EE3AEC">
        <w:rPr>
          <w:szCs w:val="24"/>
        </w:rPr>
        <w:t>.</w:t>
      </w:r>
    </w:p>
    <w:p w:rsidR="00EE3AEC" w:rsidRDefault="00EE3AEC" w:rsidP="00EE3AEC">
      <w:pPr>
        <w:autoSpaceDE w:val="0"/>
        <w:autoSpaceDN w:val="0"/>
        <w:adjustRightInd w:val="0"/>
        <w:jc w:val="both"/>
        <w:rPr>
          <w:sz w:val="24"/>
          <w:szCs w:val="24"/>
        </w:rPr>
      </w:pPr>
      <w:r w:rsidRPr="00EE3AEC">
        <w:rPr>
          <w:b/>
          <w:sz w:val="24"/>
          <w:szCs w:val="24"/>
        </w:rPr>
        <w:t>3.2.</w:t>
      </w:r>
      <w:r>
        <w:rPr>
          <w:b/>
          <w:sz w:val="24"/>
          <w:szCs w:val="24"/>
        </w:rPr>
        <w:t>4</w:t>
      </w:r>
      <w:r w:rsidRPr="00EE3AEC">
        <w:rPr>
          <w:b/>
          <w:sz w:val="24"/>
          <w:szCs w:val="24"/>
        </w:rPr>
        <w:t>.</w:t>
      </w:r>
      <w:r w:rsidRPr="00EE3AEC">
        <w:rPr>
          <w:sz w:val="24"/>
          <w:szCs w:val="24"/>
        </w:rPr>
        <w:t xml:space="preserve"> </w:t>
      </w:r>
      <w:r>
        <w:rPr>
          <w:sz w:val="24"/>
          <w:szCs w:val="24"/>
        </w:rPr>
        <w:t>К</w:t>
      </w:r>
      <w:r w:rsidRPr="00EE3AEC">
        <w:rPr>
          <w:sz w:val="24"/>
          <w:szCs w:val="24"/>
        </w:rPr>
        <w:t xml:space="preserve">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proofErr w:type="gramStart"/>
      <w:r w:rsidRPr="00EE3AEC">
        <w:rPr>
          <w:sz w:val="24"/>
          <w:szCs w:val="24"/>
        </w:rPr>
        <w:t>регистрации</w:t>
      </w:r>
      <w:proofErr w:type="gramEnd"/>
      <w:r w:rsidRPr="00EE3AEC">
        <w:rPr>
          <w:sz w:val="24"/>
          <w:szCs w:val="24"/>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Лицо, на которое возложено ведение бухгалтерского учета, </w:t>
      </w:r>
      <w:r>
        <w:rPr>
          <w:sz w:val="24"/>
          <w:szCs w:val="24"/>
        </w:rPr>
        <w:t>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ED4682" w:rsidRDefault="00ED4682" w:rsidP="00ED4682">
      <w:pPr>
        <w:pStyle w:val="a4"/>
      </w:pPr>
      <w:r w:rsidRPr="009D1299">
        <w:rPr>
          <w:b/>
        </w:rPr>
        <w:t>3.2.</w:t>
      </w:r>
      <w:r>
        <w:rPr>
          <w:b/>
        </w:rPr>
        <w:t>5</w:t>
      </w:r>
      <w:r w:rsidRPr="009D1299">
        <w:rPr>
          <w:b/>
        </w:rPr>
        <w:t>.</w:t>
      </w:r>
      <w:r>
        <w:t xml:space="preserve"> Формирование первичных учетных документов и регистров бухгалтерского учета осуществляется в следующем порядке:</w:t>
      </w:r>
    </w:p>
    <w:p w:rsidR="00ED4682" w:rsidRDefault="00ED4682" w:rsidP="007B5A99">
      <w:pPr>
        <w:pStyle w:val="a4"/>
        <w:numPr>
          <w:ilvl w:val="0"/>
          <w:numId w:val="8"/>
        </w:numPr>
      </w:pPr>
      <w:r>
        <w:t>первичные учетные документы, кроме ф.0310003 «Журнал регистрации приходных и расходных кассовых ордеров» - в день составления (осуществления операции);</w:t>
      </w:r>
    </w:p>
    <w:p w:rsidR="00ED4682" w:rsidRDefault="00ED4682" w:rsidP="007B5A99">
      <w:pPr>
        <w:pStyle w:val="a4"/>
        <w:numPr>
          <w:ilvl w:val="0"/>
          <w:numId w:val="8"/>
        </w:numPr>
      </w:pPr>
      <w:r>
        <w:t>ф.0310003 «Журнал регистрации приходных и расходных кассовых ордеров» - ежемесячно, в последний рабочий день месяца;</w:t>
      </w:r>
    </w:p>
    <w:p w:rsidR="00ED4682" w:rsidRDefault="00ED4682" w:rsidP="007B5A99">
      <w:pPr>
        <w:pStyle w:val="a4"/>
        <w:numPr>
          <w:ilvl w:val="0"/>
          <w:numId w:val="8"/>
        </w:numPr>
      </w:pPr>
      <w:r>
        <w:t>Кассовая книга  - в конце рабочего дня, кассовая книга за год распечатывается, прошнуровывается и скрепляется печатью в последний рабочий день года.</w:t>
      </w:r>
    </w:p>
    <w:p w:rsidR="00DB3B37" w:rsidRDefault="00ED4682" w:rsidP="007B5A99">
      <w:pPr>
        <w:pStyle w:val="a4"/>
        <w:numPr>
          <w:ilvl w:val="0"/>
          <w:numId w:val="8"/>
        </w:numPr>
      </w:pPr>
      <w:r>
        <w:t xml:space="preserve"> «Инвентарная карточка учета нефинансовых активов»</w:t>
      </w:r>
      <w:r w:rsidR="00DB3B37">
        <w:t>,</w:t>
      </w:r>
      <w:r>
        <w:t xml:space="preserve"> </w:t>
      </w:r>
      <w:r w:rsidR="00DB3B37" w:rsidRPr="00DB3B37">
        <w:t>«Инвентарная карточка группового учета нефинансовых активов»</w:t>
      </w:r>
      <w:r w:rsidR="00DB3B37">
        <w:t xml:space="preserve"> </w:t>
      </w:r>
      <w:r>
        <w:t xml:space="preserve">- </w:t>
      </w:r>
      <w:r w:rsidR="00DB3B37">
        <w:t>при принятии объекта к учету, при выбытии, а также по мере необходимости, в случае соответствующего запроса от контролирующих органов;</w:t>
      </w:r>
    </w:p>
    <w:p w:rsidR="00ED4682" w:rsidRDefault="00ED4682" w:rsidP="007B5A99">
      <w:pPr>
        <w:pStyle w:val="a4"/>
        <w:numPr>
          <w:ilvl w:val="0"/>
          <w:numId w:val="8"/>
        </w:numPr>
      </w:pPr>
      <w:r>
        <w:t xml:space="preserve"> Журналы операций, «Главная книга» - ежемесячно;</w:t>
      </w:r>
    </w:p>
    <w:p w:rsidR="00ED4682" w:rsidRDefault="00ED4682" w:rsidP="007B5A99">
      <w:pPr>
        <w:pStyle w:val="a4"/>
        <w:numPr>
          <w:ilvl w:val="0"/>
          <w:numId w:val="8"/>
        </w:numPr>
      </w:pPr>
      <w:r>
        <w:t xml:space="preserve">Оборотные ведомости по материальным запасам – ежемесячно, оборотные ведомости по основным средствам – ежеквартально, оборотные ведомости по </w:t>
      </w:r>
      <w:r w:rsidR="00CE0B43">
        <w:t xml:space="preserve">объектам </w:t>
      </w:r>
      <w:r>
        <w:t>основны</w:t>
      </w:r>
      <w:r w:rsidR="00CE0B43">
        <w:t>х</w:t>
      </w:r>
      <w:r>
        <w:t xml:space="preserve"> сре</w:t>
      </w:r>
      <w:proofErr w:type="gramStart"/>
      <w:r>
        <w:t>дств</w:t>
      </w:r>
      <w:r w:rsidR="00CE0B43">
        <w:t xml:space="preserve"> ст</w:t>
      </w:r>
      <w:proofErr w:type="gramEnd"/>
      <w:r w:rsidR="00CE0B43">
        <w:t xml:space="preserve">оимостью до </w:t>
      </w:r>
      <w:r w:rsidR="00DB3B37">
        <w:t>10</w:t>
      </w:r>
      <w:r w:rsidR="00CE0B43">
        <w:t xml:space="preserve">000 рублей в эксплуатации </w:t>
      </w:r>
      <w:r>
        <w:t>- ежеквартально;</w:t>
      </w:r>
    </w:p>
    <w:p w:rsidR="00ED4682" w:rsidRDefault="00ED4682" w:rsidP="007B5A99">
      <w:pPr>
        <w:pStyle w:val="a4"/>
        <w:numPr>
          <w:ilvl w:val="0"/>
          <w:numId w:val="8"/>
        </w:numPr>
      </w:pPr>
      <w:r>
        <w:t xml:space="preserve">Оборотные ведомости по амортизации – </w:t>
      </w:r>
      <w:r w:rsidRPr="006744E8">
        <w:t>ежек</w:t>
      </w:r>
      <w:r>
        <w:t>вартально;</w:t>
      </w:r>
    </w:p>
    <w:p w:rsidR="00ED4682" w:rsidRDefault="00ED4682" w:rsidP="007B5A99">
      <w:pPr>
        <w:pStyle w:val="a4"/>
        <w:numPr>
          <w:ilvl w:val="0"/>
          <w:numId w:val="8"/>
        </w:numPr>
      </w:pPr>
      <w:r>
        <w:t>Накопительная ведомость по приходу и по расходу продуктов питания – ежемесячно;</w:t>
      </w:r>
    </w:p>
    <w:p w:rsidR="00193EA2" w:rsidRPr="00193EA2" w:rsidRDefault="00ED4682" w:rsidP="007B5A99">
      <w:pPr>
        <w:pStyle w:val="ad"/>
        <w:numPr>
          <w:ilvl w:val="0"/>
          <w:numId w:val="8"/>
        </w:numPr>
        <w:jc w:val="both"/>
        <w:rPr>
          <w:sz w:val="24"/>
          <w:szCs w:val="24"/>
        </w:rPr>
      </w:pPr>
      <w:r w:rsidRPr="00193EA2">
        <w:rPr>
          <w:sz w:val="24"/>
          <w:szCs w:val="24"/>
        </w:rPr>
        <w:t xml:space="preserve">Карточки количественно-суммового учета материальных ценностей – </w:t>
      </w:r>
      <w:r w:rsidR="00193EA2" w:rsidRPr="00193EA2">
        <w:rPr>
          <w:sz w:val="24"/>
          <w:szCs w:val="24"/>
        </w:rPr>
        <w:t>по мере необходимости, в случае соответствующего запроса от контролирующих органов;</w:t>
      </w:r>
    </w:p>
    <w:p w:rsidR="00DB3B37" w:rsidRDefault="00ED4682" w:rsidP="007B5A99">
      <w:pPr>
        <w:pStyle w:val="a4"/>
        <w:numPr>
          <w:ilvl w:val="0"/>
          <w:numId w:val="8"/>
        </w:numPr>
      </w:pPr>
      <w:r>
        <w:t xml:space="preserve">Книги учета средств и расчетов – </w:t>
      </w:r>
      <w:r w:rsidR="00DB3B37" w:rsidRPr="00DB3B37">
        <w:t>по мере необходимости, в случае соответствующего запроса от контролирующих органов</w:t>
      </w:r>
      <w:r w:rsidR="00DB3B37">
        <w:t>;</w:t>
      </w:r>
    </w:p>
    <w:p w:rsidR="00ED4682" w:rsidRDefault="00ED4682" w:rsidP="007B5A99">
      <w:pPr>
        <w:pStyle w:val="a4"/>
        <w:numPr>
          <w:ilvl w:val="0"/>
          <w:numId w:val="8"/>
        </w:numPr>
      </w:pPr>
      <w:proofErr w:type="spellStart"/>
      <w:r>
        <w:t>Многографные</w:t>
      </w:r>
      <w:proofErr w:type="spellEnd"/>
      <w:r>
        <w:t xml:space="preserve"> карточки – ежемесячно;</w:t>
      </w:r>
    </w:p>
    <w:p w:rsidR="00ED4682" w:rsidRPr="00DB3B37" w:rsidRDefault="00ED4682" w:rsidP="007B5A99">
      <w:pPr>
        <w:pStyle w:val="ad"/>
        <w:numPr>
          <w:ilvl w:val="0"/>
          <w:numId w:val="8"/>
        </w:numPr>
        <w:jc w:val="both"/>
        <w:rPr>
          <w:sz w:val="24"/>
          <w:szCs w:val="24"/>
        </w:rPr>
      </w:pPr>
      <w:r w:rsidRPr="00DB3B37">
        <w:rPr>
          <w:sz w:val="24"/>
          <w:szCs w:val="24"/>
        </w:rPr>
        <w:t xml:space="preserve">Журнал регистрации бюджетных обязательств – </w:t>
      </w:r>
      <w:r w:rsidR="00DB3B37" w:rsidRPr="00DB3B37">
        <w:rPr>
          <w:sz w:val="24"/>
          <w:szCs w:val="24"/>
        </w:rPr>
        <w:t>по мере необходимости, в случае соответствующего запроса от контролирующих органов;</w:t>
      </w:r>
    </w:p>
    <w:p w:rsidR="00ED4682" w:rsidRPr="00AA2EB4" w:rsidRDefault="00ED4682" w:rsidP="007B5A99">
      <w:pPr>
        <w:numPr>
          <w:ilvl w:val="0"/>
          <w:numId w:val="8"/>
        </w:numPr>
        <w:tabs>
          <w:tab w:val="clear" w:pos="360"/>
        </w:tabs>
        <w:jc w:val="both"/>
        <w:rPr>
          <w:sz w:val="24"/>
          <w:szCs w:val="24"/>
        </w:rPr>
      </w:pPr>
      <w:r w:rsidRPr="00AA2EB4">
        <w:rPr>
          <w:sz w:val="24"/>
          <w:szCs w:val="24"/>
        </w:rPr>
        <w:t xml:space="preserve">Табель учета использования рабочего времени (ф.0504421) – ежемесячно, с фиксированием в нем фактических затрат рабочего времени.  </w:t>
      </w:r>
    </w:p>
    <w:p w:rsidR="00ED4682" w:rsidRPr="00AA2EB4" w:rsidRDefault="00ED4682" w:rsidP="00ED4682">
      <w:pPr>
        <w:pStyle w:val="a4"/>
        <w:ind w:left="426"/>
      </w:pPr>
      <w:r w:rsidRPr="00AA2EB4">
        <w:lastRenderedPageBreak/>
        <w:t xml:space="preserve">Для начисления и выплаты заработной платы за первую половину месяца (аванса) ответственными лицами, назначенными приказом главного врача, ежемесячно в срок до 20 числа в бухгалтерию предоставляются табеля учета использования рабочего времени за первую половину месяца (с 1 по 15 число включительно). Для окончательного расчета и выплаты заработной платы, в соответствии с графиком, утвержденным приказом главного врача, предоставляются табеля учета использования рабочего времени </w:t>
      </w:r>
      <w:proofErr w:type="gramStart"/>
      <w:r w:rsidRPr="00AA2EB4">
        <w:t>за полный месяц</w:t>
      </w:r>
      <w:proofErr w:type="gramEnd"/>
      <w:r w:rsidRPr="00AA2EB4">
        <w:t xml:space="preserve">. </w:t>
      </w:r>
    </w:p>
    <w:p w:rsidR="00ED4682" w:rsidRDefault="00ED4682" w:rsidP="007B5A99">
      <w:pPr>
        <w:pStyle w:val="a4"/>
        <w:numPr>
          <w:ilvl w:val="0"/>
          <w:numId w:val="8"/>
        </w:numPr>
      </w:pPr>
      <w:r>
        <w:t>Карточки-справки (ф.0504417) – расчетные листы распечатываются и подклеиваются ежемесячно, карточка-справка (ф.0504417) итоговая за год - в конце года;</w:t>
      </w:r>
    </w:p>
    <w:p w:rsidR="00D1187B" w:rsidRDefault="00D1187B" w:rsidP="007B5A99">
      <w:pPr>
        <w:pStyle w:val="a4"/>
        <w:numPr>
          <w:ilvl w:val="0"/>
          <w:numId w:val="8"/>
        </w:numPr>
      </w:pPr>
      <w:r>
        <w:t>Реестр электронных документов – распечатывается в конце года;</w:t>
      </w:r>
    </w:p>
    <w:p w:rsidR="00ED4682" w:rsidRDefault="00ED4682" w:rsidP="007B5A99">
      <w:pPr>
        <w:pStyle w:val="a4"/>
        <w:numPr>
          <w:ilvl w:val="0"/>
          <w:numId w:val="8"/>
        </w:numPr>
      </w:pPr>
      <w:r>
        <w:t>Неуказанные в расшифровке, но требуемые в учете регистры – по мере необходимости, если иное не установлено Инструкцией 52н.</w:t>
      </w:r>
    </w:p>
    <w:p w:rsidR="00A011C1" w:rsidRDefault="00EE3AEC" w:rsidP="00EB2B45">
      <w:pPr>
        <w:pStyle w:val="a4"/>
      </w:pPr>
      <w:r w:rsidRPr="00EE3AEC">
        <w:rPr>
          <w:b/>
        </w:rPr>
        <w:t>3.2.6.</w:t>
      </w:r>
      <w:r w:rsidR="00186337">
        <w:t xml:space="preserve"> </w:t>
      </w:r>
      <w:r w:rsidR="00A011C1">
        <w:t xml:space="preserve">Перечень документов и </w:t>
      </w:r>
      <w:r w:rsidR="00872313">
        <w:t>срок</w:t>
      </w:r>
      <w:r w:rsidR="00A011C1">
        <w:t xml:space="preserve"> представления в бухгалтерию производится в соответствии графиком документооборота (</w:t>
      </w:r>
      <w:r w:rsidR="00A011C1" w:rsidRPr="00A011C1">
        <w:rPr>
          <w:b/>
        </w:rPr>
        <w:t xml:space="preserve">приложение № </w:t>
      </w:r>
      <w:r w:rsidR="00692123">
        <w:rPr>
          <w:b/>
        </w:rPr>
        <w:t>3</w:t>
      </w:r>
      <w:r w:rsidR="00A011C1">
        <w:t>).</w:t>
      </w:r>
      <w:r w:rsidR="00AC12A1">
        <w:t xml:space="preserve"> </w:t>
      </w:r>
      <w:proofErr w:type="gramStart"/>
      <w:r w:rsidR="00AC12A1">
        <w:t>Контроль за</w:t>
      </w:r>
      <w:proofErr w:type="gramEnd"/>
      <w:r w:rsidR="00AC12A1">
        <w:t xml:space="preserve"> соблюдением графика документооборота осуществляет главный бухгалтер.</w:t>
      </w:r>
    </w:p>
    <w:p w:rsidR="00401BAC" w:rsidRDefault="00401BAC" w:rsidP="00555783">
      <w:pPr>
        <w:pStyle w:val="a4"/>
        <w:ind w:firstLine="567"/>
      </w:pPr>
      <w:r>
        <w:t>Порядок отражения в учете поступивших документов: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53"/>
      </w:tblGrid>
      <w:tr w:rsidR="00401BAC" w:rsidRPr="00B95581" w:rsidTr="004C6F23">
        <w:tc>
          <w:tcPr>
            <w:tcW w:w="3936" w:type="dxa"/>
            <w:shd w:val="clear" w:color="auto" w:fill="auto"/>
          </w:tcPr>
          <w:p w:rsidR="00401BAC" w:rsidRPr="004C6F23" w:rsidRDefault="00401BAC" w:rsidP="004C6F23">
            <w:pPr>
              <w:pStyle w:val="a4"/>
              <w:jc w:val="center"/>
              <w:rPr>
                <w:sz w:val="20"/>
              </w:rPr>
            </w:pPr>
            <w:r w:rsidRPr="004C6F23">
              <w:rPr>
                <w:sz w:val="20"/>
              </w:rPr>
              <w:t>Период поступления документов</w:t>
            </w:r>
          </w:p>
        </w:tc>
        <w:tc>
          <w:tcPr>
            <w:tcW w:w="5953" w:type="dxa"/>
            <w:shd w:val="clear" w:color="auto" w:fill="auto"/>
          </w:tcPr>
          <w:p w:rsidR="00401BAC" w:rsidRPr="004C6F23" w:rsidRDefault="00401BAC" w:rsidP="004C6F23">
            <w:pPr>
              <w:pStyle w:val="a4"/>
              <w:jc w:val="center"/>
              <w:rPr>
                <w:sz w:val="20"/>
              </w:rPr>
            </w:pPr>
            <w:r w:rsidRPr="004C6F23">
              <w:rPr>
                <w:sz w:val="20"/>
              </w:rPr>
              <w:t>Порядок отражения в учете</w:t>
            </w:r>
          </w:p>
        </w:tc>
      </w:tr>
      <w:tr w:rsidR="00401BAC" w:rsidRPr="00B95581" w:rsidTr="004C6F23">
        <w:tc>
          <w:tcPr>
            <w:tcW w:w="3936" w:type="dxa"/>
            <w:shd w:val="clear" w:color="auto" w:fill="auto"/>
          </w:tcPr>
          <w:p w:rsidR="00401BAC" w:rsidRPr="004C6F23" w:rsidRDefault="00401BAC" w:rsidP="004C6F23">
            <w:pPr>
              <w:pStyle w:val="a4"/>
              <w:jc w:val="left"/>
              <w:rPr>
                <w:sz w:val="20"/>
              </w:rPr>
            </w:pPr>
            <w:r w:rsidRPr="004C6F23">
              <w:rPr>
                <w:sz w:val="20"/>
              </w:rPr>
              <w:t>Более поздней датой в этом же месяце</w:t>
            </w:r>
          </w:p>
        </w:tc>
        <w:tc>
          <w:tcPr>
            <w:tcW w:w="5953" w:type="dxa"/>
            <w:shd w:val="clear" w:color="auto" w:fill="auto"/>
          </w:tcPr>
          <w:p w:rsidR="00401BAC" w:rsidRPr="004C6F23" w:rsidRDefault="00401BAC" w:rsidP="004C6F23">
            <w:pPr>
              <w:pStyle w:val="a4"/>
              <w:jc w:val="left"/>
              <w:rPr>
                <w:sz w:val="20"/>
              </w:rPr>
            </w:pPr>
            <w:r w:rsidRPr="004C6F23">
              <w:rPr>
                <w:sz w:val="20"/>
              </w:rPr>
              <w:t xml:space="preserve">Факт хозяйственной жизни отражается в учете датой </w:t>
            </w:r>
            <w:r w:rsidR="0053456A" w:rsidRPr="004C6F23">
              <w:rPr>
                <w:sz w:val="20"/>
              </w:rPr>
              <w:t>со</w:t>
            </w:r>
            <w:r w:rsidRPr="004C6F23">
              <w:rPr>
                <w:sz w:val="20"/>
              </w:rPr>
              <w:t>ставления документа</w:t>
            </w:r>
            <w:r w:rsidR="0053456A" w:rsidRPr="004C6F23">
              <w:rPr>
                <w:sz w:val="20"/>
              </w:rPr>
              <w:t>.</w:t>
            </w:r>
            <w:r w:rsidRPr="004C6F23">
              <w:rPr>
                <w:sz w:val="20"/>
              </w:rPr>
              <w:t xml:space="preserve"> </w:t>
            </w:r>
            <w:r w:rsidR="0053456A" w:rsidRPr="004C6F23">
              <w:rPr>
                <w:sz w:val="20"/>
              </w:rPr>
              <w:t xml:space="preserve"> </w:t>
            </w:r>
          </w:p>
        </w:tc>
      </w:tr>
      <w:tr w:rsidR="00401BAC" w:rsidRPr="00B95581" w:rsidTr="004C6F23">
        <w:tc>
          <w:tcPr>
            <w:tcW w:w="3936" w:type="dxa"/>
            <w:shd w:val="clear" w:color="auto" w:fill="auto"/>
          </w:tcPr>
          <w:p w:rsidR="00401BAC" w:rsidRPr="004C6F23" w:rsidRDefault="00401BAC" w:rsidP="004C6F23">
            <w:pPr>
              <w:pStyle w:val="a4"/>
              <w:jc w:val="left"/>
              <w:rPr>
                <w:sz w:val="20"/>
              </w:rPr>
            </w:pPr>
            <w:r w:rsidRPr="004C6F23">
              <w:rPr>
                <w:sz w:val="20"/>
              </w:rPr>
              <w:t xml:space="preserve">В начале месяца, следующего за </w:t>
            </w:r>
            <w:proofErr w:type="gramStart"/>
            <w:r w:rsidRPr="004C6F23">
              <w:rPr>
                <w:sz w:val="20"/>
              </w:rPr>
              <w:t>отчетным</w:t>
            </w:r>
            <w:proofErr w:type="gramEnd"/>
            <w:r w:rsidRPr="004C6F23">
              <w:rPr>
                <w:sz w:val="20"/>
              </w:rPr>
              <w:t xml:space="preserve"> (до даты закрытия отчетного месяца)</w:t>
            </w:r>
          </w:p>
        </w:tc>
        <w:tc>
          <w:tcPr>
            <w:tcW w:w="5953" w:type="dxa"/>
            <w:shd w:val="clear" w:color="auto" w:fill="auto"/>
          </w:tcPr>
          <w:p w:rsidR="00401BAC" w:rsidRPr="004C6F23" w:rsidRDefault="00401BAC" w:rsidP="004C6F23">
            <w:pPr>
              <w:pStyle w:val="a4"/>
              <w:jc w:val="left"/>
              <w:rPr>
                <w:sz w:val="20"/>
              </w:rPr>
            </w:pPr>
            <w:r w:rsidRPr="004C6F23">
              <w:rPr>
                <w:sz w:val="20"/>
              </w:rPr>
              <w:t>Документы могут быть проведены или датой составления документа, или последним днем отчетного месяца</w:t>
            </w:r>
          </w:p>
        </w:tc>
      </w:tr>
      <w:tr w:rsidR="00401BAC" w:rsidRPr="00B95581" w:rsidTr="004C6F23">
        <w:tc>
          <w:tcPr>
            <w:tcW w:w="3936" w:type="dxa"/>
            <w:shd w:val="clear" w:color="auto" w:fill="auto"/>
          </w:tcPr>
          <w:p w:rsidR="00401BAC" w:rsidRPr="004C6F23" w:rsidRDefault="00401BAC" w:rsidP="004C6F23">
            <w:pPr>
              <w:pStyle w:val="a4"/>
              <w:jc w:val="left"/>
              <w:rPr>
                <w:sz w:val="20"/>
              </w:rPr>
            </w:pPr>
            <w:r w:rsidRPr="004C6F23">
              <w:rPr>
                <w:sz w:val="20"/>
              </w:rPr>
              <w:t>В следующем месяце после даты закрытия месяца</w:t>
            </w:r>
          </w:p>
        </w:tc>
        <w:tc>
          <w:tcPr>
            <w:tcW w:w="5953" w:type="dxa"/>
            <w:shd w:val="clear" w:color="auto" w:fill="auto"/>
          </w:tcPr>
          <w:p w:rsidR="00401BAC" w:rsidRPr="004C6F23" w:rsidRDefault="00401BAC" w:rsidP="004C6F23">
            <w:pPr>
              <w:pStyle w:val="a4"/>
              <w:jc w:val="left"/>
              <w:rPr>
                <w:sz w:val="20"/>
              </w:rPr>
            </w:pPr>
            <w:r w:rsidRPr="004C6F23">
              <w:rPr>
                <w:sz w:val="20"/>
              </w:rPr>
              <w:t>Бухгалтерские записи отражаются в учете на дату получения документов (не позднее следующего дня после получения документа)</w:t>
            </w:r>
            <w:r w:rsidR="0053456A" w:rsidRPr="004C6F23">
              <w:rPr>
                <w:sz w:val="20"/>
              </w:rPr>
              <w:t>. При этом на документах указывается дата поступления документа в бухгалтерию и подпись лица, принимающего документ.</w:t>
            </w:r>
          </w:p>
        </w:tc>
      </w:tr>
      <w:tr w:rsidR="00401BAC" w:rsidRPr="00B95581" w:rsidTr="004C6F23">
        <w:tc>
          <w:tcPr>
            <w:tcW w:w="3936" w:type="dxa"/>
            <w:shd w:val="clear" w:color="auto" w:fill="auto"/>
          </w:tcPr>
          <w:p w:rsidR="00401BAC" w:rsidRPr="004C6F23" w:rsidRDefault="00401BAC" w:rsidP="004C6F23">
            <w:pPr>
              <w:pStyle w:val="a4"/>
              <w:jc w:val="left"/>
              <w:rPr>
                <w:sz w:val="20"/>
              </w:rPr>
            </w:pPr>
            <w:r w:rsidRPr="004C6F23">
              <w:rPr>
                <w:sz w:val="20"/>
              </w:rPr>
              <w:t>В следующем финансовом году до сдачи годовой отчетности</w:t>
            </w:r>
          </w:p>
        </w:tc>
        <w:tc>
          <w:tcPr>
            <w:tcW w:w="5953" w:type="dxa"/>
            <w:shd w:val="clear" w:color="auto" w:fill="auto"/>
          </w:tcPr>
          <w:p w:rsidR="00401BAC" w:rsidRPr="004C6F23" w:rsidRDefault="00401BAC" w:rsidP="004C6F23">
            <w:pPr>
              <w:pStyle w:val="a4"/>
              <w:jc w:val="left"/>
              <w:rPr>
                <w:sz w:val="20"/>
              </w:rPr>
            </w:pPr>
            <w:r w:rsidRPr="004C6F23">
              <w:rPr>
                <w:sz w:val="20"/>
              </w:rPr>
              <w:t>Факты хозяйственной жизни отражаются в учете 31 декабря отчетного финансового года.</w:t>
            </w:r>
          </w:p>
        </w:tc>
      </w:tr>
      <w:tr w:rsidR="00401BAC" w:rsidRPr="00B95581" w:rsidTr="004C6F23">
        <w:tc>
          <w:tcPr>
            <w:tcW w:w="3936" w:type="dxa"/>
            <w:shd w:val="clear" w:color="auto" w:fill="auto"/>
          </w:tcPr>
          <w:p w:rsidR="00401BAC" w:rsidRPr="004C6F23" w:rsidRDefault="00B95581" w:rsidP="004C6F23">
            <w:pPr>
              <w:pStyle w:val="a4"/>
              <w:jc w:val="left"/>
              <w:rPr>
                <w:sz w:val="20"/>
              </w:rPr>
            </w:pPr>
            <w:r w:rsidRPr="004C6F23">
              <w:rPr>
                <w:sz w:val="20"/>
              </w:rPr>
              <w:t>После сдачи годовой отчетности</w:t>
            </w:r>
          </w:p>
        </w:tc>
        <w:tc>
          <w:tcPr>
            <w:tcW w:w="5953" w:type="dxa"/>
            <w:shd w:val="clear" w:color="auto" w:fill="auto"/>
          </w:tcPr>
          <w:p w:rsidR="00401BAC" w:rsidRPr="004C6F23" w:rsidRDefault="00B95581" w:rsidP="004C6F23">
            <w:pPr>
              <w:pStyle w:val="a4"/>
              <w:jc w:val="left"/>
              <w:rPr>
                <w:sz w:val="20"/>
              </w:rPr>
            </w:pPr>
            <w:r w:rsidRPr="004C6F23">
              <w:rPr>
                <w:sz w:val="20"/>
              </w:rPr>
              <w:t>Бухгалтерские записи отражаются в учете на дату получения документов (не позднее следующего дня после получения документа)</w:t>
            </w:r>
            <w:r w:rsidR="0053456A" w:rsidRPr="004C6F23">
              <w:rPr>
                <w:sz w:val="20"/>
              </w:rPr>
              <w:t>. При этом на документах указывается дата поступления документа в бухгалтерию и подпись лица, принимающего документ.</w:t>
            </w:r>
          </w:p>
        </w:tc>
      </w:tr>
    </w:tbl>
    <w:p w:rsidR="00795600" w:rsidRDefault="009D1299" w:rsidP="00795600">
      <w:pPr>
        <w:pStyle w:val="a4"/>
      </w:pPr>
      <w:r>
        <w:rPr>
          <w:b/>
        </w:rPr>
        <w:t>3.2.</w:t>
      </w:r>
      <w:r w:rsidR="00EE3AEC">
        <w:rPr>
          <w:b/>
        </w:rPr>
        <w:t>7</w:t>
      </w:r>
      <w:r w:rsidR="00CC07ED">
        <w:rPr>
          <w:b/>
        </w:rPr>
        <w:t>.</w:t>
      </w:r>
      <w:r w:rsidR="00CC07ED">
        <w:t xml:space="preserve"> </w:t>
      </w:r>
      <w:r w:rsidR="00EB2B45" w:rsidRPr="00EB2B45">
        <w:t>Право подписи на соответствующих первичных учетных документах имеют конкретные должностные лица уч</w:t>
      </w:r>
      <w:r w:rsidR="00EB2B45">
        <w:t xml:space="preserve">реждения в соответствии с </w:t>
      </w:r>
      <w:r w:rsidR="00EB2B45" w:rsidRPr="00EB2B45">
        <w:rPr>
          <w:b/>
        </w:rPr>
        <w:t>приложением № 4</w:t>
      </w:r>
      <w:r w:rsidR="00EB2B45" w:rsidRPr="00EB2B45">
        <w:t xml:space="preserve"> к настоящему </w:t>
      </w:r>
      <w:r w:rsidR="00EB2B45">
        <w:t>положению с перечнем должностных лиц и подписываемых ими документов.</w:t>
      </w:r>
    </w:p>
    <w:p w:rsidR="007D7B20" w:rsidRPr="007D7B20" w:rsidRDefault="007D7B20" w:rsidP="007D7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7D7B20">
        <w:rPr>
          <w:b/>
          <w:sz w:val="24"/>
          <w:szCs w:val="24"/>
        </w:rPr>
        <w:t>3.2.</w:t>
      </w:r>
      <w:r>
        <w:rPr>
          <w:b/>
          <w:sz w:val="24"/>
          <w:szCs w:val="24"/>
        </w:rPr>
        <w:t>8</w:t>
      </w:r>
      <w:r w:rsidRPr="007D7B20">
        <w:rPr>
          <w:b/>
          <w:sz w:val="24"/>
          <w:szCs w:val="24"/>
        </w:rPr>
        <w:t>.</w:t>
      </w:r>
      <w:r>
        <w:t xml:space="preserve"> </w:t>
      </w:r>
      <w:r w:rsidRPr="007D7B20">
        <w:rPr>
          <w:color w:val="000000"/>
          <w:sz w:val="24"/>
          <w:szCs w:val="24"/>
        </w:rPr>
        <w:t>С использованием телекоммуникационных каналов связи и электронной подписи</w:t>
      </w:r>
      <w:r>
        <w:rPr>
          <w:color w:val="000000"/>
          <w:sz w:val="24"/>
          <w:szCs w:val="24"/>
        </w:rPr>
        <w:t xml:space="preserve"> </w:t>
      </w:r>
      <w:r w:rsidRPr="007D7B20">
        <w:rPr>
          <w:color w:val="000000"/>
          <w:sz w:val="24"/>
          <w:szCs w:val="24"/>
        </w:rPr>
        <w:t>бухгалтерия учреждения осуществляет электронный документооборот по следующим</w:t>
      </w:r>
      <w:r>
        <w:rPr>
          <w:color w:val="000000"/>
          <w:sz w:val="24"/>
          <w:szCs w:val="24"/>
        </w:rPr>
        <w:t xml:space="preserve"> </w:t>
      </w:r>
      <w:r w:rsidRPr="007D7B20">
        <w:rPr>
          <w:color w:val="000000"/>
          <w:sz w:val="24"/>
          <w:szCs w:val="24"/>
        </w:rPr>
        <w:t>направлениям:</w:t>
      </w:r>
    </w:p>
    <w:p w:rsidR="007D7B20" w:rsidRDefault="007D7B20" w:rsidP="007B5A99">
      <w:pPr>
        <w:numPr>
          <w:ilvl w:val="0"/>
          <w:numId w:val="19"/>
        </w:numPr>
        <w:tabs>
          <w:tab w:val="clear" w:pos="720"/>
          <w:tab w:val="num"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sz w:val="24"/>
          <w:szCs w:val="24"/>
        </w:rPr>
      </w:pPr>
      <w:r w:rsidRPr="007D7B20">
        <w:rPr>
          <w:color w:val="000000"/>
          <w:sz w:val="24"/>
          <w:szCs w:val="24"/>
        </w:rPr>
        <w:t xml:space="preserve">система электронного документооборота с </w:t>
      </w:r>
      <w:r>
        <w:rPr>
          <w:color w:val="000000"/>
          <w:sz w:val="24"/>
          <w:szCs w:val="24"/>
        </w:rPr>
        <w:t>Министерством Финансов Омской области и Управлением Федерального казначейства</w:t>
      </w:r>
      <w:r w:rsidR="00063443">
        <w:rPr>
          <w:color w:val="000000"/>
          <w:sz w:val="24"/>
          <w:szCs w:val="24"/>
        </w:rPr>
        <w:t>. При этом копии платежных документов заверяются подписью руководителя и главного бухгалтера и печатью учреждения</w:t>
      </w:r>
      <w:r w:rsidRPr="007D7B20">
        <w:rPr>
          <w:color w:val="000000"/>
          <w:sz w:val="24"/>
          <w:szCs w:val="24"/>
        </w:rPr>
        <w:t>;</w:t>
      </w:r>
    </w:p>
    <w:p w:rsidR="007D7B20" w:rsidRPr="007D7B20" w:rsidRDefault="007D7B20" w:rsidP="007B5A99">
      <w:pPr>
        <w:numPr>
          <w:ilvl w:val="0"/>
          <w:numId w:val="19"/>
        </w:numPr>
        <w:tabs>
          <w:tab w:val="clear" w:pos="720"/>
          <w:tab w:val="num"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sz w:val="24"/>
          <w:szCs w:val="24"/>
        </w:rPr>
      </w:pPr>
      <w:r w:rsidRPr="007D7B20">
        <w:rPr>
          <w:color w:val="000000"/>
          <w:sz w:val="24"/>
          <w:szCs w:val="24"/>
        </w:rPr>
        <w:t>передача отчетности по налогам, сборам и иным обязательным платежам в</w:t>
      </w:r>
      <w:r>
        <w:rPr>
          <w:color w:val="000000"/>
          <w:sz w:val="24"/>
          <w:szCs w:val="24"/>
        </w:rPr>
        <w:t xml:space="preserve"> ИФНС</w:t>
      </w:r>
      <w:r w:rsidRPr="007D7B20">
        <w:rPr>
          <w:color w:val="000000"/>
          <w:sz w:val="24"/>
          <w:szCs w:val="24"/>
        </w:rPr>
        <w:t>;</w:t>
      </w:r>
    </w:p>
    <w:p w:rsidR="007D7B20" w:rsidRDefault="007D7B20" w:rsidP="007B5A99">
      <w:pPr>
        <w:numPr>
          <w:ilvl w:val="0"/>
          <w:numId w:val="19"/>
        </w:numPr>
        <w:tabs>
          <w:tab w:val="clear" w:pos="720"/>
          <w:tab w:val="num"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sz w:val="24"/>
          <w:szCs w:val="24"/>
        </w:rPr>
      </w:pPr>
      <w:r w:rsidRPr="007D7B20">
        <w:rPr>
          <w:color w:val="000000"/>
          <w:sz w:val="24"/>
          <w:szCs w:val="24"/>
        </w:rPr>
        <w:t>передача отчетности по страховым взносам и сведениям персонифицированного</w:t>
      </w:r>
      <w:r>
        <w:rPr>
          <w:color w:val="000000"/>
          <w:sz w:val="24"/>
          <w:szCs w:val="24"/>
        </w:rPr>
        <w:t xml:space="preserve"> </w:t>
      </w:r>
      <w:r w:rsidRPr="007D7B20">
        <w:rPr>
          <w:color w:val="000000"/>
          <w:sz w:val="24"/>
          <w:szCs w:val="24"/>
        </w:rPr>
        <w:t>учета в отделение Пенсионного фонда РФ;</w:t>
      </w:r>
    </w:p>
    <w:p w:rsidR="007D7B20" w:rsidRPr="00064C32" w:rsidRDefault="007D7B20" w:rsidP="007B5A99">
      <w:pPr>
        <w:numPr>
          <w:ilvl w:val="0"/>
          <w:numId w:val="19"/>
        </w:numPr>
        <w:tabs>
          <w:tab w:val="clear" w:pos="720"/>
          <w:tab w:val="num" w:pos="284"/>
        </w:tabs>
        <w:autoSpaceDE w:val="0"/>
        <w:autoSpaceDN w:val="0"/>
        <w:adjustRightInd w:val="0"/>
        <w:ind w:left="0" w:firstLine="0"/>
        <w:jc w:val="both"/>
        <w:rPr>
          <w:sz w:val="24"/>
          <w:szCs w:val="24"/>
        </w:rPr>
      </w:pPr>
      <w:r>
        <w:rPr>
          <w:color w:val="000000"/>
          <w:sz w:val="24"/>
          <w:szCs w:val="24"/>
        </w:rPr>
        <w:t xml:space="preserve">получение счетов, счетов фактур, актов выполненных работ и других документов от поставщиков коммунальных услуг и услуг </w:t>
      </w:r>
      <w:r w:rsidRPr="00064C32">
        <w:rPr>
          <w:color w:val="000000"/>
          <w:sz w:val="24"/>
          <w:szCs w:val="24"/>
        </w:rPr>
        <w:t>связи.</w:t>
      </w:r>
      <w:r w:rsidR="00064C32" w:rsidRPr="00064C32">
        <w:rPr>
          <w:sz w:val="24"/>
          <w:szCs w:val="24"/>
        </w:rPr>
        <w:t xml:space="preserve"> При этом копия электронного документа </w:t>
      </w:r>
      <w:r w:rsidR="00064C32">
        <w:rPr>
          <w:sz w:val="24"/>
          <w:szCs w:val="24"/>
        </w:rPr>
        <w:t xml:space="preserve">на бумажном носителе </w:t>
      </w:r>
      <w:r w:rsidR="00064C32" w:rsidRPr="00064C32">
        <w:rPr>
          <w:sz w:val="24"/>
          <w:szCs w:val="24"/>
        </w:rPr>
        <w:t>заверяется штампом "копия верна" и подписью</w:t>
      </w:r>
      <w:r w:rsidR="00064C32">
        <w:rPr>
          <w:sz w:val="24"/>
          <w:szCs w:val="24"/>
        </w:rPr>
        <w:t xml:space="preserve"> главного бухгалтера.</w:t>
      </w:r>
    </w:p>
    <w:p w:rsidR="00676C89" w:rsidRDefault="00795600" w:rsidP="00676C89">
      <w:pPr>
        <w:pStyle w:val="a4"/>
        <w:rPr>
          <w:szCs w:val="24"/>
        </w:rPr>
      </w:pPr>
      <w:r w:rsidRPr="00795600">
        <w:rPr>
          <w:b/>
        </w:rPr>
        <w:t>3.2.</w:t>
      </w:r>
      <w:r w:rsidR="007D7B20">
        <w:rPr>
          <w:b/>
        </w:rPr>
        <w:t>9</w:t>
      </w:r>
      <w:r w:rsidRPr="00795600">
        <w:rPr>
          <w:b/>
        </w:rPr>
        <w:t>.</w:t>
      </w:r>
      <w:r>
        <w:t xml:space="preserve"> Учреждение хранит первичные учетные документы и регистры бухгалтерского учета в течение сроков, устанавливаемых в соответствии с правилами организации государственного архивного дела, но не менее пяти лет после отчетного года.</w:t>
      </w:r>
      <w:r w:rsidR="00676C89">
        <w:t xml:space="preserve"> </w:t>
      </w:r>
      <w:r w:rsidR="00676C89">
        <w:rPr>
          <w:szCs w:val="24"/>
        </w:rPr>
        <w:t>Сроки хранения определяются в</w:t>
      </w:r>
      <w:r w:rsidRPr="00795600">
        <w:rPr>
          <w:szCs w:val="24"/>
        </w:rPr>
        <w:t xml:space="preserve"> соответствии с </w:t>
      </w:r>
      <w:hyperlink r:id="rId10" w:history="1">
        <w:r w:rsidRPr="00795600">
          <w:rPr>
            <w:szCs w:val="24"/>
          </w:rPr>
          <w:t>разд. 4.1</w:t>
        </w:r>
      </w:hyperlink>
      <w:r w:rsidRPr="00795600">
        <w:rPr>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r w:rsidR="00676C89">
        <w:rPr>
          <w:szCs w:val="24"/>
        </w:rPr>
        <w:t>:</w:t>
      </w:r>
    </w:p>
    <w:p w:rsidR="00676C89" w:rsidRDefault="00795600" w:rsidP="00795600">
      <w:pPr>
        <w:autoSpaceDE w:val="0"/>
        <w:autoSpaceDN w:val="0"/>
        <w:adjustRightInd w:val="0"/>
        <w:ind w:firstLine="540"/>
        <w:jc w:val="both"/>
        <w:rPr>
          <w:sz w:val="24"/>
          <w:szCs w:val="24"/>
        </w:rPr>
      </w:pPr>
      <w:r w:rsidRPr="00795600">
        <w:rPr>
          <w:sz w:val="24"/>
          <w:szCs w:val="24"/>
        </w:rPr>
        <w:t>- первичные учетные документы и приложения к ним</w:t>
      </w:r>
      <w:r w:rsidR="00676C89">
        <w:rPr>
          <w:sz w:val="24"/>
          <w:szCs w:val="24"/>
        </w:rPr>
        <w:t>, регистры бухгалтерского учета</w:t>
      </w:r>
      <w:r w:rsidR="005B4150">
        <w:rPr>
          <w:sz w:val="24"/>
          <w:szCs w:val="24"/>
        </w:rPr>
        <w:t xml:space="preserve"> в электронной форме и на бумажных носителях</w:t>
      </w:r>
      <w:r w:rsidR="00676C89">
        <w:rPr>
          <w:sz w:val="24"/>
          <w:szCs w:val="24"/>
        </w:rPr>
        <w:t xml:space="preserve"> –</w:t>
      </w:r>
      <w:r w:rsidRPr="00795600">
        <w:rPr>
          <w:sz w:val="24"/>
          <w:szCs w:val="24"/>
        </w:rPr>
        <w:t xml:space="preserve"> </w:t>
      </w:r>
      <w:r w:rsidR="00676C89">
        <w:rPr>
          <w:sz w:val="24"/>
          <w:szCs w:val="24"/>
        </w:rPr>
        <w:t>в течени</w:t>
      </w:r>
      <w:r w:rsidR="005B4150">
        <w:rPr>
          <w:sz w:val="24"/>
          <w:szCs w:val="24"/>
        </w:rPr>
        <w:t>е</w:t>
      </w:r>
      <w:r w:rsidR="00676C89">
        <w:rPr>
          <w:sz w:val="24"/>
          <w:szCs w:val="24"/>
        </w:rPr>
        <w:t xml:space="preserve"> </w:t>
      </w:r>
      <w:r w:rsidR="005B4150">
        <w:rPr>
          <w:sz w:val="24"/>
          <w:szCs w:val="24"/>
        </w:rPr>
        <w:t>пяти</w:t>
      </w:r>
      <w:r w:rsidRPr="00795600">
        <w:rPr>
          <w:sz w:val="24"/>
          <w:szCs w:val="24"/>
        </w:rPr>
        <w:t xml:space="preserve"> лет</w:t>
      </w:r>
      <w:r w:rsidR="00676C89">
        <w:rPr>
          <w:sz w:val="24"/>
          <w:szCs w:val="24"/>
        </w:rPr>
        <w:t>;</w:t>
      </w:r>
    </w:p>
    <w:p w:rsidR="00795600" w:rsidRDefault="00795600" w:rsidP="00795600">
      <w:pPr>
        <w:autoSpaceDE w:val="0"/>
        <w:autoSpaceDN w:val="0"/>
        <w:adjustRightInd w:val="0"/>
        <w:ind w:firstLine="540"/>
        <w:jc w:val="both"/>
        <w:rPr>
          <w:sz w:val="24"/>
          <w:szCs w:val="24"/>
        </w:rPr>
      </w:pPr>
      <w:r w:rsidRPr="00795600">
        <w:rPr>
          <w:sz w:val="24"/>
          <w:szCs w:val="24"/>
        </w:rPr>
        <w:t xml:space="preserve">- документы учетной политики  - </w:t>
      </w:r>
      <w:r w:rsidR="00676C89">
        <w:rPr>
          <w:sz w:val="24"/>
          <w:szCs w:val="24"/>
        </w:rPr>
        <w:t>пять</w:t>
      </w:r>
      <w:r w:rsidRPr="00795600">
        <w:rPr>
          <w:sz w:val="24"/>
          <w:szCs w:val="24"/>
        </w:rPr>
        <w:t xml:space="preserve"> лет;</w:t>
      </w:r>
    </w:p>
    <w:p w:rsidR="00676C89" w:rsidRPr="00795600" w:rsidRDefault="00676C89" w:rsidP="00795600">
      <w:pPr>
        <w:autoSpaceDE w:val="0"/>
        <w:autoSpaceDN w:val="0"/>
        <w:adjustRightInd w:val="0"/>
        <w:ind w:firstLine="540"/>
        <w:jc w:val="both"/>
        <w:rPr>
          <w:sz w:val="24"/>
          <w:szCs w:val="24"/>
        </w:rPr>
      </w:pPr>
      <w:r>
        <w:rPr>
          <w:sz w:val="24"/>
          <w:szCs w:val="24"/>
        </w:rPr>
        <w:t>- карточки по основным средствам – десять лет</w:t>
      </w:r>
      <w:r w:rsidR="005B4150">
        <w:rPr>
          <w:sz w:val="24"/>
          <w:szCs w:val="24"/>
        </w:rPr>
        <w:t>;</w:t>
      </w:r>
    </w:p>
    <w:p w:rsidR="00676C89" w:rsidRDefault="00795600" w:rsidP="00795600">
      <w:pPr>
        <w:autoSpaceDE w:val="0"/>
        <w:autoSpaceDN w:val="0"/>
        <w:adjustRightInd w:val="0"/>
        <w:ind w:firstLine="540"/>
        <w:jc w:val="both"/>
        <w:rPr>
          <w:sz w:val="24"/>
          <w:szCs w:val="24"/>
        </w:rPr>
      </w:pPr>
      <w:r w:rsidRPr="00795600">
        <w:rPr>
          <w:sz w:val="24"/>
          <w:szCs w:val="24"/>
        </w:rPr>
        <w:lastRenderedPageBreak/>
        <w:t xml:space="preserve">- лицевые карточки, счета работников </w:t>
      </w:r>
      <w:r w:rsidR="00676C89">
        <w:rPr>
          <w:sz w:val="24"/>
          <w:szCs w:val="24"/>
        </w:rPr>
        <w:t>–</w:t>
      </w:r>
      <w:r w:rsidRPr="00795600">
        <w:rPr>
          <w:sz w:val="24"/>
          <w:szCs w:val="24"/>
        </w:rPr>
        <w:t xml:space="preserve"> </w:t>
      </w:r>
      <w:r w:rsidR="00676C89">
        <w:rPr>
          <w:sz w:val="24"/>
          <w:szCs w:val="24"/>
        </w:rPr>
        <w:t>семьдесят пять</w:t>
      </w:r>
      <w:r w:rsidRPr="00795600">
        <w:rPr>
          <w:sz w:val="24"/>
          <w:szCs w:val="24"/>
        </w:rPr>
        <w:t xml:space="preserve"> лет</w:t>
      </w:r>
      <w:r w:rsidR="00676C89">
        <w:rPr>
          <w:sz w:val="24"/>
          <w:szCs w:val="24"/>
        </w:rPr>
        <w:t>.</w:t>
      </w:r>
    </w:p>
    <w:p w:rsidR="00795600" w:rsidRPr="00795600" w:rsidRDefault="00676C89" w:rsidP="00795600">
      <w:pPr>
        <w:autoSpaceDE w:val="0"/>
        <w:autoSpaceDN w:val="0"/>
        <w:adjustRightInd w:val="0"/>
        <w:ind w:firstLine="540"/>
        <w:jc w:val="both"/>
        <w:rPr>
          <w:bCs/>
          <w:sz w:val="24"/>
          <w:szCs w:val="24"/>
        </w:rPr>
      </w:pPr>
      <w:r>
        <w:rPr>
          <w:bCs/>
          <w:sz w:val="24"/>
          <w:szCs w:val="24"/>
        </w:rPr>
        <w:t>Б</w:t>
      </w:r>
      <w:r w:rsidR="00795600" w:rsidRPr="00795600">
        <w:rPr>
          <w:bCs/>
          <w:sz w:val="24"/>
          <w:szCs w:val="24"/>
        </w:rPr>
        <w:t>ухгалтерская отчетность хранится:</w:t>
      </w:r>
    </w:p>
    <w:p w:rsidR="00795600" w:rsidRPr="00676C89" w:rsidRDefault="005B4150" w:rsidP="00795600">
      <w:pPr>
        <w:autoSpaceDE w:val="0"/>
        <w:autoSpaceDN w:val="0"/>
        <w:adjustRightInd w:val="0"/>
        <w:ind w:firstLine="540"/>
        <w:jc w:val="both"/>
        <w:rPr>
          <w:bCs/>
          <w:sz w:val="24"/>
          <w:szCs w:val="24"/>
        </w:rPr>
      </w:pPr>
      <w:r>
        <w:rPr>
          <w:bCs/>
          <w:sz w:val="24"/>
          <w:szCs w:val="24"/>
        </w:rPr>
        <w:t xml:space="preserve">- </w:t>
      </w:r>
      <w:r w:rsidR="00795600" w:rsidRPr="00676C89">
        <w:rPr>
          <w:bCs/>
          <w:sz w:val="24"/>
          <w:szCs w:val="24"/>
        </w:rPr>
        <w:t>годовая - постоянно;</w:t>
      </w:r>
    </w:p>
    <w:p w:rsidR="00950E6B" w:rsidRDefault="005B4150" w:rsidP="00676C89">
      <w:pPr>
        <w:autoSpaceDE w:val="0"/>
        <w:autoSpaceDN w:val="0"/>
        <w:adjustRightInd w:val="0"/>
        <w:ind w:firstLine="540"/>
        <w:jc w:val="both"/>
        <w:rPr>
          <w:sz w:val="24"/>
          <w:szCs w:val="24"/>
        </w:rPr>
      </w:pPr>
      <w:r>
        <w:rPr>
          <w:sz w:val="24"/>
          <w:szCs w:val="24"/>
        </w:rPr>
        <w:t>-</w:t>
      </w:r>
      <w:r w:rsidR="00676C89" w:rsidRPr="00676C89">
        <w:rPr>
          <w:sz w:val="24"/>
          <w:szCs w:val="24"/>
        </w:rPr>
        <w:t xml:space="preserve"> </w:t>
      </w:r>
      <w:proofErr w:type="gramStart"/>
      <w:r w:rsidR="00676C89" w:rsidRPr="00676C89">
        <w:rPr>
          <w:sz w:val="24"/>
          <w:szCs w:val="24"/>
        </w:rPr>
        <w:t>квартальная</w:t>
      </w:r>
      <w:proofErr w:type="gramEnd"/>
      <w:r w:rsidR="00676C89" w:rsidRPr="00676C89">
        <w:rPr>
          <w:sz w:val="24"/>
          <w:szCs w:val="24"/>
        </w:rPr>
        <w:t xml:space="preserve"> - пять лет.</w:t>
      </w:r>
    </w:p>
    <w:p w:rsidR="00FC0B9D" w:rsidRDefault="00FC0B9D" w:rsidP="00676C89">
      <w:pPr>
        <w:autoSpaceDE w:val="0"/>
        <w:autoSpaceDN w:val="0"/>
        <w:adjustRightInd w:val="0"/>
        <w:ind w:firstLine="540"/>
        <w:jc w:val="both"/>
        <w:rPr>
          <w:sz w:val="24"/>
          <w:szCs w:val="24"/>
        </w:rPr>
      </w:pPr>
    </w:p>
    <w:p w:rsidR="00A011C1" w:rsidRDefault="00F424EC" w:rsidP="00F424EC">
      <w:pPr>
        <w:pStyle w:val="a4"/>
        <w:jc w:val="center"/>
        <w:rPr>
          <w:b/>
          <w:i/>
        </w:rPr>
      </w:pPr>
      <w:r w:rsidRPr="00F424EC">
        <w:rPr>
          <w:b/>
          <w:i/>
        </w:rPr>
        <w:t>3.3. Порядок проведения инвентаризации</w:t>
      </w:r>
    </w:p>
    <w:p w:rsidR="008E2635" w:rsidRPr="00F424EC" w:rsidRDefault="008E2635" w:rsidP="00F424EC">
      <w:pPr>
        <w:pStyle w:val="a4"/>
        <w:jc w:val="center"/>
        <w:rPr>
          <w:b/>
          <w:i/>
        </w:rPr>
      </w:pPr>
    </w:p>
    <w:p w:rsidR="00730ECE" w:rsidRDefault="00F424EC" w:rsidP="007B5A99">
      <w:pPr>
        <w:numPr>
          <w:ilvl w:val="2"/>
          <w:numId w:val="9"/>
        </w:numPr>
        <w:jc w:val="both"/>
        <w:rPr>
          <w:b/>
          <w:sz w:val="24"/>
        </w:rPr>
      </w:pPr>
      <w:r>
        <w:rPr>
          <w:sz w:val="24"/>
        </w:rPr>
        <w:t xml:space="preserve">В целях обеспечения достоверности </w:t>
      </w:r>
      <w:r w:rsidRPr="008D6A25">
        <w:rPr>
          <w:sz w:val="24"/>
          <w:szCs w:val="24"/>
        </w:rPr>
        <w:t xml:space="preserve">данных </w:t>
      </w:r>
      <w:r w:rsidR="008D6A25" w:rsidRPr="008D6A25">
        <w:rPr>
          <w:sz w:val="24"/>
          <w:szCs w:val="24"/>
        </w:rPr>
        <w:t>бухгалтерского</w:t>
      </w:r>
      <w:r w:rsidRPr="008D6A25">
        <w:rPr>
          <w:sz w:val="24"/>
          <w:szCs w:val="24"/>
        </w:rPr>
        <w:t xml:space="preserve"> учета и</w:t>
      </w:r>
      <w:r>
        <w:rPr>
          <w:sz w:val="24"/>
        </w:rPr>
        <w:t xml:space="preserve"> отчетности </w:t>
      </w:r>
      <w:r w:rsidR="00730ECE">
        <w:rPr>
          <w:sz w:val="24"/>
        </w:rPr>
        <w:t xml:space="preserve">проводится инвентаризация  </w:t>
      </w:r>
      <w:r w:rsidR="00B74026">
        <w:rPr>
          <w:sz w:val="24"/>
        </w:rPr>
        <w:t xml:space="preserve">активов и </w:t>
      </w:r>
      <w:r w:rsidR="00561478">
        <w:rPr>
          <w:sz w:val="24"/>
        </w:rPr>
        <w:t xml:space="preserve">обязательств в соответствии с </w:t>
      </w:r>
      <w:r w:rsidR="001E118C">
        <w:rPr>
          <w:sz w:val="24"/>
        </w:rPr>
        <w:t>ФСБУ «Концептуальные основы»</w:t>
      </w:r>
      <w:r w:rsidR="00561478">
        <w:rPr>
          <w:sz w:val="24"/>
        </w:rPr>
        <w:t>.</w:t>
      </w:r>
      <w:r w:rsidR="00730ECE">
        <w:rPr>
          <w:sz w:val="24"/>
        </w:rPr>
        <w:t xml:space="preserve"> Для ее проведения </w:t>
      </w:r>
      <w:r>
        <w:rPr>
          <w:sz w:val="24"/>
        </w:rPr>
        <w:t>создается постоянно действующая инвентаризационная комиссия (</w:t>
      </w:r>
      <w:r>
        <w:rPr>
          <w:b/>
          <w:sz w:val="24"/>
        </w:rPr>
        <w:t xml:space="preserve">приложение № </w:t>
      </w:r>
      <w:r w:rsidR="00F53E30">
        <w:rPr>
          <w:b/>
          <w:sz w:val="24"/>
        </w:rPr>
        <w:t>5</w:t>
      </w:r>
      <w:r>
        <w:rPr>
          <w:b/>
          <w:sz w:val="24"/>
        </w:rPr>
        <w:t xml:space="preserve">) </w:t>
      </w:r>
      <w:r>
        <w:rPr>
          <w:sz w:val="24"/>
        </w:rPr>
        <w:t>и комиссия для проведения внезапной ревизии кассы (</w:t>
      </w:r>
      <w:r>
        <w:rPr>
          <w:b/>
          <w:sz w:val="24"/>
        </w:rPr>
        <w:t xml:space="preserve">приложение № </w:t>
      </w:r>
      <w:r w:rsidR="00F53E30">
        <w:rPr>
          <w:b/>
          <w:sz w:val="24"/>
        </w:rPr>
        <w:t>6</w:t>
      </w:r>
      <w:r>
        <w:rPr>
          <w:b/>
          <w:sz w:val="24"/>
        </w:rPr>
        <w:t>).</w:t>
      </w:r>
    </w:p>
    <w:p w:rsidR="00F424EC" w:rsidRPr="00730ECE" w:rsidRDefault="00F424EC" w:rsidP="007B5A99">
      <w:pPr>
        <w:numPr>
          <w:ilvl w:val="2"/>
          <w:numId w:val="9"/>
        </w:numPr>
        <w:tabs>
          <w:tab w:val="clear" w:pos="720"/>
          <w:tab w:val="num" w:pos="0"/>
        </w:tabs>
        <w:ind w:left="0" w:firstLine="0"/>
        <w:jc w:val="both"/>
        <w:rPr>
          <w:b/>
          <w:sz w:val="24"/>
        </w:rPr>
      </w:pPr>
      <w:r>
        <w:rPr>
          <w:sz w:val="24"/>
          <w:szCs w:val="24"/>
        </w:rPr>
        <w:t>Проведение инвентаризации обязательно в следующих случаях:</w:t>
      </w:r>
    </w:p>
    <w:p w:rsidR="00015568" w:rsidRDefault="00015568" w:rsidP="007B5A99">
      <w:pPr>
        <w:numPr>
          <w:ilvl w:val="0"/>
          <w:numId w:val="5"/>
        </w:numPr>
        <w:jc w:val="both"/>
        <w:rPr>
          <w:b/>
          <w:sz w:val="24"/>
        </w:rPr>
      </w:pPr>
      <w:r>
        <w:rPr>
          <w:sz w:val="24"/>
          <w:szCs w:val="24"/>
        </w:rPr>
        <w:t>перед составлением годовой бухгалтерской отчетности</w:t>
      </w:r>
      <w:r w:rsidRPr="00216008">
        <w:rPr>
          <w:b/>
          <w:sz w:val="24"/>
        </w:rPr>
        <w:t xml:space="preserve"> </w:t>
      </w:r>
    </w:p>
    <w:p w:rsidR="00015568" w:rsidRDefault="00570608" w:rsidP="007B5A99">
      <w:pPr>
        <w:numPr>
          <w:ilvl w:val="0"/>
          <w:numId w:val="5"/>
        </w:numPr>
        <w:jc w:val="both"/>
        <w:rPr>
          <w:sz w:val="24"/>
          <w:szCs w:val="24"/>
        </w:rPr>
      </w:pPr>
      <w:r>
        <w:rPr>
          <w:sz w:val="24"/>
          <w:szCs w:val="24"/>
        </w:rPr>
        <w:t xml:space="preserve">при смене </w:t>
      </w:r>
      <w:r w:rsidR="00015568">
        <w:rPr>
          <w:sz w:val="24"/>
          <w:szCs w:val="24"/>
        </w:rPr>
        <w:t>ответственных лиц</w:t>
      </w:r>
    </w:p>
    <w:p w:rsidR="00015568" w:rsidRDefault="00015568" w:rsidP="007B5A99">
      <w:pPr>
        <w:numPr>
          <w:ilvl w:val="0"/>
          <w:numId w:val="5"/>
        </w:numPr>
        <w:jc w:val="both"/>
        <w:rPr>
          <w:sz w:val="24"/>
          <w:szCs w:val="24"/>
        </w:rPr>
      </w:pPr>
      <w:r>
        <w:rPr>
          <w:sz w:val="24"/>
          <w:szCs w:val="24"/>
        </w:rPr>
        <w:t>в случае стихийного бедствия, пожара или других чрезвычайных обстоятельствах</w:t>
      </w:r>
    </w:p>
    <w:p w:rsidR="00015568" w:rsidRDefault="00015568" w:rsidP="007B5A99">
      <w:pPr>
        <w:numPr>
          <w:ilvl w:val="0"/>
          <w:numId w:val="5"/>
        </w:numPr>
        <w:jc w:val="both"/>
        <w:rPr>
          <w:sz w:val="24"/>
          <w:szCs w:val="24"/>
        </w:rPr>
      </w:pPr>
      <w:r>
        <w:rPr>
          <w:sz w:val="24"/>
          <w:szCs w:val="24"/>
        </w:rPr>
        <w:t>при выявлении фактов хищения, злоупотребления или порчи имущества</w:t>
      </w:r>
    </w:p>
    <w:p w:rsidR="00711B70" w:rsidRPr="00711B70" w:rsidRDefault="00F424EC" w:rsidP="007B5A99">
      <w:pPr>
        <w:numPr>
          <w:ilvl w:val="0"/>
          <w:numId w:val="5"/>
        </w:numPr>
        <w:autoSpaceDE w:val="0"/>
        <w:autoSpaceDN w:val="0"/>
        <w:adjustRightInd w:val="0"/>
        <w:jc w:val="both"/>
        <w:rPr>
          <w:bCs/>
          <w:iCs/>
          <w:sz w:val="24"/>
          <w:szCs w:val="24"/>
        </w:rPr>
      </w:pPr>
      <w:r w:rsidRPr="00711B70">
        <w:rPr>
          <w:sz w:val="24"/>
          <w:szCs w:val="24"/>
        </w:rPr>
        <w:t xml:space="preserve">при передаче имущества в аренду, </w:t>
      </w:r>
      <w:r w:rsidR="00711B70" w:rsidRPr="00711B70">
        <w:rPr>
          <w:bCs/>
          <w:iCs/>
          <w:sz w:val="24"/>
          <w:szCs w:val="24"/>
        </w:rPr>
        <w:t>управление, безвозмездное пользование, а также выкупе, продаже комплекса объектов учета</w:t>
      </w:r>
    </w:p>
    <w:p w:rsidR="00CE0B43" w:rsidRDefault="00F424EC" w:rsidP="007B5A99">
      <w:pPr>
        <w:numPr>
          <w:ilvl w:val="0"/>
          <w:numId w:val="5"/>
        </w:numPr>
        <w:jc w:val="both"/>
        <w:rPr>
          <w:sz w:val="24"/>
          <w:szCs w:val="24"/>
        </w:rPr>
      </w:pPr>
      <w:r>
        <w:rPr>
          <w:sz w:val="24"/>
          <w:szCs w:val="24"/>
        </w:rPr>
        <w:t>при реорганизации или ликвидации организации</w:t>
      </w:r>
    </w:p>
    <w:p w:rsidR="00CE0B43" w:rsidRPr="00CE0B43" w:rsidRDefault="00CE0B43" w:rsidP="00CE0B43">
      <w:pPr>
        <w:jc w:val="both"/>
        <w:rPr>
          <w:sz w:val="24"/>
          <w:szCs w:val="24"/>
        </w:rPr>
      </w:pPr>
      <w:r w:rsidRPr="00F02032">
        <w:rPr>
          <w:b/>
          <w:sz w:val="24"/>
        </w:rPr>
        <w:t>3.3.3.</w:t>
      </w:r>
      <w:r>
        <w:rPr>
          <w:sz w:val="24"/>
        </w:rPr>
        <w:t xml:space="preserve"> Плановая инвентаризация имущества и финансовых обязатель</w:t>
      </w:r>
      <w:proofErr w:type="gramStart"/>
      <w:r>
        <w:rPr>
          <w:sz w:val="24"/>
        </w:rPr>
        <w:t>ств пр</w:t>
      </w:r>
      <w:proofErr w:type="gramEnd"/>
      <w:r>
        <w:rPr>
          <w:sz w:val="24"/>
        </w:rPr>
        <w:t xml:space="preserve">оводится на основании приказа главного врача учреждения в следующем порядке: </w:t>
      </w:r>
    </w:p>
    <w:p w:rsidR="00CE0B43" w:rsidRDefault="00CE0B43" w:rsidP="007B5A99">
      <w:pPr>
        <w:numPr>
          <w:ilvl w:val="0"/>
          <w:numId w:val="6"/>
        </w:numPr>
        <w:jc w:val="both"/>
        <w:rPr>
          <w:sz w:val="24"/>
        </w:rPr>
      </w:pPr>
      <w:r>
        <w:rPr>
          <w:sz w:val="24"/>
        </w:rPr>
        <w:t>основные средства, непроизведенные активы</w:t>
      </w:r>
      <w:r w:rsidR="005123E3">
        <w:rPr>
          <w:sz w:val="24"/>
        </w:rPr>
        <w:t>, имущество, полученное в пользование (учитываемое на счете 01114х000)</w:t>
      </w:r>
      <w:r>
        <w:rPr>
          <w:sz w:val="24"/>
        </w:rPr>
        <w:t xml:space="preserve">  – ежегодно по состоянию на 01 октября, </w:t>
      </w:r>
    </w:p>
    <w:p w:rsidR="00CE0B43" w:rsidRDefault="00CE0B43" w:rsidP="007B5A99">
      <w:pPr>
        <w:numPr>
          <w:ilvl w:val="0"/>
          <w:numId w:val="6"/>
        </w:numPr>
        <w:jc w:val="both"/>
        <w:rPr>
          <w:sz w:val="24"/>
        </w:rPr>
      </w:pPr>
      <w:r>
        <w:rPr>
          <w:sz w:val="24"/>
        </w:rPr>
        <w:t>горюче-смазочные материалы, строительные материалы</w:t>
      </w:r>
      <w:r w:rsidR="009F0C38">
        <w:rPr>
          <w:sz w:val="24"/>
        </w:rPr>
        <w:t>,</w:t>
      </w:r>
      <w:r>
        <w:rPr>
          <w:sz w:val="24"/>
        </w:rPr>
        <w:t xml:space="preserve"> </w:t>
      </w:r>
      <w:r w:rsidR="009F0C38">
        <w:rPr>
          <w:sz w:val="24"/>
        </w:rPr>
        <w:t xml:space="preserve">мягкий инвентарь, </w:t>
      </w:r>
      <w:r>
        <w:rPr>
          <w:sz w:val="24"/>
        </w:rPr>
        <w:t xml:space="preserve">прочие материальные запасы – ежегодно по состоянию на 01 октября, </w:t>
      </w:r>
    </w:p>
    <w:p w:rsidR="00CE0B43" w:rsidRDefault="00CE0B43" w:rsidP="007B5A99">
      <w:pPr>
        <w:numPr>
          <w:ilvl w:val="0"/>
          <w:numId w:val="6"/>
        </w:numPr>
        <w:jc w:val="both"/>
        <w:rPr>
          <w:sz w:val="24"/>
        </w:rPr>
      </w:pPr>
      <w:r>
        <w:rPr>
          <w:sz w:val="24"/>
        </w:rPr>
        <w:t xml:space="preserve">медикаменты – ежегодно по состоянию на 01 ноября, </w:t>
      </w:r>
    </w:p>
    <w:p w:rsidR="00CE0B43" w:rsidRDefault="00CE0B43" w:rsidP="007B5A99">
      <w:pPr>
        <w:numPr>
          <w:ilvl w:val="0"/>
          <w:numId w:val="6"/>
        </w:numPr>
        <w:jc w:val="both"/>
        <w:rPr>
          <w:sz w:val="24"/>
        </w:rPr>
      </w:pPr>
      <w:r>
        <w:rPr>
          <w:sz w:val="24"/>
        </w:rPr>
        <w:t xml:space="preserve">денежные документы и бланки строгой отчетности – ежегодно по состоянию на 01 октября, </w:t>
      </w:r>
    </w:p>
    <w:p w:rsidR="00CE0B43" w:rsidRDefault="00CE0B43" w:rsidP="007B5A99">
      <w:pPr>
        <w:numPr>
          <w:ilvl w:val="0"/>
          <w:numId w:val="6"/>
        </w:numPr>
        <w:jc w:val="both"/>
        <w:rPr>
          <w:sz w:val="24"/>
        </w:rPr>
      </w:pPr>
      <w:r>
        <w:rPr>
          <w:sz w:val="24"/>
        </w:rPr>
        <w:t>продукты питания - ежемесячно на отчетную дату,</w:t>
      </w:r>
    </w:p>
    <w:p w:rsidR="00CE0B43" w:rsidRDefault="00CE0B43" w:rsidP="007B5A99">
      <w:pPr>
        <w:numPr>
          <w:ilvl w:val="0"/>
          <w:numId w:val="6"/>
        </w:numPr>
        <w:jc w:val="both"/>
        <w:rPr>
          <w:sz w:val="24"/>
        </w:rPr>
      </w:pPr>
      <w:r>
        <w:rPr>
          <w:sz w:val="24"/>
        </w:rPr>
        <w:t xml:space="preserve">денежные средства на лицевых счетах и наличные денежные средства в кассе учреждения - ежегодно по состоянию на </w:t>
      </w:r>
      <w:r w:rsidR="009F0C38">
        <w:rPr>
          <w:sz w:val="24"/>
        </w:rPr>
        <w:t>31</w:t>
      </w:r>
      <w:r>
        <w:rPr>
          <w:sz w:val="24"/>
        </w:rPr>
        <w:t xml:space="preserve"> </w:t>
      </w:r>
      <w:r w:rsidR="009F0C38">
        <w:rPr>
          <w:sz w:val="24"/>
        </w:rPr>
        <w:t>декабря</w:t>
      </w:r>
      <w:r>
        <w:rPr>
          <w:sz w:val="24"/>
        </w:rPr>
        <w:t>,</w:t>
      </w:r>
    </w:p>
    <w:p w:rsidR="00CE0B43" w:rsidRDefault="00CE0B43" w:rsidP="007B5A99">
      <w:pPr>
        <w:numPr>
          <w:ilvl w:val="0"/>
          <w:numId w:val="6"/>
        </w:numPr>
        <w:jc w:val="both"/>
        <w:rPr>
          <w:sz w:val="24"/>
        </w:rPr>
      </w:pPr>
      <w:r>
        <w:rPr>
          <w:sz w:val="24"/>
        </w:rPr>
        <w:t xml:space="preserve">расчеты с покупателями, поставщиками, прочими дебиторами и кредиторами - ежегодно по состоянию на </w:t>
      </w:r>
      <w:r w:rsidR="009F0C38">
        <w:rPr>
          <w:sz w:val="24"/>
        </w:rPr>
        <w:t>31</w:t>
      </w:r>
      <w:r>
        <w:rPr>
          <w:sz w:val="24"/>
        </w:rPr>
        <w:t xml:space="preserve"> </w:t>
      </w:r>
      <w:r w:rsidR="009F0C38">
        <w:rPr>
          <w:sz w:val="24"/>
        </w:rPr>
        <w:t>декабря</w:t>
      </w:r>
      <w:r>
        <w:rPr>
          <w:sz w:val="24"/>
        </w:rPr>
        <w:t>,</w:t>
      </w:r>
    </w:p>
    <w:p w:rsidR="00CE0B43" w:rsidRDefault="00CE0B43" w:rsidP="007B5A99">
      <w:pPr>
        <w:numPr>
          <w:ilvl w:val="0"/>
          <w:numId w:val="6"/>
        </w:numPr>
        <w:jc w:val="both"/>
        <w:rPr>
          <w:sz w:val="24"/>
        </w:rPr>
      </w:pPr>
      <w:r>
        <w:rPr>
          <w:sz w:val="24"/>
        </w:rPr>
        <w:t xml:space="preserve">имущество на забалансовых счетах - ежегодно по состоянию на 01 октября.  </w:t>
      </w:r>
    </w:p>
    <w:p w:rsidR="00884B99" w:rsidRPr="00E433F2" w:rsidRDefault="00884B99" w:rsidP="007B5A99">
      <w:pPr>
        <w:pStyle w:val="ad"/>
        <w:numPr>
          <w:ilvl w:val="2"/>
          <w:numId w:val="9"/>
        </w:numPr>
        <w:jc w:val="both"/>
        <w:rPr>
          <w:sz w:val="24"/>
        </w:rPr>
      </w:pPr>
      <w:r w:rsidRPr="00E433F2">
        <w:rPr>
          <w:sz w:val="24"/>
        </w:rPr>
        <w:t xml:space="preserve">При проведении инвентаризации активов анализируется не только фактическое наличие активов, которые сопоставляются с данными регистров бухгалтерского учета, но и статус объекта, а также его функциональную принадлежность. </w:t>
      </w:r>
    </w:p>
    <w:p w:rsidR="00884B99" w:rsidRDefault="00644B31" w:rsidP="00C2481D">
      <w:pPr>
        <w:ind w:firstLine="709"/>
        <w:jc w:val="both"/>
        <w:rPr>
          <w:sz w:val="24"/>
        </w:rPr>
      </w:pPr>
      <w:r>
        <w:rPr>
          <w:sz w:val="24"/>
        </w:rPr>
        <w:t>Код с</w:t>
      </w:r>
      <w:r w:rsidR="00884B99">
        <w:rPr>
          <w:sz w:val="24"/>
        </w:rPr>
        <w:t>татус</w:t>
      </w:r>
      <w:r>
        <w:rPr>
          <w:sz w:val="24"/>
        </w:rPr>
        <w:t>а</w:t>
      </w:r>
      <w:r w:rsidR="00884B99">
        <w:rPr>
          <w:sz w:val="24"/>
        </w:rPr>
        <w:t xml:space="preserve"> объекта нефинансовых активов  </w:t>
      </w:r>
      <w:r w:rsidR="0031604E">
        <w:rPr>
          <w:sz w:val="24"/>
        </w:rPr>
        <w:t>отражается в графе 8 инвентаризационной описи и может</w:t>
      </w:r>
      <w:r w:rsidR="00884B99">
        <w:rPr>
          <w:sz w:val="24"/>
        </w:rPr>
        <w:t xml:space="preserve"> быть следующи</w:t>
      </w:r>
      <w:r w:rsidR="0031604E">
        <w:rPr>
          <w:sz w:val="24"/>
        </w:rPr>
        <w:t>м</w:t>
      </w:r>
      <w:r w:rsidR="00884B99">
        <w:rPr>
          <w:sz w:val="24"/>
        </w:rPr>
        <w:t>:</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119"/>
        <w:gridCol w:w="1417"/>
        <w:gridCol w:w="850"/>
        <w:gridCol w:w="3544"/>
      </w:tblGrid>
      <w:tr w:rsidR="00C2481D" w:rsidTr="00C00065">
        <w:trPr>
          <w:trHeight w:val="411"/>
        </w:trPr>
        <w:tc>
          <w:tcPr>
            <w:tcW w:w="5387" w:type="dxa"/>
            <w:gridSpan w:val="3"/>
            <w:tcBorders>
              <w:top w:val="single" w:sz="4" w:space="0" w:color="auto"/>
              <w:left w:val="single" w:sz="4" w:space="0" w:color="auto"/>
              <w:bottom w:val="single" w:sz="4" w:space="0" w:color="auto"/>
              <w:right w:val="single" w:sz="4" w:space="0" w:color="auto"/>
            </w:tcBorders>
          </w:tcPr>
          <w:p w:rsidR="00C2481D" w:rsidRPr="00644B31" w:rsidRDefault="00C2481D" w:rsidP="00C2481D">
            <w:pPr>
              <w:autoSpaceDE w:val="0"/>
              <w:autoSpaceDN w:val="0"/>
              <w:adjustRightInd w:val="0"/>
              <w:jc w:val="center"/>
            </w:pPr>
            <w:r>
              <w:t>Основные средства</w:t>
            </w:r>
          </w:p>
        </w:tc>
        <w:tc>
          <w:tcPr>
            <w:tcW w:w="4394" w:type="dxa"/>
            <w:gridSpan w:val="2"/>
            <w:tcBorders>
              <w:top w:val="single" w:sz="4" w:space="0" w:color="auto"/>
              <w:left w:val="single" w:sz="4" w:space="0" w:color="auto"/>
              <w:bottom w:val="single" w:sz="4" w:space="0" w:color="auto"/>
              <w:right w:val="single" w:sz="4" w:space="0" w:color="auto"/>
            </w:tcBorders>
          </w:tcPr>
          <w:p w:rsidR="00C2481D" w:rsidRDefault="00C2481D" w:rsidP="00C2481D">
            <w:pPr>
              <w:autoSpaceDE w:val="0"/>
              <w:autoSpaceDN w:val="0"/>
              <w:adjustRightInd w:val="0"/>
              <w:jc w:val="center"/>
            </w:pPr>
            <w:r>
              <w:t>Материальные запасы</w:t>
            </w:r>
          </w:p>
        </w:tc>
      </w:tr>
      <w:tr w:rsidR="003039C9" w:rsidTr="00C2481D">
        <w:trPr>
          <w:trHeight w:val="411"/>
        </w:trPr>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Код статуса</w:t>
            </w:r>
          </w:p>
        </w:tc>
        <w:tc>
          <w:tcPr>
            <w:tcW w:w="3119" w:type="dxa"/>
            <w:tcBorders>
              <w:top w:val="single" w:sz="4" w:space="0" w:color="auto"/>
              <w:left w:val="single" w:sz="4" w:space="0" w:color="auto"/>
              <w:bottom w:val="single" w:sz="4" w:space="0" w:color="auto"/>
              <w:right w:val="single" w:sz="4" w:space="0" w:color="auto"/>
            </w:tcBorders>
            <w:vAlign w:val="center"/>
          </w:tcPr>
          <w:p w:rsidR="003039C9" w:rsidRDefault="003039C9" w:rsidP="00C2481D">
            <w:pPr>
              <w:autoSpaceDE w:val="0"/>
              <w:autoSpaceDN w:val="0"/>
              <w:adjustRightInd w:val="0"/>
              <w:jc w:val="center"/>
            </w:pPr>
            <w:r w:rsidRPr="00644B31">
              <w:t xml:space="preserve">Наименование статуса </w:t>
            </w:r>
          </w:p>
          <w:p w:rsidR="003039C9" w:rsidRPr="00644B31" w:rsidRDefault="003039C9" w:rsidP="00C2481D">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Актив/</w:t>
            </w:r>
          </w:p>
          <w:p w:rsidR="003039C9" w:rsidRPr="00644B31" w:rsidRDefault="003039C9" w:rsidP="00C2481D">
            <w:pPr>
              <w:autoSpaceDE w:val="0"/>
              <w:autoSpaceDN w:val="0"/>
              <w:adjustRightInd w:val="0"/>
              <w:jc w:val="center"/>
            </w:pPr>
            <w:r w:rsidRPr="00644B31">
              <w:t>Не актив</w:t>
            </w:r>
          </w:p>
        </w:tc>
        <w:tc>
          <w:tcPr>
            <w:tcW w:w="850"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t>Код статуса</w:t>
            </w:r>
          </w:p>
        </w:tc>
        <w:tc>
          <w:tcPr>
            <w:tcW w:w="3544" w:type="dxa"/>
            <w:tcBorders>
              <w:top w:val="single" w:sz="4" w:space="0" w:color="auto"/>
              <w:left w:val="single" w:sz="4" w:space="0" w:color="auto"/>
              <w:bottom w:val="single" w:sz="4" w:space="0" w:color="auto"/>
              <w:right w:val="single" w:sz="4" w:space="0" w:color="auto"/>
            </w:tcBorders>
            <w:vAlign w:val="center"/>
          </w:tcPr>
          <w:p w:rsidR="003039C9" w:rsidRDefault="003039C9" w:rsidP="00C2481D">
            <w:pPr>
              <w:autoSpaceDE w:val="0"/>
              <w:autoSpaceDN w:val="0"/>
              <w:adjustRightInd w:val="0"/>
              <w:jc w:val="center"/>
            </w:pPr>
            <w:r>
              <w:t xml:space="preserve">Наименование статуса </w:t>
            </w:r>
          </w:p>
          <w:p w:rsidR="003039C9" w:rsidRPr="00644B31" w:rsidRDefault="003039C9" w:rsidP="00C2481D">
            <w:pPr>
              <w:autoSpaceDE w:val="0"/>
              <w:autoSpaceDN w:val="0"/>
              <w:adjustRightInd w:val="0"/>
              <w:jc w:val="center"/>
            </w:pP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01</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В эксплуатации</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Актив</w:t>
            </w:r>
          </w:p>
        </w:tc>
        <w:tc>
          <w:tcPr>
            <w:tcW w:w="850"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t>01</w:t>
            </w:r>
          </w:p>
        </w:tc>
        <w:tc>
          <w:tcPr>
            <w:tcW w:w="3544"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В запасе (для использования)</w:t>
            </w: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02</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Не эксплуатируется (планируется ремонт)</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Актив</w:t>
            </w:r>
          </w:p>
        </w:tc>
        <w:tc>
          <w:tcPr>
            <w:tcW w:w="850" w:type="dxa"/>
            <w:tcBorders>
              <w:top w:val="single" w:sz="4" w:space="0" w:color="auto"/>
              <w:left w:val="single" w:sz="4" w:space="0" w:color="auto"/>
              <w:bottom w:val="single" w:sz="4" w:space="0" w:color="auto"/>
              <w:right w:val="single" w:sz="4" w:space="0" w:color="auto"/>
            </w:tcBorders>
          </w:tcPr>
          <w:p w:rsidR="003039C9" w:rsidRDefault="003039C9" w:rsidP="00C2481D">
            <w:pPr>
              <w:autoSpaceDE w:val="0"/>
              <w:autoSpaceDN w:val="0"/>
              <w:adjustRightInd w:val="0"/>
              <w:jc w:val="center"/>
            </w:pPr>
            <w:r>
              <w:t>02</w:t>
            </w:r>
          </w:p>
        </w:tc>
        <w:tc>
          <w:tcPr>
            <w:tcW w:w="3544"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t>В запасе (на хранении)</w:t>
            </w: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03</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Не эксплуатируется (ремонт не планируется)</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Не актив</w:t>
            </w:r>
          </w:p>
        </w:tc>
        <w:tc>
          <w:tcPr>
            <w:tcW w:w="850" w:type="dxa"/>
            <w:tcBorders>
              <w:top w:val="single" w:sz="4" w:space="0" w:color="auto"/>
              <w:left w:val="single" w:sz="4" w:space="0" w:color="auto"/>
              <w:bottom w:val="single" w:sz="4" w:space="0" w:color="auto"/>
              <w:right w:val="single" w:sz="4" w:space="0" w:color="auto"/>
            </w:tcBorders>
          </w:tcPr>
          <w:p w:rsidR="003039C9" w:rsidRPr="005C5832" w:rsidRDefault="003039C9" w:rsidP="00C2481D">
            <w:pPr>
              <w:jc w:val="center"/>
            </w:pPr>
            <w:r>
              <w:t>03</w:t>
            </w:r>
          </w:p>
        </w:tc>
        <w:tc>
          <w:tcPr>
            <w:tcW w:w="3544" w:type="dxa"/>
            <w:tcBorders>
              <w:top w:val="single" w:sz="4" w:space="0" w:color="auto"/>
              <w:left w:val="single" w:sz="4" w:space="0" w:color="auto"/>
              <w:bottom w:val="single" w:sz="4" w:space="0" w:color="auto"/>
              <w:right w:val="single" w:sz="4" w:space="0" w:color="auto"/>
            </w:tcBorders>
          </w:tcPr>
          <w:p w:rsidR="003039C9" w:rsidRPr="005C5832" w:rsidRDefault="00C2481D" w:rsidP="00C2481D">
            <w:r>
              <w:t>Поврежден</w:t>
            </w: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04</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Не эксплуатируется (готовится списание)</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Не актив</w:t>
            </w:r>
          </w:p>
        </w:tc>
        <w:tc>
          <w:tcPr>
            <w:tcW w:w="850" w:type="dxa"/>
            <w:tcBorders>
              <w:top w:val="single" w:sz="4" w:space="0" w:color="auto"/>
              <w:left w:val="single" w:sz="4" w:space="0" w:color="auto"/>
              <w:bottom w:val="single" w:sz="4" w:space="0" w:color="auto"/>
              <w:right w:val="single" w:sz="4" w:space="0" w:color="auto"/>
            </w:tcBorders>
          </w:tcPr>
          <w:p w:rsidR="003039C9" w:rsidRPr="005C5832" w:rsidRDefault="003039C9" w:rsidP="00C2481D">
            <w:pPr>
              <w:jc w:val="center"/>
            </w:pPr>
            <w:r>
              <w:t>04</w:t>
            </w:r>
          </w:p>
        </w:tc>
        <w:tc>
          <w:tcPr>
            <w:tcW w:w="3544" w:type="dxa"/>
            <w:tcBorders>
              <w:top w:val="single" w:sz="4" w:space="0" w:color="auto"/>
              <w:left w:val="single" w:sz="4" w:space="0" w:color="auto"/>
              <w:bottom w:val="single" w:sz="4" w:space="0" w:color="auto"/>
              <w:right w:val="single" w:sz="4" w:space="0" w:color="auto"/>
            </w:tcBorders>
          </w:tcPr>
          <w:p w:rsidR="003039C9" w:rsidRDefault="003039C9" w:rsidP="00C2481D">
            <w:r w:rsidRPr="005C5832">
              <w:t>Истек срок хранения</w:t>
            </w: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lastRenderedPageBreak/>
              <w:t>05</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Не используется (планируется)</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Актив</w:t>
            </w:r>
          </w:p>
        </w:tc>
        <w:tc>
          <w:tcPr>
            <w:tcW w:w="850" w:type="dxa"/>
            <w:tcBorders>
              <w:top w:val="single" w:sz="4" w:space="0" w:color="auto"/>
              <w:left w:val="single" w:sz="4" w:space="0" w:color="auto"/>
              <w:bottom w:val="single" w:sz="4" w:space="0" w:color="auto"/>
              <w:right w:val="single" w:sz="4" w:space="0" w:color="auto"/>
            </w:tcBorders>
          </w:tcPr>
          <w:p w:rsidR="003039C9" w:rsidRPr="00644B31" w:rsidRDefault="00C2481D" w:rsidP="00C2481D">
            <w:pPr>
              <w:autoSpaceDE w:val="0"/>
              <w:autoSpaceDN w:val="0"/>
              <w:adjustRightInd w:val="0"/>
              <w:jc w:val="center"/>
            </w:pPr>
            <w:r>
              <w:t>05</w:t>
            </w:r>
          </w:p>
        </w:tc>
        <w:tc>
          <w:tcPr>
            <w:tcW w:w="3544" w:type="dxa"/>
            <w:tcBorders>
              <w:top w:val="single" w:sz="4" w:space="0" w:color="auto"/>
              <w:left w:val="single" w:sz="4" w:space="0" w:color="auto"/>
              <w:bottom w:val="single" w:sz="4" w:space="0" w:color="auto"/>
              <w:right w:val="single" w:sz="4" w:space="0" w:color="auto"/>
            </w:tcBorders>
          </w:tcPr>
          <w:p w:rsidR="003039C9" w:rsidRPr="00644B31" w:rsidRDefault="00C2481D" w:rsidP="00C2481D">
            <w:pPr>
              <w:autoSpaceDE w:val="0"/>
              <w:autoSpaceDN w:val="0"/>
              <w:adjustRightInd w:val="0"/>
            </w:pPr>
            <w:r w:rsidRPr="00C2481D">
              <w:t>Ненадлежащего качества</w:t>
            </w:r>
          </w:p>
        </w:tc>
      </w:tr>
      <w:tr w:rsidR="003039C9" w:rsidTr="00C2481D">
        <w:tc>
          <w:tcPr>
            <w:tcW w:w="851"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06</w:t>
            </w:r>
          </w:p>
        </w:tc>
        <w:tc>
          <w:tcPr>
            <w:tcW w:w="311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Не используется (не планируется)</w:t>
            </w:r>
          </w:p>
        </w:tc>
        <w:tc>
          <w:tcPr>
            <w:tcW w:w="141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 xml:space="preserve">В зависимости от целевой функции </w:t>
            </w:r>
          </w:p>
        </w:tc>
        <w:tc>
          <w:tcPr>
            <w:tcW w:w="850"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p>
        </w:tc>
        <w:tc>
          <w:tcPr>
            <w:tcW w:w="3544"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p>
        </w:tc>
      </w:tr>
    </w:tbl>
    <w:p w:rsidR="000D67B9" w:rsidRDefault="000D67B9" w:rsidP="00C2481D">
      <w:pPr>
        <w:autoSpaceDE w:val="0"/>
        <w:autoSpaceDN w:val="0"/>
        <w:adjustRightInd w:val="0"/>
        <w:ind w:firstLine="709"/>
        <w:jc w:val="both"/>
        <w:rPr>
          <w:sz w:val="24"/>
          <w:szCs w:val="24"/>
        </w:rPr>
      </w:pPr>
    </w:p>
    <w:p w:rsidR="00EF0663" w:rsidRDefault="00644B31" w:rsidP="00C2481D">
      <w:pPr>
        <w:autoSpaceDE w:val="0"/>
        <w:autoSpaceDN w:val="0"/>
        <w:adjustRightInd w:val="0"/>
        <w:ind w:firstLine="709"/>
        <w:jc w:val="both"/>
        <w:rPr>
          <w:sz w:val="24"/>
          <w:szCs w:val="24"/>
        </w:rPr>
      </w:pPr>
      <w:r>
        <w:rPr>
          <w:sz w:val="24"/>
          <w:szCs w:val="24"/>
        </w:rPr>
        <w:t>Код ц</w:t>
      </w:r>
      <w:r w:rsidR="00EF0663">
        <w:rPr>
          <w:sz w:val="24"/>
          <w:szCs w:val="24"/>
        </w:rPr>
        <w:t>елев</w:t>
      </w:r>
      <w:r>
        <w:rPr>
          <w:sz w:val="24"/>
          <w:szCs w:val="24"/>
        </w:rPr>
        <w:t>ой</w:t>
      </w:r>
      <w:r w:rsidR="0031604E">
        <w:rPr>
          <w:sz w:val="24"/>
          <w:szCs w:val="24"/>
        </w:rPr>
        <w:t xml:space="preserve"> функци</w:t>
      </w:r>
      <w:r>
        <w:rPr>
          <w:sz w:val="24"/>
          <w:szCs w:val="24"/>
        </w:rPr>
        <w:t>и</w:t>
      </w:r>
      <w:r w:rsidR="00EF0663">
        <w:rPr>
          <w:sz w:val="24"/>
          <w:szCs w:val="24"/>
        </w:rPr>
        <w:t xml:space="preserve"> нефинансовых активов </w:t>
      </w:r>
      <w:r w:rsidR="0031604E">
        <w:rPr>
          <w:sz w:val="24"/>
          <w:szCs w:val="24"/>
        </w:rPr>
        <w:t>отражается в графе 9 инвентаризационной описи и может быть следующ</w:t>
      </w:r>
      <w:r>
        <w:rPr>
          <w:sz w:val="24"/>
          <w:szCs w:val="24"/>
        </w:rPr>
        <w:t>им</w:t>
      </w:r>
      <w:r w:rsidR="00EF0663">
        <w:rPr>
          <w:sz w:val="24"/>
          <w:szCs w:val="24"/>
        </w:rPr>
        <w:t>:</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969"/>
        <w:gridCol w:w="992"/>
        <w:gridCol w:w="3827"/>
      </w:tblGrid>
      <w:tr w:rsidR="00C2481D" w:rsidTr="00C00065">
        <w:tc>
          <w:tcPr>
            <w:tcW w:w="4962" w:type="dxa"/>
            <w:gridSpan w:val="2"/>
            <w:tcBorders>
              <w:top w:val="single" w:sz="4" w:space="0" w:color="auto"/>
              <w:left w:val="single" w:sz="4" w:space="0" w:color="auto"/>
              <w:bottom w:val="single" w:sz="4" w:space="0" w:color="auto"/>
              <w:right w:val="single" w:sz="4" w:space="0" w:color="auto"/>
            </w:tcBorders>
          </w:tcPr>
          <w:p w:rsidR="00C2481D" w:rsidRPr="00644B31" w:rsidRDefault="00C2481D" w:rsidP="00C2481D">
            <w:pPr>
              <w:autoSpaceDE w:val="0"/>
              <w:autoSpaceDN w:val="0"/>
              <w:adjustRightInd w:val="0"/>
              <w:jc w:val="center"/>
            </w:pPr>
            <w:r>
              <w:t>Основные средства</w:t>
            </w:r>
          </w:p>
        </w:tc>
        <w:tc>
          <w:tcPr>
            <w:tcW w:w="4819" w:type="dxa"/>
            <w:gridSpan w:val="2"/>
            <w:tcBorders>
              <w:top w:val="single" w:sz="4" w:space="0" w:color="auto"/>
              <w:left w:val="single" w:sz="4" w:space="0" w:color="auto"/>
              <w:bottom w:val="single" w:sz="4" w:space="0" w:color="auto"/>
              <w:right w:val="single" w:sz="4" w:space="0" w:color="auto"/>
            </w:tcBorders>
          </w:tcPr>
          <w:p w:rsidR="00C2481D" w:rsidRDefault="00C2481D" w:rsidP="00C2481D">
            <w:pPr>
              <w:autoSpaceDE w:val="0"/>
              <w:autoSpaceDN w:val="0"/>
              <w:adjustRightInd w:val="0"/>
              <w:jc w:val="center"/>
            </w:pPr>
            <w:r>
              <w:t>Материальные запасы</w:t>
            </w: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Код целевой функции</w:t>
            </w:r>
          </w:p>
        </w:tc>
        <w:tc>
          <w:tcPr>
            <w:tcW w:w="3969" w:type="dxa"/>
            <w:tcBorders>
              <w:top w:val="single" w:sz="4" w:space="0" w:color="auto"/>
              <w:left w:val="single" w:sz="4" w:space="0" w:color="auto"/>
              <w:bottom w:val="single" w:sz="4" w:space="0" w:color="auto"/>
              <w:right w:val="single" w:sz="4" w:space="0" w:color="auto"/>
            </w:tcBorders>
            <w:vAlign w:val="center"/>
          </w:tcPr>
          <w:p w:rsidR="003039C9" w:rsidRDefault="003039C9" w:rsidP="00C2481D">
            <w:pPr>
              <w:autoSpaceDE w:val="0"/>
              <w:autoSpaceDN w:val="0"/>
              <w:adjustRightInd w:val="0"/>
              <w:jc w:val="center"/>
            </w:pPr>
            <w:r w:rsidRPr="00644B31">
              <w:t xml:space="preserve">Наименование целевой функции </w:t>
            </w:r>
          </w:p>
          <w:p w:rsidR="003039C9" w:rsidRPr="00644B31" w:rsidRDefault="003039C9" w:rsidP="00C2481D">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3039C9">
              <w:t>Код целевой функции</w:t>
            </w:r>
          </w:p>
        </w:tc>
        <w:tc>
          <w:tcPr>
            <w:tcW w:w="3827" w:type="dxa"/>
            <w:tcBorders>
              <w:top w:val="single" w:sz="4" w:space="0" w:color="auto"/>
              <w:left w:val="single" w:sz="4" w:space="0" w:color="auto"/>
              <w:bottom w:val="single" w:sz="4" w:space="0" w:color="auto"/>
              <w:right w:val="single" w:sz="4" w:space="0" w:color="auto"/>
            </w:tcBorders>
            <w:vAlign w:val="center"/>
          </w:tcPr>
          <w:p w:rsidR="003039C9" w:rsidRDefault="003039C9" w:rsidP="00C2481D">
            <w:pPr>
              <w:autoSpaceDE w:val="0"/>
              <w:autoSpaceDN w:val="0"/>
              <w:adjustRightInd w:val="0"/>
              <w:jc w:val="center"/>
            </w:pPr>
            <w:r>
              <w:t xml:space="preserve">Наименование целевой функции </w:t>
            </w:r>
          </w:p>
          <w:p w:rsidR="003039C9" w:rsidRPr="00644B31" w:rsidRDefault="003039C9" w:rsidP="00C2481D">
            <w:pPr>
              <w:autoSpaceDE w:val="0"/>
              <w:autoSpaceDN w:val="0"/>
              <w:adjustRightInd w:val="0"/>
              <w:jc w:val="center"/>
            </w:pP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01</w:t>
            </w:r>
          </w:p>
        </w:tc>
        <w:tc>
          <w:tcPr>
            <w:tcW w:w="396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Эксплуатируется</w:t>
            </w:r>
          </w:p>
        </w:tc>
        <w:tc>
          <w:tcPr>
            <w:tcW w:w="992" w:type="dxa"/>
            <w:tcBorders>
              <w:top w:val="single" w:sz="4" w:space="0" w:color="auto"/>
              <w:left w:val="single" w:sz="4" w:space="0" w:color="auto"/>
              <w:bottom w:val="single" w:sz="4" w:space="0" w:color="auto"/>
              <w:right w:val="single" w:sz="4" w:space="0" w:color="auto"/>
            </w:tcBorders>
          </w:tcPr>
          <w:p w:rsidR="003039C9" w:rsidRDefault="003039C9" w:rsidP="00C2481D">
            <w:pPr>
              <w:autoSpaceDE w:val="0"/>
              <w:autoSpaceDN w:val="0"/>
              <w:adjustRightInd w:val="0"/>
              <w:jc w:val="center"/>
            </w:pPr>
            <w:r>
              <w:t>01</w:t>
            </w:r>
          </w:p>
        </w:tc>
        <w:tc>
          <w:tcPr>
            <w:tcW w:w="382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t>Подлежит использованию</w:t>
            </w: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02</w:t>
            </w:r>
          </w:p>
        </w:tc>
        <w:tc>
          <w:tcPr>
            <w:tcW w:w="396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Подлежит ремонту или восстановлению</w:t>
            </w:r>
          </w:p>
        </w:tc>
        <w:tc>
          <w:tcPr>
            <w:tcW w:w="992"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t>02</w:t>
            </w:r>
          </w:p>
        </w:tc>
        <w:tc>
          <w:tcPr>
            <w:tcW w:w="382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Продолжить хранение</w:t>
            </w: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F11003" w:rsidRDefault="003039C9" w:rsidP="00C2481D">
            <w:pPr>
              <w:jc w:val="center"/>
            </w:pPr>
            <w:r w:rsidRPr="00F11003">
              <w:t>03</w:t>
            </w:r>
          </w:p>
        </w:tc>
        <w:tc>
          <w:tcPr>
            <w:tcW w:w="3969" w:type="dxa"/>
            <w:tcBorders>
              <w:top w:val="single" w:sz="4" w:space="0" w:color="auto"/>
              <w:left w:val="single" w:sz="4" w:space="0" w:color="auto"/>
              <w:bottom w:val="single" w:sz="4" w:space="0" w:color="auto"/>
              <w:right w:val="single" w:sz="4" w:space="0" w:color="auto"/>
            </w:tcBorders>
          </w:tcPr>
          <w:p w:rsidR="003039C9" w:rsidRDefault="003039C9" w:rsidP="00C2481D">
            <w:r w:rsidRPr="00F11003">
              <w:t>Подлежит консервации</w:t>
            </w:r>
          </w:p>
        </w:tc>
        <w:tc>
          <w:tcPr>
            <w:tcW w:w="992" w:type="dxa"/>
            <w:tcBorders>
              <w:top w:val="single" w:sz="4" w:space="0" w:color="auto"/>
              <w:left w:val="single" w:sz="4" w:space="0" w:color="auto"/>
              <w:bottom w:val="single" w:sz="4" w:space="0" w:color="auto"/>
              <w:right w:val="single" w:sz="4" w:space="0" w:color="auto"/>
            </w:tcBorders>
          </w:tcPr>
          <w:p w:rsidR="003039C9" w:rsidRDefault="003039C9" w:rsidP="00C2481D">
            <w:pPr>
              <w:autoSpaceDE w:val="0"/>
              <w:autoSpaceDN w:val="0"/>
              <w:adjustRightInd w:val="0"/>
              <w:jc w:val="center"/>
            </w:pPr>
            <w:r>
              <w:t>03</w:t>
            </w:r>
          </w:p>
        </w:tc>
        <w:tc>
          <w:tcPr>
            <w:tcW w:w="3827"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t>Подлежит ремонту</w:t>
            </w: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04</w:t>
            </w:r>
          </w:p>
        </w:tc>
        <w:tc>
          <w:tcPr>
            <w:tcW w:w="396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Подлежит списанию</w:t>
            </w:r>
          </w:p>
        </w:tc>
        <w:tc>
          <w:tcPr>
            <w:tcW w:w="992" w:type="dxa"/>
            <w:tcBorders>
              <w:top w:val="single" w:sz="4" w:space="0" w:color="auto"/>
              <w:left w:val="single" w:sz="4" w:space="0" w:color="auto"/>
              <w:right w:val="single" w:sz="4" w:space="0" w:color="auto"/>
            </w:tcBorders>
          </w:tcPr>
          <w:p w:rsidR="003039C9" w:rsidRDefault="003039C9" w:rsidP="00C2481D">
            <w:pPr>
              <w:autoSpaceDE w:val="0"/>
              <w:autoSpaceDN w:val="0"/>
              <w:adjustRightInd w:val="0"/>
              <w:jc w:val="center"/>
            </w:pPr>
            <w:r>
              <w:t>04</w:t>
            </w:r>
          </w:p>
        </w:tc>
        <w:tc>
          <w:tcPr>
            <w:tcW w:w="3827" w:type="dxa"/>
            <w:vMerge w:val="restart"/>
            <w:tcBorders>
              <w:top w:val="single" w:sz="4" w:space="0" w:color="auto"/>
              <w:left w:val="single" w:sz="4" w:space="0" w:color="auto"/>
              <w:right w:val="single" w:sz="4" w:space="0" w:color="auto"/>
            </w:tcBorders>
          </w:tcPr>
          <w:p w:rsidR="003039C9" w:rsidRPr="00644B31" w:rsidRDefault="003039C9" w:rsidP="00C2481D">
            <w:pPr>
              <w:autoSpaceDE w:val="0"/>
              <w:autoSpaceDN w:val="0"/>
              <w:adjustRightInd w:val="0"/>
            </w:pPr>
            <w:r>
              <w:t>Подлежит списанию</w:t>
            </w: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940F9B" w:rsidRDefault="003039C9" w:rsidP="00C2481D">
            <w:pPr>
              <w:jc w:val="center"/>
            </w:pPr>
            <w:r w:rsidRPr="00940F9B">
              <w:t>05</w:t>
            </w:r>
          </w:p>
        </w:tc>
        <w:tc>
          <w:tcPr>
            <w:tcW w:w="3969" w:type="dxa"/>
            <w:tcBorders>
              <w:top w:val="single" w:sz="4" w:space="0" w:color="auto"/>
              <w:left w:val="single" w:sz="4" w:space="0" w:color="auto"/>
              <w:bottom w:val="single" w:sz="4" w:space="0" w:color="auto"/>
              <w:right w:val="single" w:sz="4" w:space="0" w:color="auto"/>
            </w:tcBorders>
          </w:tcPr>
          <w:p w:rsidR="003039C9" w:rsidRDefault="003039C9" w:rsidP="00C2481D">
            <w:r w:rsidRPr="00940F9B">
              <w:t>Введение в эксплуатацию</w:t>
            </w:r>
          </w:p>
        </w:tc>
        <w:tc>
          <w:tcPr>
            <w:tcW w:w="992" w:type="dxa"/>
            <w:tcBorders>
              <w:left w:val="single" w:sz="4" w:space="0" w:color="auto"/>
              <w:right w:val="single" w:sz="4" w:space="0" w:color="auto"/>
            </w:tcBorders>
          </w:tcPr>
          <w:p w:rsidR="003039C9" w:rsidRPr="00644B31" w:rsidRDefault="003039C9" w:rsidP="00C2481D">
            <w:pPr>
              <w:autoSpaceDE w:val="0"/>
              <w:autoSpaceDN w:val="0"/>
              <w:adjustRightInd w:val="0"/>
            </w:pPr>
          </w:p>
        </w:tc>
        <w:tc>
          <w:tcPr>
            <w:tcW w:w="3827" w:type="dxa"/>
            <w:vMerge/>
            <w:tcBorders>
              <w:left w:val="single" w:sz="4" w:space="0" w:color="auto"/>
              <w:right w:val="single" w:sz="4" w:space="0" w:color="auto"/>
            </w:tcBorders>
          </w:tcPr>
          <w:p w:rsidR="003039C9" w:rsidRPr="00644B31" w:rsidRDefault="003039C9" w:rsidP="00C2481D">
            <w:pPr>
              <w:autoSpaceDE w:val="0"/>
              <w:autoSpaceDN w:val="0"/>
              <w:adjustRightInd w:val="0"/>
            </w:pPr>
          </w:p>
        </w:tc>
      </w:tr>
      <w:tr w:rsidR="003039C9" w:rsidTr="00C2481D">
        <w:tc>
          <w:tcPr>
            <w:tcW w:w="993"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jc w:val="center"/>
            </w:pPr>
            <w:r w:rsidRPr="00644B31">
              <w:t>06</w:t>
            </w:r>
          </w:p>
        </w:tc>
        <w:tc>
          <w:tcPr>
            <w:tcW w:w="3969" w:type="dxa"/>
            <w:tcBorders>
              <w:top w:val="single" w:sz="4" w:space="0" w:color="auto"/>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r w:rsidRPr="00644B31">
              <w:t>Подлежит передаче</w:t>
            </w:r>
          </w:p>
        </w:tc>
        <w:tc>
          <w:tcPr>
            <w:tcW w:w="992" w:type="dxa"/>
            <w:tcBorders>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p>
        </w:tc>
        <w:tc>
          <w:tcPr>
            <w:tcW w:w="3827" w:type="dxa"/>
            <w:vMerge/>
            <w:tcBorders>
              <w:left w:val="single" w:sz="4" w:space="0" w:color="auto"/>
              <w:bottom w:val="single" w:sz="4" w:space="0" w:color="auto"/>
              <w:right w:val="single" w:sz="4" w:space="0" w:color="auto"/>
            </w:tcBorders>
          </w:tcPr>
          <w:p w:rsidR="003039C9" w:rsidRPr="00644B31" w:rsidRDefault="003039C9" w:rsidP="00C2481D">
            <w:pPr>
              <w:autoSpaceDE w:val="0"/>
              <w:autoSpaceDN w:val="0"/>
              <w:adjustRightInd w:val="0"/>
            </w:pPr>
          </w:p>
        </w:tc>
      </w:tr>
    </w:tbl>
    <w:p w:rsidR="00884B99" w:rsidRDefault="00884B99" w:rsidP="00884B99">
      <w:pPr>
        <w:jc w:val="both"/>
        <w:rPr>
          <w:sz w:val="24"/>
        </w:rPr>
      </w:pPr>
    </w:p>
    <w:p w:rsidR="003A3EAA" w:rsidRDefault="00F02032" w:rsidP="00F424EC">
      <w:pPr>
        <w:jc w:val="both"/>
        <w:rPr>
          <w:sz w:val="24"/>
        </w:rPr>
      </w:pPr>
      <w:r>
        <w:rPr>
          <w:b/>
          <w:sz w:val="24"/>
        </w:rPr>
        <w:t>3.3.</w:t>
      </w:r>
      <w:r w:rsidR="00C2481D">
        <w:rPr>
          <w:b/>
          <w:sz w:val="24"/>
        </w:rPr>
        <w:t>5</w:t>
      </w:r>
      <w:r>
        <w:rPr>
          <w:b/>
          <w:sz w:val="24"/>
        </w:rPr>
        <w:t xml:space="preserve">. </w:t>
      </w:r>
      <w:r w:rsidR="003F4D38" w:rsidRPr="003F4D38">
        <w:rPr>
          <w:sz w:val="24"/>
        </w:rPr>
        <w:t>Кроме плановой годовой инвентаризации</w:t>
      </w:r>
      <w:r w:rsidR="00F424EC">
        <w:rPr>
          <w:sz w:val="24"/>
        </w:rPr>
        <w:t xml:space="preserve"> </w:t>
      </w:r>
      <w:r w:rsidR="003F4D38">
        <w:rPr>
          <w:sz w:val="24"/>
        </w:rPr>
        <w:t xml:space="preserve">проводится сверка </w:t>
      </w:r>
      <w:r w:rsidR="00F424EC">
        <w:rPr>
          <w:sz w:val="24"/>
        </w:rPr>
        <w:t xml:space="preserve">расчетов с поставщиками и подрядчиками, с другими дебиторами и кредиторами с выверкой сальдо по расчетам на день проведения проверки двумя сторонами. </w:t>
      </w:r>
    </w:p>
    <w:p w:rsidR="00EE7622" w:rsidRDefault="00015568" w:rsidP="00F424EC">
      <w:pPr>
        <w:jc w:val="both"/>
      </w:pPr>
      <w:r>
        <w:rPr>
          <w:b/>
          <w:sz w:val="24"/>
        </w:rPr>
        <w:t>3.3.</w:t>
      </w:r>
      <w:r w:rsidR="00C2481D">
        <w:rPr>
          <w:b/>
          <w:sz w:val="24"/>
        </w:rPr>
        <w:t>6</w:t>
      </w:r>
      <w:r w:rsidR="006C30A3" w:rsidRPr="006C30A3">
        <w:rPr>
          <w:b/>
          <w:sz w:val="24"/>
        </w:rPr>
        <w:t xml:space="preserve">. </w:t>
      </w:r>
      <w:r w:rsidR="006C30A3" w:rsidRPr="006C30A3">
        <w:rPr>
          <w:sz w:val="24"/>
        </w:rPr>
        <w:t>Инвентаризация денежных сре</w:t>
      </w:r>
      <w:proofErr w:type="gramStart"/>
      <w:r w:rsidR="006C30A3" w:rsidRPr="006C30A3">
        <w:rPr>
          <w:sz w:val="24"/>
        </w:rPr>
        <w:t xml:space="preserve">дств </w:t>
      </w:r>
      <w:r w:rsidR="006C30A3">
        <w:rPr>
          <w:sz w:val="24"/>
        </w:rPr>
        <w:t>в к</w:t>
      </w:r>
      <w:proofErr w:type="gramEnd"/>
      <w:r w:rsidR="006C30A3">
        <w:rPr>
          <w:sz w:val="24"/>
        </w:rPr>
        <w:t xml:space="preserve">ассе </w:t>
      </w:r>
      <w:r w:rsidR="006C30A3" w:rsidRPr="006C30A3">
        <w:rPr>
          <w:sz w:val="24"/>
        </w:rPr>
        <w:t xml:space="preserve">осуществляется не реже одного раза в </w:t>
      </w:r>
      <w:r w:rsidR="00F31FFF">
        <w:rPr>
          <w:sz w:val="24"/>
        </w:rPr>
        <w:t>квартал,</w:t>
      </w:r>
      <w:r w:rsidR="006C30A3" w:rsidRPr="006C30A3">
        <w:rPr>
          <w:sz w:val="24"/>
        </w:rPr>
        <w:t xml:space="preserve"> внезапно.</w:t>
      </w:r>
      <w:r w:rsidR="00EE7622" w:rsidRPr="00EE7622">
        <w:t xml:space="preserve"> </w:t>
      </w:r>
    </w:p>
    <w:p w:rsidR="006C30A3" w:rsidRDefault="00C2481D" w:rsidP="00F424EC">
      <w:pPr>
        <w:jc w:val="both"/>
        <w:rPr>
          <w:sz w:val="24"/>
        </w:rPr>
      </w:pPr>
      <w:r>
        <w:rPr>
          <w:b/>
          <w:sz w:val="24"/>
        </w:rPr>
        <w:t>3.3.7</w:t>
      </w:r>
      <w:r w:rsidR="00EE7622" w:rsidRPr="00EE7622">
        <w:rPr>
          <w:b/>
          <w:sz w:val="24"/>
        </w:rPr>
        <w:t>.</w:t>
      </w:r>
      <w:r w:rsidR="00EE7622" w:rsidRPr="00EE7622">
        <w:rPr>
          <w:sz w:val="24"/>
        </w:rPr>
        <w:t xml:space="preserve"> В течение года </w:t>
      </w:r>
      <w:proofErr w:type="gramStart"/>
      <w:r w:rsidR="00EE7622" w:rsidRPr="00EE7622">
        <w:rPr>
          <w:sz w:val="24"/>
        </w:rPr>
        <w:t>согласно</w:t>
      </w:r>
      <w:proofErr w:type="gramEnd"/>
      <w:r w:rsidR="00EE7622" w:rsidRPr="00EE7622">
        <w:rPr>
          <w:sz w:val="24"/>
        </w:rPr>
        <w:t xml:space="preserve"> утвержденного плана </w:t>
      </w:r>
      <w:r w:rsidR="00EE7622">
        <w:rPr>
          <w:sz w:val="24"/>
        </w:rPr>
        <w:t xml:space="preserve">на год </w:t>
      </w:r>
      <w:r w:rsidR="00EE7622" w:rsidRPr="00EE7622">
        <w:rPr>
          <w:sz w:val="24"/>
        </w:rPr>
        <w:t>проводятся мероприятия внутреннего финансового контроля, в том числе внезапные проверки по снятию остатков материальных ценностей у подотчетных лиц.</w:t>
      </w:r>
    </w:p>
    <w:p w:rsidR="00EE7622" w:rsidRDefault="00EE7622" w:rsidP="00EE7622">
      <w:pPr>
        <w:ind w:firstLine="709"/>
        <w:jc w:val="both"/>
        <w:rPr>
          <w:sz w:val="24"/>
        </w:rPr>
      </w:pPr>
      <w:r>
        <w:rPr>
          <w:sz w:val="24"/>
        </w:rPr>
        <w:t>Положение о внутреннем финансовом контроле, состав комиссии по внутреннему финансовому контролю, а также годовой план мероприятий внутреннего финансового контроля утверждаются отдельными приказами руководителя учреждения.</w:t>
      </w:r>
    </w:p>
    <w:p w:rsidR="00EE7622" w:rsidRDefault="00EE7622" w:rsidP="00EE7622">
      <w:pPr>
        <w:jc w:val="both"/>
        <w:rPr>
          <w:sz w:val="24"/>
        </w:rPr>
      </w:pPr>
    </w:p>
    <w:p w:rsidR="00F02032" w:rsidRDefault="00F02032" w:rsidP="00EE7622">
      <w:pPr>
        <w:jc w:val="center"/>
        <w:rPr>
          <w:b/>
          <w:i/>
          <w:sz w:val="24"/>
        </w:rPr>
      </w:pPr>
      <w:r w:rsidRPr="00DA2EAD">
        <w:rPr>
          <w:b/>
          <w:i/>
          <w:sz w:val="24"/>
        </w:rPr>
        <w:t xml:space="preserve">3.4. </w:t>
      </w:r>
      <w:r w:rsidR="00DA6543">
        <w:rPr>
          <w:b/>
          <w:i/>
          <w:sz w:val="24"/>
        </w:rPr>
        <w:t>Порядок начисления</w:t>
      </w:r>
      <w:r w:rsidRPr="00DA2EAD">
        <w:rPr>
          <w:b/>
          <w:i/>
          <w:sz w:val="24"/>
        </w:rPr>
        <w:t xml:space="preserve"> доходов</w:t>
      </w:r>
      <w:r w:rsidR="00DA6543">
        <w:rPr>
          <w:b/>
          <w:i/>
          <w:sz w:val="24"/>
        </w:rPr>
        <w:t>. Расчеты с дебиторами.</w:t>
      </w:r>
    </w:p>
    <w:p w:rsidR="00F02032" w:rsidRPr="00AC1F43" w:rsidRDefault="00F02032" w:rsidP="00F02032">
      <w:pPr>
        <w:jc w:val="both"/>
        <w:rPr>
          <w:b/>
          <w:i/>
          <w:sz w:val="21"/>
        </w:rPr>
      </w:pPr>
    </w:p>
    <w:p w:rsidR="00CE0B43" w:rsidRDefault="00CE0B43" w:rsidP="00BB4B2A">
      <w:pPr>
        <w:tabs>
          <w:tab w:val="num" w:pos="-709"/>
          <w:tab w:val="num" w:pos="0"/>
        </w:tabs>
        <w:jc w:val="both"/>
        <w:rPr>
          <w:sz w:val="24"/>
        </w:rPr>
      </w:pPr>
      <w:r w:rsidRPr="00F02032">
        <w:rPr>
          <w:b/>
          <w:sz w:val="24"/>
          <w:szCs w:val="24"/>
        </w:rPr>
        <w:t>3.4.1.</w:t>
      </w:r>
      <w:r w:rsidRPr="00F02032">
        <w:rPr>
          <w:sz w:val="24"/>
          <w:szCs w:val="24"/>
        </w:rPr>
        <w:t xml:space="preserve"> В бухгалтерском и налоговом учете доходы учитываются методом начисления.</w:t>
      </w:r>
      <w:r w:rsidRPr="00FE4CB5">
        <w:rPr>
          <w:b/>
          <w:sz w:val="24"/>
          <w:szCs w:val="24"/>
        </w:rPr>
        <w:t xml:space="preserve"> </w:t>
      </w:r>
      <w:r w:rsidRPr="00F02032">
        <w:rPr>
          <w:sz w:val="24"/>
          <w:szCs w:val="24"/>
        </w:rPr>
        <w:t>Учет доходов ведется раздельно по каждому виду для целей</w:t>
      </w:r>
      <w:r>
        <w:rPr>
          <w:sz w:val="24"/>
        </w:rPr>
        <w:t xml:space="preserve"> налогообложения. </w:t>
      </w:r>
    </w:p>
    <w:p w:rsidR="00CE0B43" w:rsidRDefault="00CE0B43" w:rsidP="00BB4B2A">
      <w:pPr>
        <w:jc w:val="both"/>
        <w:rPr>
          <w:sz w:val="24"/>
        </w:rPr>
      </w:pPr>
      <w:r w:rsidRPr="00F02032">
        <w:rPr>
          <w:b/>
          <w:sz w:val="24"/>
          <w:szCs w:val="24"/>
        </w:rPr>
        <w:t>3.4.</w:t>
      </w:r>
      <w:r w:rsidR="00DA6543">
        <w:rPr>
          <w:b/>
          <w:sz w:val="24"/>
          <w:szCs w:val="24"/>
        </w:rPr>
        <w:t>2</w:t>
      </w:r>
      <w:r w:rsidRPr="00F02032">
        <w:rPr>
          <w:b/>
          <w:sz w:val="24"/>
          <w:szCs w:val="24"/>
        </w:rPr>
        <w:t>.</w:t>
      </w:r>
      <w:r>
        <w:rPr>
          <w:sz w:val="24"/>
          <w:szCs w:val="24"/>
        </w:rPr>
        <w:t xml:space="preserve"> </w:t>
      </w:r>
      <w:r>
        <w:rPr>
          <w:sz w:val="24"/>
        </w:rPr>
        <w:t xml:space="preserve">Доходы </w:t>
      </w:r>
      <w:r w:rsidRPr="008B5B8A">
        <w:rPr>
          <w:sz w:val="24"/>
        </w:rPr>
        <w:t>определя</w:t>
      </w:r>
      <w:r>
        <w:rPr>
          <w:sz w:val="24"/>
        </w:rPr>
        <w:t>ю</w:t>
      </w:r>
      <w:r w:rsidRPr="008B5B8A">
        <w:rPr>
          <w:sz w:val="24"/>
        </w:rPr>
        <w:t>тся по методу начисления,</w:t>
      </w:r>
      <w:r>
        <w:rPr>
          <w:sz w:val="24"/>
        </w:rPr>
        <w:t xml:space="preserve"> при котором доходы от реализации  продукции (работ, услуг) признаются в том отчетном (налоговом) периоде, в котором имели место, независимо от фактического поступления денежных средств в их оплату. </w:t>
      </w:r>
    </w:p>
    <w:p w:rsidR="00671B72" w:rsidRPr="007501BE" w:rsidRDefault="00CE0B43" w:rsidP="00DA6543">
      <w:pPr>
        <w:jc w:val="both"/>
        <w:rPr>
          <w:sz w:val="24"/>
          <w:szCs w:val="24"/>
        </w:rPr>
      </w:pPr>
      <w:r w:rsidRPr="007501BE">
        <w:rPr>
          <w:b/>
          <w:sz w:val="24"/>
        </w:rPr>
        <w:t>3.4.</w:t>
      </w:r>
      <w:r w:rsidR="00DA6543" w:rsidRPr="007501BE">
        <w:rPr>
          <w:b/>
          <w:sz w:val="24"/>
        </w:rPr>
        <w:t>3</w:t>
      </w:r>
      <w:r w:rsidRPr="007501BE">
        <w:rPr>
          <w:b/>
          <w:sz w:val="24"/>
        </w:rPr>
        <w:t>.</w:t>
      </w:r>
      <w:r w:rsidRPr="007501BE">
        <w:rPr>
          <w:sz w:val="24"/>
        </w:rPr>
        <w:t xml:space="preserve"> </w:t>
      </w:r>
      <w:r w:rsidR="00684160" w:rsidRPr="007501BE">
        <w:rPr>
          <w:sz w:val="24"/>
          <w:szCs w:val="24"/>
        </w:rPr>
        <w:t xml:space="preserve">Доходы от оказания учреждением платных услуг </w:t>
      </w:r>
      <w:r w:rsidR="00671B72" w:rsidRPr="007501BE">
        <w:rPr>
          <w:sz w:val="24"/>
          <w:szCs w:val="24"/>
        </w:rPr>
        <w:t xml:space="preserve">юридическим лицам </w:t>
      </w:r>
      <w:r w:rsidR="00684160" w:rsidRPr="007501BE">
        <w:rPr>
          <w:sz w:val="24"/>
          <w:szCs w:val="24"/>
        </w:rPr>
        <w:t xml:space="preserve">признаются на основании договора и акта оказанных услуг, подписанных учреждением и получателем услуг, на дату подписания акта. </w:t>
      </w:r>
    </w:p>
    <w:p w:rsidR="00DA6543" w:rsidRDefault="00671B72" w:rsidP="00A43C52">
      <w:pPr>
        <w:ind w:firstLine="709"/>
        <w:jc w:val="both"/>
        <w:rPr>
          <w:color w:val="000000" w:themeColor="text1"/>
          <w:sz w:val="24"/>
          <w:szCs w:val="24"/>
        </w:rPr>
      </w:pPr>
      <w:r w:rsidRPr="007501BE">
        <w:rPr>
          <w:sz w:val="24"/>
          <w:szCs w:val="24"/>
        </w:rPr>
        <w:t xml:space="preserve">Начисление доходов от оказания платных услуг физическим лицам производится в последний день месяца на основании реестра оказанных услуг и Бухгалтерской справки </w:t>
      </w:r>
      <w:hyperlink r:id="rId11" w:history="1">
        <w:r w:rsidRPr="007501BE">
          <w:rPr>
            <w:color w:val="000000" w:themeColor="text1"/>
            <w:sz w:val="24"/>
            <w:szCs w:val="24"/>
          </w:rPr>
          <w:t>(ф. 0504833)</w:t>
        </w:r>
      </w:hyperlink>
      <w:r w:rsidRPr="007501BE">
        <w:rPr>
          <w:color w:val="000000" w:themeColor="text1"/>
          <w:sz w:val="24"/>
          <w:szCs w:val="24"/>
        </w:rPr>
        <w:t>.</w:t>
      </w:r>
    </w:p>
    <w:p w:rsidR="00A43C52" w:rsidRPr="00A43C52" w:rsidRDefault="00DA6543" w:rsidP="00A43C52">
      <w:pPr>
        <w:autoSpaceDE w:val="0"/>
        <w:autoSpaceDN w:val="0"/>
        <w:adjustRightInd w:val="0"/>
        <w:jc w:val="both"/>
        <w:rPr>
          <w:sz w:val="24"/>
          <w:szCs w:val="24"/>
        </w:rPr>
      </w:pPr>
      <w:r w:rsidRPr="007501BE">
        <w:rPr>
          <w:b/>
          <w:sz w:val="24"/>
          <w:szCs w:val="24"/>
        </w:rPr>
        <w:t>3.4.4.</w:t>
      </w:r>
      <w:r w:rsidRPr="007501BE">
        <w:rPr>
          <w:sz w:val="24"/>
          <w:szCs w:val="24"/>
        </w:rPr>
        <w:t xml:space="preserve"> </w:t>
      </w:r>
      <w:r w:rsidR="00C554E8" w:rsidRPr="007501BE">
        <w:rPr>
          <w:sz w:val="24"/>
          <w:szCs w:val="24"/>
        </w:rPr>
        <w:t xml:space="preserve">Доходы от </w:t>
      </w:r>
      <w:r w:rsidR="00C70CD6" w:rsidRPr="007501BE">
        <w:rPr>
          <w:sz w:val="24"/>
          <w:szCs w:val="24"/>
        </w:rPr>
        <w:t xml:space="preserve">сдачи помещений в аренду </w:t>
      </w:r>
      <w:r w:rsidR="00055731" w:rsidRPr="007501BE">
        <w:rPr>
          <w:sz w:val="24"/>
          <w:szCs w:val="24"/>
        </w:rPr>
        <w:t>относятся</w:t>
      </w:r>
      <w:r w:rsidR="00C70CD6" w:rsidRPr="007501BE">
        <w:rPr>
          <w:sz w:val="24"/>
          <w:szCs w:val="24"/>
        </w:rPr>
        <w:t xml:space="preserve"> </w:t>
      </w:r>
      <w:r w:rsidR="00055731" w:rsidRPr="007501BE">
        <w:rPr>
          <w:sz w:val="24"/>
          <w:szCs w:val="24"/>
        </w:rPr>
        <w:t xml:space="preserve">на доходы будущих периодов в </w:t>
      </w:r>
      <w:r w:rsidR="00A43C52">
        <w:rPr>
          <w:sz w:val="24"/>
          <w:szCs w:val="24"/>
        </w:rPr>
        <w:t>сумме</w:t>
      </w:r>
      <w:r w:rsidR="00055731" w:rsidRPr="007501BE">
        <w:rPr>
          <w:sz w:val="24"/>
          <w:szCs w:val="24"/>
        </w:rPr>
        <w:t xml:space="preserve"> арендных платежей </w:t>
      </w:r>
      <w:r w:rsidR="00C70CD6" w:rsidRPr="007501BE">
        <w:rPr>
          <w:sz w:val="24"/>
          <w:szCs w:val="24"/>
        </w:rPr>
        <w:t xml:space="preserve">за весь </w:t>
      </w:r>
      <w:r w:rsidR="00055731" w:rsidRPr="007501BE">
        <w:rPr>
          <w:sz w:val="24"/>
          <w:szCs w:val="24"/>
        </w:rPr>
        <w:t>срок</w:t>
      </w:r>
      <w:r w:rsidR="00C70CD6" w:rsidRPr="007501BE">
        <w:rPr>
          <w:sz w:val="24"/>
          <w:szCs w:val="24"/>
        </w:rPr>
        <w:t xml:space="preserve"> </w:t>
      </w:r>
      <w:r w:rsidR="00055731" w:rsidRPr="007501BE">
        <w:rPr>
          <w:sz w:val="24"/>
          <w:szCs w:val="24"/>
        </w:rPr>
        <w:t xml:space="preserve">действия </w:t>
      </w:r>
      <w:r w:rsidR="00C70CD6" w:rsidRPr="007501BE">
        <w:rPr>
          <w:sz w:val="24"/>
          <w:szCs w:val="24"/>
        </w:rPr>
        <w:t xml:space="preserve">договора </w:t>
      </w:r>
      <w:r w:rsidR="00055731" w:rsidRPr="007501BE">
        <w:rPr>
          <w:sz w:val="24"/>
          <w:szCs w:val="24"/>
        </w:rPr>
        <w:t xml:space="preserve">аренды </w:t>
      </w:r>
      <w:r w:rsidR="00C70CD6" w:rsidRPr="007501BE">
        <w:rPr>
          <w:sz w:val="24"/>
          <w:szCs w:val="24"/>
        </w:rPr>
        <w:t xml:space="preserve">на основании Бухгалтерской </w:t>
      </w:r>
      <w:r w:rsidR="00C70CD6" w:rsidRPr="00A43C52">
        <w:rPr>
          <w:sz w:val="24"/>
          <w:szCs w:val="24"/>
        </w:rPr>
        <w:t>справки (ф. 0504833)</w:t>
      </w:r>
      <w:r w:rsidR="00055731" w:rsidRPr="00A43C52">
        <w:rPr>
          <w:sz w:val="24"/>
          <w:szCs w:val="24"/>
        </w:rPr>
        <w:t xml:space="preserve"> на дату подписания договора</w:t>
      </w:r>
      <w:r w:rsidR="00C70CD6" w:rsidRPr="00A43C52">
        <w:rPr>
          <w:sz w:val="24"/>
          <w:szCs w:val="24"/>
        </w:rPr>
        <w:t xml:space="preserve">. </w:t>
      </w:r>
      <w:r w:rsidR="00A43C52" w:rsidRPr="00A43C52">
        <w:rPr>
          <w:sz w:val="24"/>
          <w:szCs w:val="24"/>
        </w:rPr>
        <w:t xml:space="preserve">В случае заключения договора аренды на неопределенный срок, доходы будущих периодов начисляются из расчета суммы арендных платежей за один год. </w:t>
      </w:r>
    </w:p>
    <w:p w:rsidR="00C554E8" w:rsidRDefault="007501BE" w:rsidP="00A43C52">
      <w:pPr>
        <w:autoSpaceDE w:val="0"/>
        <w:autoSpaceDN w:val="0"/>
        <w:adjustRightInd w:val="0"/>
        <w:ind w:firstLine="709"/>
        <w:jc w:val="both"/>
        <w:rPr>
          <w:sz w:val="24"/>
          <w:szCs w:val="24"/>
        </w:rPr>
      </w:pPr>
      <w:r>
        <w:rPr>
          <w:sz w:val="24"/>
          <w:szCs w:val="24"/>
        </w:rPr>
        <w:lastRenderedPageBreak/>
        <w:t xml:space="preserve">При этом </w:t>
      </w:r>
      <w:r w:rsidR="00055731" w:rsidRPr="007501BE">
        <w:rPr>
          <w:sz w:val="24"/>
          <w:szCs w:val="24"/>
        </w:rPr>
        <w:t xml:space="preserve">доходы </w:t>
      </w:r>
      <w:r>
        <w:rPr>
          <w:sz w:val="24"/>
          <w:szCs w:val="24"/>
        </w:rPr>
        <w:t xml:space="preserve">будущих периодов </w:t>
      </w:r>
      <w:r w:rsidR="00A43C52">
        <w:rPr>
          <w:sz w:val="24"/>
          <w:szCs w:val="24"/>
        </w:rPr>
        <w:t>е</w:t>
      </w:r>
      <w:r w:rsidR="00A43C52" w:rsidRPr="007501BE">
        <w:rPr>
          <w:sz w:val="24"/>
          <w:szCs w:val="24"/>
        </w:rPr>
        <w:t xml:space="preserve">жемесячно </w:t>
      </w:r>
      <w:r>
        <w:rPr>
          <w:sz w:val="24"/>
          <w:szCs w:val="24"/>
        </w:rPr>
        <w:t xml:space="preserve">списываются на доходы отчетного периода в размере </w:t>
      </w:r>
      <w:r w:rsidR="00A43C52">
        <w:rPr>
          <w:sz w:val="24"/>
          <w:szCs w:val="24"/>
        </w:rPr>
        <w:t xml:space="preserve">ежемесячного арендного платежа </w:t>
      </w:r>
      <w:r w:rsidR="00055731" w:rsidRPr="007501BE">
        <w:rPr>
          <w:sz w:val="24"/>
          <w:szCs w:val="24"/>
        </w:rPr>
        <w:t xml:space="preserve">на основании </w:t>
      </w:r>
      <w:r>
        <w:rPr>
          <w:sz w:val="24"/>
          <w:szCs w:val="24"/>
        </w:rPr>
        <w:t>предъявленных арендатору документов для оплаты (счет, акт).</w:t>
      </w:r>
    </w:p>
    <w:p w:rsidR="0071326C" w:rsidRPr="0071326C" w:rsidRDefault="0071326C" w:rsidP="0071326C">
      <w:pPr>
        <w:autoSpaceDE w:val="0"/>
        <w:autoSpaceDN w:val="0"/>
        <w:adjustRightInd w:val="0"/>
        <w:ind w:firstLine="567"/>
        <w:jc w:val="both"/>
        <w:rPr>
          <w:sz w:val="24"/>
          <w:szCs w:val="24"/>
        </w:rPr>
      </w:pPr>
      <w:r w:rsidRPr="0071326C">
        <w:rPr>
          <w:sz w:val="24"/>
          <w:szCs w:val="24"/>
        </w:rPr>
        <w:t xml:space="preserve">Уплата учреждением налога на добавленную стоимость с доходов бюджетного учреждения от аренды имуществ отражается по </w:t>
      </w:r>
      <w:r w:rsidR="00573F4A">
        <w:rPr>
          <w:sz w:val="24"/>
          <w:szCs w:val="24"/>
        </w:rPr>
        <w:t xml:space="preserve">коду </w:t>
      </w:r>
      <w:r w:rsidRPr="003371C7">
        <w:rPr>
          <w:sz w:val="24"/>
          <w:szCs w:val="24"/>
        </w:rPr>
        <w:t xml:space="preserve">КОСГУ </w:t>
      </w:r>
      <w:r w:rsidR="003371C7" w:rsidRPr="003371C7">
        <w:rPr>
          <w:sz w:val="24"/>
          <w:szCs w:val="24"/>
        </w:rPr>
        <w:t>189</w:t>
      </w:r>
      <w:r w:rsidRPr="0071326C">
        <w:rPr>
          <w:sz w:val="24"/>
          <w:szCs w:val="24"/>
        </w:rPr>
        <w:t>.</w:t>
      </w:r>
    </w:p>
    <w:p w:rsidR="00C554E8" w:rsidRDefault="00C554E8" w:rsidP="00C554E8">
      <w:pPr>
        <w:jc w:val="both"/>
        <w:rPr>
          <w:sz w:val="24"/>
          <w:szCs w:val="24"/>
        </w:rPr>
      </w:pPr>
      <w:r w:rsidRPr="00A43C52">
        <w:rPr>
          <w:b/>
          <w:sz w:val="24"/>
          <w:szCs w:val="24"/>
        </w:rPr>
        <w:t>3.4.5.</w:t>
      </w:r>
      <w:r w:rsidRPr="00A43C52">
        <w:rPr>
          <w:sz w:val="24"/>
          <w:szCs w:val="24"/>
        </w:rPr>
        <w:t xml:space="preserve"> Доходы</w:t>
      </w:r>
      <w:r w:rsidR="00684160" w:rsidRPr="00A43C52">
        <w:rPr>
          <w:sz w:val="24"/>
          <w:szCs w:val="24"/>
        </w:rPr>
        <w:t xml:space="preserve"> по условным арендным платежам (возмещение </w:t>
      </w:r>
      <w:r w:rsidRPr="00A43C52">
        <w:rPr>
          <w:sz w:val="24"/>
          <w:szCs w:val="24"/>
        </w:rPr>
        <w:t xml:space="preserve">арендаторами </w:t>
      </w:r>
      <w:r w:rsidR="00684160" w:rsidRPr="00A43C52">
        <w:rPr>
          <w:sz w:val="24"/>
          <w:szCs w:val="24"/>
        </w:rPr>
        <w:t xml:space="preserve">затрат по </w:t>
      </w:r>
      <w:r w:rsidR="00DA6543" w:rsidRPr="00A43C52">
        <w:rPr>
          <w:sz w:val="24"/>
          <w:szCs w:val="24"/>
        </w:rPr>
        <w:t>коммунальным услугам и содержанию помещений</w:t>
      </w:r>
      <w:r w:rsidR="00684160" w:rsidRPr="00A43C52">
        <w:rPr>
          <w:sz w:val="24"/>
          <w:szCs w:val="24"/>
        </w:rPr>
        <w:t>) призна</w:t>
      </w:r>
      <w:r w:rsidRPr="00A43C52">
        <w:rPr>
          <w:sz w:val="24"/>
          <w:szCs w:val="24"/>
        </w:rPr>
        <w:t>ю</w:t>
      </w:r>
      <w:r w:rsidR="00684160" w:rsidRPr="00A43C52">
        <w:rPr>
          <w:sz w:val="24"/>
          <w:szCs w:val="24"/>
        </w:rPr>
        <w:t xml:space="preserve">тся в учете </w:t>
      </w:r>
      <w:r w:rsidR="00C70CD6" w:rsidRPr="00A43C52">
        <w:rPr>
          <w:sz w:val="24"/>
          <w:szCs w:val="24"/>
        </w:rPr>
        <w:t xml:space="preserve">по факту предъявления требования </w:t>
      </w:r>
      <w:r w:rsidR="00684160" w:rsidRPr="00A43C52">
        <w:rPr>
          <w:sz w:val="24"/>
          <w:szCs w:val="24"/>
        </w:rPr>
        <w:t xml:space="preserve">на </w:t>
      </w:r>
      <w:r w:rsidRPr="00A43C52">
        <w:rPr>
          <w:sz w:val="24"/>
          <w:szCs w:val="24"/>
        </w:rPr>
        <w:t>основании договора</w:t>
      </w:r>
      <w:r w:rsidR="00C70CD6" w:rsidRPr="00A43C52">
        <w:rPr>
          <w:sz w:val="24"/>
          <w:szCs w:val="24"/>
        </w:rPr>
        <w:t xml:space="preserve">, счета </w:t>
      </w:r>
      <w:r w:rsidRPr="00A43C52">
        <w:rPr>
          <w:sz w:val="24"/>
          <w:szCs w:val="24"/>
        </w:rPr>
        <w:t xml:space="preserve">и акта оказанных услуг, подписанных учреждением и арендатором, на дату подписания акта. </w:t>
      </w:r>
    </w:p>
    <w:p w:rsidR="00684160" w:rsidRPr="0071326C" w:rsidRDefault="00A43C52" w:rsidP="00DA6543">
      <w:pPr>
        <w:jc w:val="both"/>
        <w:rPr>
          <w:sz w:val="24"/>
          <w:szCs w:val="24"/>
        </w:rPr>
      </w:pPr>
      <w:r w:rsidRPr="0071326C">
        <w:rPr>
          <w:b/>
          <w:sz w:val="24"/>
          <w:szCs w:val="24"/>
        </w:rPr>
        <w:t>3.4.6.</w:t>
      </w:r>
      <w:r w:rsidRPr="0071326C">
        <w:rPr>
          <w:sz w:val="24"/>
          <w:szCs w:val="24"/>
        </w:rPr>
        <w:t xml:space="preserve"> </w:t>
      </w:r>
      <w:r w:rsidR="00684160" w:rsidRPr="0071326C">
        <w:rPr>
          <w:sz w:val="24"/>
          <w:szCs w:val="24"/>
        </w:rPr>
        <w:t>Признание доходов от реализации нефинансовых активов осуществляется на дату реализации активов (перехода права собственности).</w:t>
      </w:r>
    </w:p>
    <w:p w:rsidR="00DA6543" w:rsidRPr="0071326C" w:rsidRDefault="0071326C" w:rsidP="00DA6543">
      <w:pPr>
        <w:autoSpaceDE w:val="0"/>
        <w:autoSpaceDN w:val="0"/>
        <w:adjustRightInd w:val="0"/>
        <w:jc w:val="both"/>
        <w:rPr>
          <w:sz w:val="24"/>
          <w:szCs w:val="24"/>
        </w:rPr>
      </w:pPr>
      <w:r w:rsidRPr="0071326C">
        <w:rPr>
          <w:b/>
          <w:sz w:val="24"/>
          <w:szCs w:val="24"/>
        </w:rPr>
        <w:t>3.4.7.</w:t>
      </w:r>
      <w:r w:rsidRPr="0071326C">
        <w:rPr>
          <w:sz w:val="24"/>
          <w:szCs w:val="24"/>
        </w:rPr>
        <w:t xml:space="preserve"> </w:t>
      </w:r>
      <w:r w:rsidR="00684160" w:rsidRPr="0071326C">
        <w:rPr>
          <w:sz w:val="24"/>
          <w:szCs w:val="24"/>
        </w:rPr>
        <w:t>Возмещение виновными лицами причиненного ущерба отражается следующим образом:</w:t>
      </w:r>
    </w:p>
    <w:p w:rsidR="00DA6543" w:rsidRPr="0071326C" w:rsidRDefault="00684160" w:rsidP="00DA6543">
      <w:pPr>
        <w:autoSpaceDE w:val="0"/>
        <w:autoSpaceDN w:val="0"/>
        <w:adjustRightInd w:val="0"/>
        <w:jc w:val="both"/>
        <w:rPr>
          <w:sz w:val="24"/>
          <w:szCs w:val="24"/>
        </w:rPr>
      </w:pPr>
      <w:r w:rsidRPr="0071326C">
        <w:rPr>
          <w:sz w:val="24"/>
          <w:szCs w:val="24"/>
        </w:rPr>
        <w:t>- в случае погашения ущерба, причиненного нефинансовым активам, денежными средства</w:t>
      </w:r>
      <w:r w:rsidR="0071326C" w:rsidRPr="0071326C">
        <w:rPr>
          <w:sz w:val="24"/>
          <w:szCs w:val="24"/>
        </w:rPr>
        <w:t xml:space="preserve">ми - по коду вида деятельности </w:t>
      </w:r>
      <w:r w:rsidRPr="0071326C">
        <w:rPr>
          <w:sz w:val="24"/>
          <w:szCs w:val="24"/>
        </w:rPr>
        <w:t>2 (приносящая доход деятельность (собственные доходы учреждения));</w:t>
      </w:r>
    </w:p>
    <w:p w:rsidR="00DA6543" w:rsidRPr="0071326C" w:rsidRDefault="00684160" w:rsidP="00DA6543">
      <w:pPr>
        <w:autoSpaceDE w:val="0"/>
        <w:autoSpaceDN w:val="0"/>
        <w:adjustRightInd w:val="0"/>
        <w:jc w:val="both"/>
        <w:rPr>
          <w:sz w:val="24"/>
          <w:szCs w:val="24"/>
        </w:rPr>
      </w:pPr>
      <w:r w:rsidRPr="0071326C">
        <w:rPr>
          <w:sz w:val="24"/>
          <w:szCs w:val="24"/>
        </w:rPr>
        <w:t>- погашения ущерба, причиненного нефинансовым активам, в натуральной форме - по тому же коду вида финансового обеспечения (деятельности), по которому осуществлялся их учет;</w:t>
      </w:r>
    </w:p>
    <w:p w:rsidR="00684160" w:rsidRPr="0071326C" w:rsidRDefault="00684160" w:rsidP="00DA6543">
      <w:pPr>
        <w:autoSpaceDE w:val="0"/>
        <w:autoSpaceDN w:val="0"/>
        <w:adjustRightInd w:val="0"/>
        <w:jc w:val="both"/>
        <w:rPr>
          <w:sz w:val="24"/>
          <w:szCs w:val="24"/>
        </w:rPr>
      </w:pPr>
      <w:r w:rsidRPr="0071326C">
        <w:rPr>
          <w:sz w:val="24"/>
          <w:szCs w:val="24"/>
        </w:rPr>
        <w:t>- поступления денежных сре</w:t>
      </w:r>
      <w:proofErr w:type="gramStart"/>
      <w:r w:rsidRPr="0071326C">
        <w:rPr>
          <w:sz w:val="24"/>
          <w:szCs w:val="24"/>
        </w:rPr>
        <w:t>дств в п</w:t>
      </w:r>
      <w:proofErr w:type="gramEnd"/>
      <w:r w:rsidRPr="0071326C">
        <w:rPr>
          <w:sz w:val="24"/>
          <w:szCs w:val="24"/>
        </w:rPr>
        <w:t>огашение ущерба, причиненного финансовым активам, - по тому же коду вида финансового обеспечения (деятельности), по которому осуществлялся их учет.</w:t>
      </w:r>
    </w:p>
    <w:p w:rsidR="00684160" w:rsidRDefault="0071326C" w:rsidP="00684160">
      <w:pPr>
        <w:autoSpaceDE w:val="0"/>
        <w:autoSpaceDN w:val="0"/>
        <w:adjustRightInd w:val="0"/>
        <w:jc w:val="both"/>
        <w:rPr>
          <w:sz w:val="24"/>
          <w:szCs w:val="24"/>
        </w:rPr>
      </w:pPr>
      <w:r w:rsidRPr="0071326C">
        <w:rPr>
          <w:b/>
          <w:sz w:val="24"/>
          <w:szCs w:val="24"/>
        </w:rPr>
        <w:t>3.4.8.</w:t>
      </w:r>
      <w:r w:rsidRPr="0071326C">
        <w:rPr>
          <w:sz w:val="24"/>
          <w:szCs w:val="24"/>
        </w:rPr>
        <w:t xml:space="preserve"> </w:t>
      </w:r>
      <w:r w:rsidR="00684160" w:rsidRPr="0071326C">
        <w:rPr>
          <w:sz w:val="24"/>
          <w:szCs w:val="24"/>
        </w:rPr>
        <w:t>Задолженность дебиторов по предъявленным к ним учреждением штрафам, пеням, иным санкциям отражается в учете при пр</w:t>
      </w:r>
      <w:r w:rsidRPr="0071326C">
        <w:rPr>
          <w:sz w:val="24"/>
          <w:szCs w:val="24"/>
        </w:rPr>
        <w:t>едъявлении</w:t>
      </w:r>
      <w:r w:rsidR="00684160" w:rsidRPr="0071326C">
        <w:rPr>
          <w:sz w:val="24"/>
          <w:szCs w:val="24"/>
        </w:rPr>
        <w:t xml:space="preserve"> претензии или в момент вступления в законную силу решения суда об их взыскании.</w:t>
      </w:r>
    </w:p>
    <w:p w:rsidR="00573F4A" w:rsidRPr="0071326C" w:rsidRDefault="00573F4A" w:rsidP="00684160">
      <w:pPr>
        <w:autoSpaceDE w:val="0"/>
        <w:autoSpaceDN w:val="0"/>
        <w:adjustRightInd w:val="0"/>
        <w:jc w:val="both"/>
        <w:rPr>
          <w:sz w:val="24"/>
          <w:szCs w:val="24"/>
        </w:rPr>
      </w:pPr>
      <w:r w:rsidRPr="00E433F2">
        <w:rPr>
          <w:b/>
          <w:sz w:val="24"/>
          <w:szCs w:val="24"/>
        </w:rPr>
        <w:t>3.4.9.</w:t>
      </w:r>
      <w:r>
        <w:rPr>
          <w:sz w:val="24"/>
          <w:szCs w:val="24"/>
        </w:rPr>
        <w:t xml:space="preserve"> </w:t>
      </w:r>
      <w:r w:rsidRPr="00573F4A">
        <w:rPr>
          <w:sz w:val="24"/>
          <w:szCs w:val="24"/>
        </w:rPr>
        <w:t>Признание доходов от</w:t>
      </w:r>
      <w:r>
        <w:rPr>
          <w:sz w:val="24"/>
          <w:szCs w:val="24"/>
        </w:rPr>
        <w:t xml:space="preserve"> пожертвований осуществляется </w:t>
      </w:r>
      <w:r w:rsidRPr="00573F4A">
        <w:rPr>
          <w:sz w:val="24"/>
          <w:szCs w:val="24"/>
        </w:rPr>
        <w:t>на дату поступления имущества и дене</w:t>
      </w:r>
      <w:r>
        <w:rPr>
          <w:sz w:val="24"/>
          <w:szCs w:val="24"/>
        </w:rPr>
        <w:t>жных средств.</w:t>
      </w:r>
    </w:p>
    <w:p w:rsidR="0071326C" w:rsidRDefault="00684160" w:rsidP="0071326C">
      <w:pPr>
        <w:autoSpaceDE w:val="0"/>
        <w:autoSpaceDN w:val="0"/>
        <w:adjustRightInd w:val="0"/>
        <w:jc w:val="both"/>
        <w:rPr>
          <w:sz w:val="24"/>
          <w:szCs w:val="24"/>
        </w:rPr>
      </w:pPr>
      <w:r w:rsidRPr="0071326C">
        <w:rPr>
          <w:b/>
          <w:sz w:val="24"/>
          <w:szCs w:val="24"/>
        </w:rPr>
        <w:t>3.</w:t>
      </w:r>
      <w:r w:rsidR="0071326C" w:rsidRPr="0071326C">
        <w:rPr>
          <w:b/>
          <w:sz w:val="24"/>
          <w:szCs w:val="24"/>
        </w:rPr>
        <w:t>4</w:t>
      </w:r>
      <w:r w:rsidRPr="0071326C">
        <w:rPr>
          <w:b/>
          <w:sz w:val="24"/>
          <w:szCs w:val="24"/>
        </w:rPr>
        <w:t>.</w:t>
      </w:r>
      <w:r w:rsidR="00573F4A">
        <w:rPr>
          <w:b/>
          <w:sz w:val="24"/>
          <w:szCs w:val="24"/>
        </w:rPr>
        <w:t>10</w:t>
      </w:r>
      <w:r w:rsidRPr="0071326C">
        <w:rPr>
          <w:b/>
          <w:sz w:val="24"/>
          <w:szCs w:val="24"/>
        </w:rPr>
        <w:t>.</w:t>
      </w:r>
      <w:r w:rsidRPr="0071326C">
        <w:rPr>
          <w:sz w:val="24"/>
          <w:szCs w:val="24"/>
        </w:rPr>
        <w:t xml:space="preserve"> </w:t>
      </w:r>
      <w:r w:rsidR="003D36A8">
        <w:rPr>
          <w:sz w:val="24"/>
          <w:szCs w:val="24"/>
        </w:rPr>
        <w:t>Д</w:t>
      </w:r>
      <w:r w:rsidR="00626293" w:rsidRPr="00626293">
        <w:rPr>
          <w:sz w:val="24"/>
          <w:szCs w:val="24"/>
        </w:rPr>
        <w:t xml:space="preserve">оходы по субсидиям на иные цели признаются </w:t>
      </w:r>
      <w:proofErr w:type="gramStart"/>
      <w:r w:rsidR="00626293" w:rsidRPr="00626293">
        <w:rPr>
          <w:sz w:val="24"/>
          <w:szCs w:val="24"/>
        </w:rPr>
        <w:t>в бухгалтерском учете по факту возникновения права на их получение доходами будущих периодов</w:t>
      </w:r>
      <w:r w:rsidR="003D36A8">
        <w:rPr>
          <w:sz w:val="24"/>
          <w:szCs w:val="24"/>
        </w:rPr>
        <w:t xml:space="preserve"> в объеме заключенного соглашения по субсидии</w:t>
      </w:r>
      <w:proofErr w:type="gramEnd"/>
      <w:r w:rsidR="003D36A8">
        <w:rPr>
          <w:sz w:val="24"/>
          <w:szCs w:val="24"/>
        </w:rPr>
        <w:t xml:space="preserve"> на иные цели</w:t>
      </w:r>
      <w:r w:rsidR="00626293" w:rsidRPr="00626293">
        <w:rPr>
          <w:sz w:val="24"/>
          <w:szCs w:val="24"/>
        </w:rPr>
        <w:t xml:space="preserve">. При этом </w:t>
      </w:r>
      <w:r w:rsidR="003D36A8">
        <w:rPr>
          <w:sz w:val="24"/>
          <w:szCs w:val="24"/>
        </w:rPr>
        <w:t>доходы будущих периодов списываются на</w:t>
      </w:r>
      <w:r w:rsidR="00626293" w:rsidRPr="00626293">
        <w:rPr>
          <w:sz w:val="24"/>
          <w:szCs w:val="24"/>
        </w:rPr>
        <w:t xml:space="preserve"> доход</w:t>
      </w:r>
      <w:r w:rsidR="003D36A8">
        <w:rPr>
          <w:sz w:val="24"/>
          <w:szCs w:val="24"/>
        </w:rPr>
        <w:t>ы</w:t>
      </w:r>
      <w:r w:rsidR="00626293" w:rsidRPr="00626293">
        <w:rPr>
          <w:sz w:val="24"/>
          <w:szCs w:val="24"/>
        </w:rPr>
        <w:t xml:space="preserve"> текущего </w:t>
      </w:r>
      <w:r w:rsidR="003D36A8">
        <w:rPr>
          <w:sz w:val="24"/>
          <w:szCs w:val="24"/>
        </w:rPr>
        <w:t>финансового года</w:t>
      </w:r>
      <w:r w:rsidR="00626293" w:rsidRPr="00626293">
        <w:rPr>
          <w:sz w:val="24"/>
          <w:szCs w:val="24"/>
        </w:rPr>
        <w:t xml:space="preserve"> по мере выполнения условий в части, относящейся к соответствующему отчетному периоду</w:t>
      </w:r>
      <w:r w:rsidR="003D36A8">
        <w:rPr>
          <w:sz w:val="24"/>
          <w:szCs w:val="24"/>
        </w:rPr>
        <w:t>.</w:t>
      </w:r>
    </w:p>
    <w:p w:rsidR="00684160" w:rsidRPr="0071326C" w:rsidRDefault="00684160" w:rsidP="00684160">
      <w:pPr>
        <w:autoSpaceDE w:val="0"/>
        <w:autoSpaceDN w:val="0"/>
        <w:adjustRightInd w:val="0"/>
        <w:jc w:val="both"/>
        <w:rPr>
          <w:sz w:val="24"/>
          <w:szCs w:val="24"/>
        </w:rPr>
      </w:pPr>
      <w:r w:rsidRPr="0071326C">
        <w:rPr>
          <w:b/>
          <w:sz w:val="24"/>
          <w:szCs w:val="24"/>
        </w:rPr>
        <w:t>3.</w:t>
      </w:r>
      <w:r w:rsidR="0071326C">
        <w:rPr>
          <w:b/>
          <w:sz w:val="24"/>
          <w:szCs w:val="24"/>
        </w:rPr>
        <w:t>4</w:t>
      </w:r>
      <w:r w:rsidRPr="0071326C">
        <w:rPr>
          <w:b/>
          <w:sz w:val="24"/>
          <w:szCs w:val="24"/>
        </w:rPr>
        <w:t>.1</w:t>
      </w:r>
      <w:r w:rsidR="00573F4A">
        <w:rPr>
          <w:b/>
          <w:sz w:val="24"/>
          <w:szCs w:val="24"/>
        </w:rPr>
        <w:t>1</w:t>
      </w:r>
      <w:r w:rsidRPr="0071326C">
        <w:rPr>
          <w:b/>
          <w:sz w:val="24"/>
          <w:szCs w:val="24"/>
        </w:rPr>
        <w:t>.</w:t>
      </w:r>
      <w:r w:rsidR="00F91321">
        <w:rPr>
          <w:sz w:val="24"/>
          <w:szCs w:val="24"/>
        </w:rPr>
        <w:t xml:space="preserve"> </w:t>
      </w:r>
      <w:r w:rsidRPr="0071326C">
        <w:rPr>
          <w:sz w:val="24"/>
          <w:szCs w:val="24"/>
        </w:rPr>
        <w:t>Начисление доходов по средствам обязательного медицинского страхования производится в следующем порядке (пример):</w:t>
      </w:r>
    </w:p>
    <w:p w:rsidR="00684160" w:rsidRPr="0071326C" w:rsidRDefault="00684160" w:rsidP="00684160">
      <w:pPr>
        <w:autoSpaceDE w:val="0"/>
        <w:autoSpaceDN w:val="0"/>
        <w:adjustRightInd w:val="0"/>
        <w:ind w:firstLine="54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6"/>
        <w:gridCol w:w="1357"/>
        <w:gridCol w:w="1357"/>
        <w:gridCol w:w="1241"/>
      </w:tblGrid>
      <w:tr w:rsidR="00684160" w:rsidRPr="0071326C" w:rsidTr="007501BE">
        <w:tc>
          <w:tcPr>
            <w:tcW w:w="5616" w:type="dxa"/>
            <w:vAlign w:val="center"/>
          </w:tcPr>
          <w:p w:rsidR="00684160" w:rsidRPr="0071326C" w:rsidRDefault="00684160" w:rsidP="007501BE">
            <w:pPr>
              <w:autoSpaceDE w:val="0"/>
              <w:autoSpaceDN w:val="0"/>
              <w:adjustRightInd w:val="0"/>
              <w:jc w:val="center"/>
              <w:rPr>
                <w:sz w:val="24"/>
                <w:szCs w:val="24"/>
              </w:rPr>
            </w:pPr>
            <w:r w:rsidRPr="0071326C">
              <w:rPr>
                <w:sz w:val="24"/>
                <w:szCs w:val="24"/>
              </w:rPr>
              <w:t>Содержание операции</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Дебет счета</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Кредит счета</w:t>
            </w:r>
          </w:p>
        </w:tc>
        <w:tc>
          <w:tcPr>
            <w:tcW w:w="1241" w:type="dxa"/>
          </w:tcPr>
          <w:p w:rsidR="00684160" w:rsidRPr="0071326C" w:rsidRDefault="00684160" w:rsidP="007501BE">
            <w:pPr>
              <w:autoSpaceDE w:val="0"/>
              <w:autoSpaceDN w:val="0"/>
              <w:adjustRightInd w:val="0"/>
              <w:jc w:val="center"/>
              <w:rPr>
                <w:sz w:val="24"/>
                <w:szCs w:val="24"/>
              </w:rPr>
            </w:pPr>
            <w:r w:rsidRPr="0071326C">
              <w:rPr>
                <w:sz w:val="24"/>
                <w:szCs w:val="24"/>
              </w:rPr>
              <w:t>Пример сумма</w:t>
            </w:r>
          </w:p>
        </w:tc>
      </w:tr>
      <w:tr w:rsidR="00684160" w:rsidRPr="0071326C" w:rsidTr="007501BE">
        <w:tc>
          <w:tcPr>
            <w:tcW w:w="5616" w:type="dxa"/>
          </w:tcPr>
          <w:p w:rsidR="00684160" w:rsidRPr="0071326C" w:rsidRDefault="00684160" w:rsidP="0071326C">
            <w:pPr>
              <w:autoSpaceDE w:val="0"/>
              <w:autoSpaceDN w:val="0"/>
              <w:adjustRightInd w:val="0"/>
              <w:rPr>
                <w:sz w:val="24"/>
                <w:szCs w:val="24"/>
              </w:rPr>
            </w:pPr>
            <w:r w:rsidRPr="0071326C">
              <w:rPr>
                <w:sz w:val="24"/>
                <w:szCs w:val="24"/>
              </w:rPr>
              <w:t xml:space="preserve">Выставлен счет по ОМС  (предъявлено к оплате) </w:t>
            </w:r>
            <w:r w:rsidRPr="0071326C">
              <w:rPr>
                <w:sz w:val="24"/>
                <w:szCs w:val="24"/>
                <w:u w:val="single"/>
              </w:rPr>
              <w:t>за февраль от  29.02.201</w:t>
            </w:r>
            <w:r w:rsidR="0071326C" w:rsidRPr="0071326C">
              <w:rPr>
                <w:sz w:val="24"/>
                <w:szCs w:val="24"/>
                <w:u w:val="single"/>
              </w:rPr>
              <w:t>8</w:t>
            </w:r>
            <w:r w:rsidRPr="0071326C">
              <w:rPr>
                <w:sz w:val="24"/>
                <w:szCs w:val="24"/>
                <w:u w:val="single"/>
              </w:rPr>
              <w:t xml:space="preserve"> года</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720531560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740110130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+5 000,00</w:t>
            </w:r>
          </w:p>
        </w:tc>
      </w:tr>
      <w:tr w:rsidR="00684160" w:rsidRPr="0071326C" w:rsidTr="007501BE">
        <w:tc>
          <w:tcPr>
            <w:tcW w:w="5616" w:type="dxa"/>
            <w:vMerge w:val="restart"/>
          </w:tcPr>
          <w:p w:rsidR="00684160" w:rsidRPr="0071326C" w:rsidRDefault="00684160" w:rsidP="0071326C">
            <w:pPr>
              <w:autoSpaceDE w:val="0"/>
              <w:autoSpaceDN w:val="0"/>
              <w:adjustRightInd w:val="0"/>
              <w:rPr>
                <w:sz w:val="24"/>
                <w:szCs w:val="24"/>
              </w:rPr>
            </w:pPr>
            <w:proofErr w:type="gramStart"/>
            <w:r w:rsidRPr="0071326C">
              <w:rPr>
                <w:sz w:val="24"/>
                <w:szCs w:val="24"/>
              </w:rPr>
              <w:t>Выставлена</w:t>
            </w:r>
            <w:proofErr w:type="gramEnd"/>
            <w:r w:rsidRPr="0071326C">
              <w:rPr>
                <w:sz w:val="24"/>
                <w:szCs w:val="24"/>
              </w:rPr>
              <w:t xml:space="preserve"> счет-фактура (принято к оплате) </w:t>
            </w:r>
            <w:r w:rsidRPr="0071326C">
              <w:rPr>
                <w:sz w:val="24"/>
                <w:szCs w:val="24"/>
                <w:u w:val="single"/>
              </w:rPr>
              <w:t>за февраль  от  15.03.201</w:t>
            </w:r>
            <w:r w:rsidR="0071326C" w:rsidRPr="0071326C">
              <w:rPr>
                <w:sz w:val="24"/>
                <w:szCs w:val="24"/>
                <w:u w:val="single"/>
              </w:rPr>
              <w:t>8</w:t>
            </w:r>
            <w:r w:rsidRPr="0071326C">
              <w:rPr>
                <w:sz w:val="24"/>
                <w:szCs w:val="24"/>
                <w:u w:val="single"/>
              </w:rPr>
              <w:t xml:space="preserve"> года</w:t>
            </w:r>
            <w:r w:rsidRPr="0071326C">
              <w:rPr>
                <w:sz w:val="24"/>
                <w:szCs w:val="24"/>
              </w:rPr>
              <w:t xml:space="preserve"> на 4 500,00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720531560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740110130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-5 000,00</w:t>
            </w:r>
          </w:p>
        </w:tc>
      </w:tr>
      <w:tr w:rsidR="00684160" w:rsidRPr="0071326C" w:rsidTr="007501BE">
        <w:tc>
          <w:tcPr>
            <w:tcW w:w="5616" w:type="dxa"/>
            <w:vMerge/>
          </w:tcPr>
          <w:p w:rsidR="00684160" w:rsidRPr="0071326C" w:rsidRDefault="00684160" w:rsidP="007501BE">
            <w:pPr>
              <w:autoSpaceDE w:val="0"/>
              <w:autoSpaceDN w:val="0"/>
              <w:adjustRightInd w:val="0"/>
              <w:rPr>
                <w:sz w:val="24"/>
                <w:szCs w:val="24"/>
              </w:rPr>
            </w:pP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720531560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740110130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+4 500,00</w:t>
            </w:r>
          </w:p>
        </w:tc>
      </w:tr>
      <w:tr w:rsidR="00684160" w:rsidRPr="0071326C" w:rsidTr="007501BE">
        <w:tc>
          <w:tcPr>
            <w:tcW w:w="5616" w:type="dxa"/>
          </w:tcPr>
          <w:p w:rsidR="00684160" w:rsidRPr="0071326C" w:rsidRDefault="00684160" w:rsidP="007501BE">
            <w:pPr>
              <w:autoSpaceDE w:val="0"/>
              <w:autoSpaceDN w:val="0"/>
              <w:adjustRightInd w:val="0"/>
              <w:rPr>
                <w:sz w:val="24"/>
                <w:szCs w:val="24"/>
              </w:rPr>
            </w:pPr>
            <w:r w:rsidRPr="0071326C">
              <w:rPr>
                <w:sz w:val="24"/>
                <w:szCs w:val="24"/>
              </w:rPr>
              <w:t>Уменьшена сумма к оплате на основании акта экспертизы</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720531560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740110130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-300,00</w:t>
            </w:r>
          </w:p>
        </w:tc>
      </w:tr>
      <w:tr w:rsidR="00684160" w:rsidRPr="0071326C" w:rsidTr="007501BE">
        <w:tc>
          <w:tcPr>
            <w:tcW w:w="5616" w:type="dxa"/>
          </w:tcPr>
          <w:p w:rsidR="00684160" w:rsidRPr="0071326C" w:rsidRDefault="00684160" w:rsidP="007501BE">
            <w:pPr>
              <w:autoSpaceDE w:val="0"/>
              <w:autoSpaceDN w:val="0"/>
              <w:adjustRightInd w:val="0"/>
              <w:rPr>
                <w:sz w:val="24"/>
                <w:szCs w:val="24"/>
              </w:rPr>
            </w:pPr>
            <w:r w:rsidRPr="0071326C">
              <w:rPr>
                <w:sz w:val="24"/>
                <w:szCs w:val="24"/>
              </w:rPr>
              <w:t>Принята к учету сумма штрафных санкций</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740120290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730305730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+300,00</w:t>
            </w:r>
          </w:p>
        </w:tc>
      </w:tr>
      <w:tr w:rsidR="00684160" w:rsidRPr="0071326C" w:rsidTr="007501BE">
        <w:tc>
          <w:tcPr>
            <w:tcW w:w="5616" w:type="dxa"/>
          </w:tcPr>
          <w:p w:rsidR="00684160" w:rsidRPr="0071326C" w:rsidRDefault="00684160" w:rsidP="007501BE">
            <w:pPr>
              <w:autoSpaceDE w:val="0"/>
              <w:autoSpaceDN w:val="0"/>
              <w:adjustRightInd w:val="0"/>
              <w:rPr>
                <w:sz w:val="24"/>
                <w:szCs w:val="24"/>
              </w:rPr>
            </w:pPr>
            <w:r w:rsidRPr="0071326C">
              <w:rPr>
                <w:sz w:val="24"/>
                <w:szCs w:val="24"/>
              </w:rPr>
              <w:t>Оплачена с лицевого счета сумма штрафных санкций</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730305830</w:t>
            </w:r>
          </w:p>
        </w:tc>
        <w:tc>
          <w:tcPr>
            <w:tcW w:w="1357" w:type="dxa"/>
          </w:tcPr>
          <w:p w:rsidR="00684160" w:rsidRPr="0071326C" w:rsidRDefault="00684160" w:rsidP="007501BE">
            <w:pPr>
              <w:autoSpaceDE w:val="0"/>
              <w:autoSpaceDN w:val="0"/>
              <w:adjustRightInd w:val="0"/>
              <w:jc w:val="both"/>
              <w:rPr>
                <w:sz w:val="24"/>
                <w:szCs w:val="24"/>
              </w:rPr>
            </w:pPr>
            <w:r w:rsidRPr="0071326C">
              <w:rPr>
                <w:sz w:val="24"/>
                <w:szCs w:val="24"/>
              </w:rPr>
              <w:t>720111610</w:t>
            </w:r>
          </w:p>
        </w:tc>
        <w:tc>
          <w:tcPr>
            <w:tcW w:w="1241" w:type="dxa"/>
          </w:tcPr>
          <w:p w:rsidR="00684160" w:rsidRPr="0071326C" w:rsidRDefault="00684160" w:rsidP="007501BE">
            <w:pPr>
              <w:autoSpaceDE w:val="0"/>
              <w:autoSpaceDN w:val="0"/>
              <w:adjustRightInd w:val="0"/>
              <w:jc w:val="right"/>
              <w:rPr>
                <w:sz w:val="24"/>
                <w:szCs w:val="24"/>
              </w:rPr>
            </w:pPr>
            <w:r w:rsidRPr="0071326C">
              <w:rPr>
                <w:sz w:val="24"/>
                <w:szCs w:val="24"/>
              </w:rPr>
              <w:t>+300,00</w:t>
            </w:r>
          </w:p>
        </w:tc>
      </w:tr>
    </w:tbl>
    <w:p w:rsidR="0071326C" w:rsidRDefault="0071326C" w:rsidP="0071326C">
      <w:pPr>
        <w:autoSpaceDE w:val="0"/>
        <w:autoSpaceDN w:val="0"/>
        <w:adjustRightInd w:val="0"/>
        <w:jc w:val="both"/>
        <w:rPr>
          <w:sz w:val="24"/>
          <w:szCs w:val="24"/>
        </w:rPr>
      </w:pPr>
    </w:p>
    <w:p w:rsidR="00DA6543" w:rsidRPr="0071326C" w:rsidRDefault="00DA6543" w:rsidP="007B5A99">
      <w:pPr>
        <w:pStyle w:val="ad"/>
        <w:numPr>
          <w:ilvl w:val="1"/>
          <w:numId w:val="24"/>
        </w:numPr>
        <w:jc w:val="center"/>
        <w:rPr>
          <w:b/>
          <w:i/>
          <w:sz w:val="24"/>
        </w:rPr>
      </w:pPr>
      <w:r w:rsidRPr="0071326C">
        <w:rPr>
          <w:b/>
          <w:i/>
          <w:sz w:val="24"/>
        </w:rPr>
        <w:t>Порядок учета расходов. Себестоимость оказанных услуг.</w:t>
      </w:r>
    </w:p>
    <w:p w:rsidR="0071326C" w:rsidRPr="0071326C" w:rsidRDefault="0071326C" w:rsidP="0071326C">
      <w:pPr>
        <w:pStyle w:val="ad"/>
        <w:ind w:left="360"/>
        <w:rPr>
          <w:b/>
          <w:i/>
          <w:sz w:val="24"/>
        </w:rPr>
      </w:pPr>
    </w:p>
    <w:p w:rsidR="00DA6543" w:rsidRDefault="00DA6543" w:rsidP="007B5A99">
      <w:pPr>
        <w:pStyle w:val="ad"/>
        <w:numPr>
          <w:ilvl w:val="2"/>
          <w:numId w:val="24"/>
        </w:numPr>
        <w:ind w:left="0" w:firstLine="0"/>
        <w:jc w:val="both"/>
        <w:rPr>
          <w:sz w:val="24"/>
        </w:rPr>
      </w:pPr>
      <w:r w:rsidRPr="00F91321">
        <w:rPr>
          <w:sz w:val="24"/>
          <w:szCs w:val="24"/>
        </w:rPr>
        <w:t>В бухгалтерском и налоговом учете расходы учитываются методом начисления</w:t>
      </w:r>
      <w:r w:rsidR="00F91321" w:rsidRPr="00F91321">
        <w:rPr>
          <w:sz w:val="24"/>
        </w:rPr>
        <w:t xml:space="preserve"> и признаются в том отчетном (налоговом) периоде, к которому они относятся, независимо от времени фактической выплаты денежных средств. </w:t>
      </w:r>
      <w:r w:rsidRPr="00F91321">
        <w:rPr>
          <w:sz w:val="24"/>
          <w:szCs w:val="24"/>
        </w:rPr>
        <w:t>Учет расходов ведется раздельно по каждому виду для целей</w:t>
      </w:r>
      <w:r w:rsidRPr="00F91321">
        <w:rPr>
          <w:sz w:val="24"/>
        </w:rPr>
        <w:t xml:space="preserve"> налогообложения. </w:t>
      </w:r>
    </w:p>
    <w:p w:rsidR="00671B72" w:rsidRPr="00F91321" w:rsidRDefault="00671B72" w:rsidP="007B5A99">
      <w:pPr>
        <w:pStyle w:val="ad"/>
        <w:numPr>
          <w:ilvl w:val="2"/>
          <w:numId w:val="24"/>
        </w:numPr>
        <w:ind w:left="0" w:firstLine="0"/>
        <w:jc w:val="both"/>
        <w:rPr>
          <w:sz w:val="24"/>
        </w:rPr>
      </w:pPr>
      <w:r w:rsidRPr="00F91321">
        <w:rPr>
          <w:sz w:val="24"/>
          <w:szCs w:val="24"/>
        </w:rPr>
        <w:t>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следующих видов деятельности:</w:t>
      </w:r>
    </w:p>
    <w:p w:rsidR="00671B72" w:rsidRPr="004B0ACC" w:rsidRDefault="00671B72" w:rsidP="00671B72">
      <w:pPr>
        <w:autoSpaceDE w:val="0"/>
        <w:autoSpaceDN w:val="0"/>
        <w:adjustRightInd w:val="0"/>
        <w:jc w:val="both"/>
        <w:rPr>
          <w:sz w:val="24"/>
          <w:szCs w:val="24"/>
        </w:rPr>
      </w:pPr>
      <w:r w:rsidRPr="004B0ACC">
        <w:rPr>
          <w:sz w:val="24"/>
          <w:szCs w:val="24"/>
        </w:rPr>
        <w:lastRenderedPageBreak/>
        <w:t>- 2 - приносящая доход деятельность (собственные доходы учреждения);</w:t>
      </w:r>
    </w:p>
    <w:p w:rsidR="00671B72" w:rsidRPr="004B0ACC" w:rsidRDefault="00671B72" w:rsidP="00671B72">
      <w:pPr>
        <w:autoSpaceDE w:val="0"/>
        <w:autoSpaceDN w:val="0"/>
        <w:adjustRightInd w:val="0"/>
        <w:jc w:val="both"/>
        <w:rPr>
          <w:sz w:val="24"/>
          <w:szCs w:val="24"/>
        </w:rPr>
      </w:pPr>
      <w:r w:rsidRPr="004B0ACC">
        <w:rPr>
          <w:sz w:val="24"/>
          <w:szCs w:val="24"/>
        </w:rPr>
        <w:t>- 4 - субсидии на выполнение государственного задания;</w:t>
      </w:r>
    </w:p>
    <w:p w:rsidR="00671B72" w:rsidRPr="004B0ACC" w:rsidRDefault="00671B72" w:rsidP="00671B72">
      <w:pPr>
        <w:autoSpaceDE w:val="0"/>
        <w:autoSpaceDN w:val="0"/>
        <w:adjustRightInd w:val="0"/>
        <w:jc w:val="both"/>
        <w:rPr>
          <w:sz w:val="24"/>
          <w:szCs w:val="24"/>
        </w:rPr>
      </w:pPr>
      <w:r w:rsidRPr="004B0ACC">
        <w:rPr>
          <w:sz w:val="24"/>
          <w:szCs w:val="24"/>
        </w:rPr>
        <w:t>- 7 - средства по обязательному медицинскому страхованию.</w:t>
      </w:r>
    </w:p>
    <w:p w:rsidR="00671B72" w:rsidRDefault="00671B72" w:rsidP="00671B72">
      <w:pPr>
        <w:jc w:val="both"/>
        <w:rPr>
          <w:sz w:val="24"/>
        </w:rPr>
      </w:pPr>
      <w:r w:rsidRPr="00E12C74">
        <w:rPr>
          <w:sz w:val="24"/>
        </w:rPr>
        <w:t>Затраты учреждения при оказании услуг делятся на прямые</w:t>
      </w:r>
      <w:r>
        <w:rPr>
          <w:sz w:val="24"/>
        </w:rPr>
        <w:t>, накладные и общехозяйственные.</w:t>
      </w:r>
      <w:r w:rsidRPr="00E12C74">
        <w:rPr>
          <w:sz w:val="24"/>
        </w:rPr>
        <w:t xml:space="preserve"> </w:t>
      </w:r>
    </w:p>
    <w:p w:rsidR="00671B72" w:rsidRDefault="00E433F2" w:rsidP="00671B72">
      <w:pPr>
        <w:autoSpaceDE w:val="0"/>
        <w:autoSpaceDN w:val="0"/>
        <w:adjustRightInd w:val="0"/>
        <w:jc w:val="both"/>
        <w:rPr>
          <w:sz w:val="24"/>
          <w:szCs w:val="24"/>
        </w:rPr>
      </w:pPr>
      <w:r>
        <w:rPr>
          <w:b/>
          <w:sz w:val="24"/>
        </w:rPr>
        <w:t>3.5.3.</w:t>
      </w:r>
      <w:r w:rsidR="00671B72">
        <w:rPr>
          <w:sz w:val="24"/>
        </w:rPr>
        <w:t xml:space="preserve"> </w:t>
      </w:r>
      <w:r w:rsidR="00671B72">
        <w:rPr>
          <w:sz w:val="24"/>
          <w:szCs w:val="24"/>
        </w:rPr>
        <w:t xml:space="preserve">Прямые затраты непосредственно относятся на себестоимость оказания услуги и включают: </w:t>
      </w:r>
    </w:p>
    <w:p w:rsidR="00671B72" w:rsidRPr="0035631A" w:rsidRDefault="00671B72" w:rsidP="00F91321">
      <w:pPr>
        <w:autoSpaceDE w:val="0"/>
        <w:autoSpaceDN w:val="0"/>
        <w:adjustRightInd w:val="0"/>
        <w:ind w:firstLine="567"/>
        <w:jc w:val="both"/>
        <w:rPr>
          <w:sz w:val="24"/>
          <w:szCs w:val="24"/>
        </w:rPr>
      </w:pPr>
      <w:r w:rsidRPr="0035631A">
        <w:rPr>
          <w:sz w:val="24"/>
          <w:szCs w:val="24"/>
        </w:rPr>
        <w:t>- затраты на оплату труда и начисления на выплаты по оплате труда работников учреждения, непосредственно участвующих в оказании медицинской услуги</w:t>
      </w:r>
      <w:r>
        <w:rPr>
          <w:sz w:val="24"/>
          <w:szCs w:val="24"/>
        </w:rPr>
        <w:t xml:space="preserve"> (медицинского персонала)</w:t>
      </w:r>
      <w:r w:rsidRPr="0035631A">
        <w:rPr>
          <w:sz w:val="24"/>
          <w:szCs w:val="24"/>
        </w:rPr>
        <w:t xml:space="preserve">; </w:t>
      </w:r>
    </w:p>
    <w:p w:rsidR="00671B72" w:rsidRDefault="00671B72" w:rsidP="00671B72">
      <w:pPr>
        <w:autoSpaceDE w:val="0"/>
        <w:autoSpaceDN w:val="0"/>
        <w:adjustRightInd w:val="0"/>
        <w:ind w:firstLine="540"/>
        <w:jc w:val="both"/>
        <w:rPr>
          <w:sz w:val="24"/>
          <w:szCs w:val="24"/>
        </w:rPr>
      </w:pPr>
      <w:r w:rsidRPr="0035631A">
        <w:rPr>
          <w:sz w:val="24"/>
          <w:szCs w:val="24"/>
        </w:rPr>
        <w:t xml:space="preserve">- </w:t>
      </w:r>
      <w:r>
        <w:rPr>
          <w:sz w:val="24"/>
          <w:szCs w:val="24"/>
        </w:rPr>
        <w:t>фактическая стоимость использованных</w:t>
      </w:r>
      <w:r w:rsidRPr="0035631A">
        <w:rPr>
          <w:sz w:val="24"/>
          <w:szCs w:val="24"/>
        </w:rPr>
        <w:t xml:space="preserve"> материальных запасов, </w:t>
      </w:r>
      <w:r>
        <w:rPr>
          <w:sz w:val="24"/>
          <w:szCs w:val="24"/>
        </w:rPr>
        <w:t>а также балансовая стоимость введенных в эксплуатацию основных сре</w:t>
      </w:r>
      <w:proofErr w:type="gramStart"/>
      <w:r>
        <w:rPr>
          <w:sz w:val="24"/>
          <w:szCs w:val="24"/>
        </w:rPr>
        <w:t>дств ст</w:t>
      </w:r>
      <w:proofErr w:type="gramEnd"/>
      <w:r>
        <w:rPr>
          <w:sz w:val="24"/>
          <w:szCs w:val="24"/>
        </w:rPr>
        <w:t xml:space="preserve">оимостью до </w:t>
      </w:r>
      <w:r w:rsidR="00F91321">
        <w:rPr>
          <w:sz w:val="24"/>
          <w:szCs w:val="24"/>
        </w:rPr>
        <w:t>10</w:t>
      </w:r>
      <w:r>
        <w:rPr>
          <w:sz w:val="24"/>
          <w:szCs w:val="24"/>
        </w:rPr>
        <w:t>000 рублей включительно;</w:t>
      </w:r>
    </w:p>
    <w:p w:rsidR="00671B72" w:rsidRDefault="00671B72" w:rsidP="00671B72">
      <w:pPr>
        <w:autoSpaceDE w:val="0"/>
        <w:autoSpaceDN w:val="0"/>
        <w:adjustRightInd w:val="0"/>
        <w:ind w:firstLine="540"/>
        <w:jc w:val="both"/>
        <w:rPr>
          <w:sz w:val="24"/>
          <w:szCs w:val="24"/>
        </w:rPr>
      </w:pPr>
      <w:r>
        <w:rPr>
          <w:sz w:val="24"/>
          <w:szCs w:val="24"/>
        </w:rPr>
        <w:t>- расходы по содержанию и эксплуатации оборудования;</w:t>
      </w:r>
    </w:p>
    <w:p w:rsidR="00671B72" w:rsidRDefault="00671B72" w:rsidP="00671B72">
      <w:pPr>
        <w:autoSpaceDE w:val="0"/>
        <w:autoSpaceDN w:val="0"/>
        <w:adjustRightInd w:val="0"/>
        <w:ind w:firstLine="540"/>
        <w:jc w:val="both"/>
        <w:rPr>
          <w:sz w:val="24"/>
          <w:szCs w:val="24"/>
        </w:rPr>
      </w:pPr>
      <w:r>
        <w:rPr>
          <w:sz w:val="24"/>
          <w:szCs w:val="24"/>
        </w:rPr>
        <w:t>- расходы на амортизацию оборудования и затраты на ремонт основных средств и иного имущества;</w:t>
      </w:r>
    </w:p>
    <w:p w:rsidR="00671B72" w:rsidRDefault="00671B72" w:rsidP="00671B72">
      <w:pPr>
        <w:autoSpaceDE w:val="0"/>
        <w:autoSpaceDN w:val="0"/>
        <w:adjustRightInd w:val="0"/>
        <w:ind w:firstLine="540"/>
        <w:jc w:val="both"/>
        <w:rPr>
          <w:sz w:val="24"/>
          <w:szCs w:val="24"/>
        </w:rPr>
      </w:pPr>
      <w:r>
        <w:rPr>
          <w:sz w:val="24"/>
          <w:szCs w:val="24"/>
        </w:rPr>
        <w:t>- коммунальные и эксплуатационные расходы;</w:t>
      </w:r>
    </w:p>
    <w:p w:rsidR="00671B72" w:rsidRPr="0035631A" w:rsidRDefault="00671B72" w:rsidP="00671B72">
      <w:pPr>
        <w:autoSpaceDE w:val="0"/>
        <w:autoSpaceDN w:val="0"/>
        <w:adjustRightInd w:val="0"/>
        <w:ind w:firstLine="540"/>
        <w:jc w:val="both"/>
        <w:rPr>
          <w:sz w:val="24"/>
          <w:szCs w:val="24"/>
        </w:rPr>
      </w:pPr>
      <w:r w:rsidRPr="0035631A">
        <w:rPr>
          <w:sz w:val="24"/>
          <w:szCs w:val="24"/>
        </w:rPr>
        <w:t>- другие затраты, связанные с оказанием услуги</w:t>
      </w:r>
      <w:r>
        <w:rPr>
          <w:sz w:val="24"/>
          <w:szCs w:val="24"/>
        </w:rPr>
        <w:t xml:space="preserve"> (в том числе лабораторные исследования, проводимые в других учреждениях)</w:t>
      </w:r>
      <w:r w:rsidRPr="0035631A">
        <w:rPr>
          <w:sz w:val="24"/>
          <w:szCs w:val="24"/>
        </w:rPr>
        <w:t>.</w:t>
      </w:r>
    </w:p>
    <w:p w:rsidR="00671B72" w:rsidRDefault="00671B72" w:rsidP="00671B72">
      <w:pPr>
        <w:autoSpaceDE w:val="0"/>
        <w:autoSpaceDN w:val="0"/>
        <w:adjustRightInd w:val="0"/>
        <w:ind w:firstLine="540"/>
        <w:jc w:val="both"/>
        <w:rPr>
          <w:sz w:val="24"/>
          <w:szCs w:val="24"/>
        </w:rPr>
      </w:pPr>
      <w:r>
        <w:rPr>
          <w:sz w:val="24"/>
          <w:szCs w:val="24"/>
        </w:rPr>
        <w:t>К накладным расходам относятся все иные затраты, сопровождающие процесс оказания услуг, но не связанные с ними напрямую.</w:t>
      </w:r>
    </w:p>
    <w:p w:rsidR="00671B72" w:rsidRDefault="00671B72" w:rsidP="00671B72">
      <w:pPr>
        <w:autoSpaceDE w:val="0"/>
        <w:autoSpaceDN w:val="0"/>
        <w:adjustRightInd w:val="0"/>
        <w:ind w:firstLine="540"/>
        <w:jc w:val="both"/>
        <w:rPr>
          <w:sz w:val="24"/>
        </w:rPr>
      </w:pPr>
      <w:r>
        <w:rPr>
          <w:sz w:val="24"/>
          <w:szCs w:val="24"/>
        </w:rPr>
        <w:t>В связи с тем, что учреждением оказывается один (единственный) вид услуг (медицинские услуги), все затраты непосредственно связанные с оказанием услуг, относятся к прямым затратам и непосредственно относятся на себестоимость оказания услуги.</w:t>
      </w:r>
      <w:r w:rsidRPr="007576A0">
        <w:rPr>
          <w:sz w:val="24"/>
        </w:rPr>
        <w:t xml:space="preserve"> </w:t>
      </w:r>
    </w:p>
    <w:p w:rsidR="00671B72" w:rsidRPr="00E12C74" w:rsidRDefault="00671B72" w:rsidP="00671B72">
      <w:pPr>
        <w:autoSpaceDE w:val="0"/>
        <w:autoSpaceDN w:val="0"/>
        <w:adjustRightInd w:val="0"/>
        <w:ind w:firstLine="540"/>
        <w:jc w:val="both"/>
        <w:rPr>
          <w:sz w:val="24"/>
        </w:rPr>
      </w:pPr>
      <w:r w:rsidRPr="00E12C74">
        <w:rPr>
          <w:sz w:val="24"/>
        </w:rPr>
        <w:t xml:space="preserve">Для формирования </w:t>
      </w:r>
      <w:r>
        <w:rPr>
          <w:sz w:val="24"/>
        </w:rPr>
        <w:t>себестоимости</w:t>
      </w:r>
      <w:r w:rsidRPr="00E12C74">
        <w:rPr>
          <w:sz w:val="24"/>
        </w:rPr>
        <w:t xml:space="preserve"> оказ</w:t>
      </w:r>
      <w:r>
        <w:rPr>
          <w:sz w:val="24"/>
        </w:rPr>
        <w:t>ываемых услуг</w:t>
      </w:r>
      <w:r w:rsidRPr="00E12C74">
        <w:rPr>
          <w:sz w:val="24"/>
        </w:rPr>
        <w:t xml:space="preserve"> применяется счет </w:t>
      </w:r>
      <w:r>
        <w:rPr>
          <w:sz w:val="24"/>
        </w:rPr>
        <w:t>0 </w:t>
      </w:r>
      <w:r w:rsidRPr="00E12C74">
        <w:rPr>
          <w:sz w:val="24"/>
        </w:rPr>
        <w:t>109</w:t>
      </w:r>
      <w:r>
        <w:rPr>
          <w:sz w:val="24"/>
        </w:rPr>
        <w:t xml:space="preserve"> </w:t>
      </w:r>
      <w:r w:rsidRPr="00E12C74">
        <w:rPr>
          <w:sz w:val="24"/>
        </w:rPr>
        <w:t>60</w:t>
      </w:r>
      <w:r>
        <w:rPr>
          <w:sz w:val="24"/>
        </w:rPr>
        <w:t xml:space="preserve"> </w:t>
      </w:r>
      <w:r w:rsidRPr="00E12C74">
        <w:rPr>
          <w:sz w:val="24"/>
        </w:rPr>
        <w:t>000 «Себестоимость готовой продукции, работ, услуг»</w:t>
      </w:r>
      <w:r>
        <w:rPr>
          <w:sz w:val="24"/>
        </w:rPr>
        <w:t>.</w:t>
      </w:r>
      <w:r w:rsidRPr="00E12C74">
        <w:rPr>
          <w:sz w:val="24"/>
        </w:rPr>
        <w:t xml:space="preserve"> Для ведения учета затрат применяются счета аналитического учета по соответствующим статьям (подстатьям) 211-213, 221-226, </w:t>
      </w:r>
      <w:r>
        <w:rPr>
          <w:sz w:val="24"/>
        </w:rPr>
        <w:t xml:space="preserve">271, </w:t>
      </w:r>
      <w:r w:rsidRPr="00E12C74">
        <w:rPr>
          <w:sz w:val="24"/>
        </w:rPr>
        <w:t>272 КОСГУ.</w:t>
      </w:r>
    </w:p>
    <w:p w:rsidR="00671B72" w:rsidRPr="00266CEE" w:rsidRDefault="00671B72" w:rsidP="00671B72">
      <w:pPr>
        <w:autoSpaceDE w:val="0"/>
        <w:autoSpaceDN w:val="0"/>
        <w:adjustRightInd w:val="0"/>
        <w:jc w:val="both"/>
        <w:rPr>
          <w:sz w:val="24"/>
          <w:szCs w:val="24"/>
        </w:rPr>
      </w:pPr>
      <w:r w:rsidRPr="00266CEE">
        <w:rPr>
          <w:b/>
          <w:sz w:val="24"/>
          <w:szCs w:val="24"/>
        </w:rPr>
        <w:t>3.</w:t>
      </w:r>
      <w:r w:rsidR="00E433F2">
        <w:rPr>
          <w:b/>
          <w:sz w:val="24"/>
          <w:szCs w:val="24"/>
        </w:rPr>
        <w:t>5.4.</w:t>
      </w:r>
      <w:r w:rsidRPr="00266CEE">
        <w:rPr>
          <w:sz w:val="24"/>
          <w:szCs w:val="24"/>
        </w:rPr>
        <w:t xml:space="preserve"> В целях бухгалтерского учета в составе общехозяйственных расходов (счет 0 109 80 000) учитываются следующие расходы </w:t>
      </w:r>
      <w:r>
        <w:rPr>
          <w:sz w:val="24"/>
          <w:szCs w:val="24"/>
        </w:rPr>
        <w:t>(</w:t>
      </w:r>
      <w:r w:rsidRPr="00266CEE">
        <w:rPr>
          <w:sz w:val="24"/>
          <w:szCs w:val="24"/>
        </w:rPr>
        <w:t>в части распределяемых расходов на себестоимость оказанных услуг</w:t>
      </w:r>
      <w:r>
        <w:rPr>
          <w:sz w:val="24"/>
          <w:szCs w:val="24"/>
        </w:rPr>
        <w:t>)</w:t>
      </w:r>
      <w:r w:rsidRPr="00266CEE">
        <w:rPr>
          <w:sz w:val="24"/>
          <w:szCs w:val="24"/>
        </w:rPr>
        <w:t>:</w:t>
      </w:r>
    </w:p>
    <w:p w:rsidR="00671B72" w:rsidRPr="00266CEE" w:rsidRDefault="00671B72" w:rsidP="00671B72">
      <w:pPr>
        <w:autoSpaceDE w:val="0"/>
        <w:autoSpaceDN w:val="0"/>
        <w:adjustRightInd w:val="0"/>
        <w:ind w:firstLine="540"/>
        <w:jc w:val="both"/>
        <w:rPr>
          <w:sz w:val="24"/>
          <w:szCs w:val="24"/>
        </w:rPr>
      </w:pPr>
      <w:r w:rsidRPr="00266CEE">
        <w:rPr>
          <w:sz w:val="24"/>
          <w:szCs w:val="24"/>
        </w:rPr>
        <w:t xml:space="preserve">- </w:t>
      </w:r>
      <w:r>
        <w:rPr>
          <w:sz w:val="24"/>
          <w:szCs w:val="24"/>
        </w:rPr>
        <w:t xml:space="preserve">расходы </w:t>
      </w:r>
      <w:r w:rsidRPr="00266CEE">
        <w:rPr>
          <w:sz w:val="24"/>
          <w:szCs w:val="24"/>
        </w:rPr>
        <w:t>на оплату труда и начисления на выплаты по оплате труда работников учреждения, не принимающих непосредственного участия при оказании медицинских услуг (административно-управленческого, административно-хозяйственного и прочего обслуживающего персонала);</w:t>
      </w:r>
    </w:p>
    <w:p w:rsidR="00671B72" w:rsidRPr="00266CEE" w:rsidRDefault="00671B72" w:rsidP="00671B72">
      <w:pPr>
        <w:autoSpaceDE w:val="0"/>
        <w:autoSpaceDN w:val="0"/>
        <w:adjustRightInd w:val="0"/>
        <w:ind w:firstLine="540"/>
        <w:jc w:val="both"/>
        <w:rPr>
          <w:sz w:val="24"/>
          <w:szCs w:val="24"/>
        </w:rPr>
      </w:pPr>
      <w:r w:rsidRPr="00266CEE">
        <w:rPr>
          <w:sz w:val="24"/>
          <w:szCs w:val="24"/>
        </w:rPr>
        <w:t xml:space="preserve">- </w:t>
      </w:r>
      <w:r>
        <w:rPr>
          <w:sz w:val="24"/>
          <w:szCs w:val="24"/>
        </w:rPr>
        <w:t xml:space="preserve">расходы </w:t>
      </w:r>
      <w:r w:rsidRPr="00266CEE">
        <w:rPr>
          <w:sz w:val="24"/>
          <w:szCs w:val="24"/>
        </w:rPr>
        <w:t xml:space="preserve">на охрану учреждения; </w:t>
      </w:r>
    </w:p>
    <w:p w:rsidR="00671B72" w:rsidRDefault="00671B72" w:rsidP="00671B72">
      <w:pPr>
        <w:autoSpaceDE w:val="0"/>
        <w:autoSpaceDN w:val="0"/>
        <w:adjustRightInd w:val="0"/>
        <w:ind w:firstLine="540"/>
        <w:jc w:val="both"/>
        <w:rPr>
          <w:sz w:val="24"/>
          <w:szCs w:val="24"/>
        </w:rPr>
      </w:pPr>
      <w:r w:rsidRPr="00266CEE">
        <w:rPr>
          <w:sz w:val="24"/>
          <w:szCs w:val="24"/>
        </w:rPr>
        <w:t xml:space="preserve">- </w:t>
      </w:r>
      <w:r>
        <w:rPr>
          <w:sz w:val="24"/>
          <w:szCs w:val="24"/>
        </w:rPr>
        <w:t xml:space="preserve">расходы </w:t>
      </w:r>
      <w:r w:rsidRPr="00266CEE">
        <w:rPr>
          <w:sz w:val="24"/>
          <w:szCs w:val="24"/>
        </w:rPr>
        <w:t>на консультационные и информационные услуги;</w:t>
      </w:r>
      <w:r w:rsidRPr="00AD197D">
        <w:rPr>
          <w:sz w:val="24"/>
          <w:szCs w:val="24"/>
        </w:rPr>
        <w:t xml:space="preserve"> </w:t>
      </w:r>
    </w:p>
    <w:p w:rsidR="00671B72" w:rsidRPr="0035631A" w:rsidRDefault="00671B72" w:rsidP="00671B72">
      <w:pPr>
        <w:autoSpaceDE w:val="0"/>
        <w:autoSpaceDN w:val="0"/>
        <w:adjustRightInd w:val="0"/>
        <w:ind w:firstLine="540"/>
        <w:jc w:val="both"/>
        <w:rPr>
          <w:sz w:val="24"/>
          <w:szCs w:val="24"/>
        </w:rPr>
      </w:pPr>
      <w:r>
        <w:rPr>
          <w:sz w:val="24"/>
          <w:szCs w:val="24"/>
        </w:rPr>
        <w:t>- расходы по страхованию имущества;</w:t>
      </w:r>
    </w:p>
    <w:p w:rsidR="00671B72" w:rsidRDefault="00671B72" w:rsidP="00671B72">
      <w:pPr>
        <w:autoSpaceDE w:val="0"/>
        <w:autoSpaceDN w:val="0"/>
        <w:adjustRightInd w:val="0"/>
        <w:ind w:firstLine="567"/>
        <w:jc w:val="both"/>
        <w:rPr>
          <w:sz w:val="24"/>
          <w:szCs w:val="24"/>
        </w:rPr>
      </w:pPr>
      <w:r w:rsidRPr="00266CEE">
        <w:rPr>
          <w:sz w:val="24"/>
          <w:szCs w:val="24"/>
        </w:rPr>
        <w:t>- прочие затраты на общехозяйственные нужды</w:t>
      </w:r>
      <w:r>
        <w:rPr>
          <w:sz w:val="24"/>
          <w:szCs w:val="24"/>
        </w:rPr>
        <w:t>.</w:t>
      </w:r>
      <w:r w:rsidRPr="00272FD5">
        <w:rPr>
          <w:sz w:val="24"/>
          <w:szCs w:val="24"/>
        </w:rPr>
        <w:t xml:space="preserve"> </w:t>
      </w:r>
    </w:p>
    <w:p w:rsidR="00671B72" w:rsidRDefault="00671B72" w:rsidP="00671B72">
      <w:pPr>
        <w:autoSpaceDE w:val="0"/>
        <w:autoSpaceDN w:val="0"/>
        <w:adjustRightInd w:val="0"/>
        <w:ind w:firstLine="567"/>
        <w:jc w:val="both"/>
        <w:rPr>
          <w:sz w:val="24"/>
          <w:szCs w:val="24"/>
        </w:rPr>
      </w:pPr>
      <w:r>
        <w:rPr>
          <w:sz w:val="24"/>
          <w:szCs w:val="24"/>
        </w:rPr>
        <w:t>По окончании каждого месяца о</w:t>
      </w:r>
      <w:r w:rsidRPr="007576A0">
        <w:rPr>
          <w:sz w:val="24"/>
          <w:szCs w:val="24"/>
        </w:rPr>
        <w:t>бщехозяйственные расходы</w:t>
      </w:r>
      <w:r>
        <w:rPr>
          <w:sz w:val="24"/>
          <w:szCs w:val="24"/>
        </w:rPr>
        <w:t xml:space="preserve"> учреждения</w:t>
      </w:r>
      <w:r w:rsidRPr="007576A0">
        <w:rPr>
          <w:sz w:val="24"/>
          <w:szCs w:val="24"/>
        </w:rPr>
        <w:t xml:space="preserve">, произведенные за отчетный период, </w:t>
      </w:r>
      <w:r>
        <w:rPr>
          <w:sz w:val="24"/>
          <w:szCs w:val="24"/>
        </w:rPr>
        <w:t>в части распределяемых</w:t>
      </w:r>
      <w:r w:rsidRPr="007576A0">
        <w:rPr>
          <w:sz w:val="24"/>
          <w:szCs w:val="24"/>
        </w:rPr>
        <w:t xml:space="preserve"> </w:t>
      </w:r>
      <w:r>
        <w:rPr>
          <w:sz w:val="24"/>
          <w:szCs w:val="24"/>
        </w:rPr>
        <w:t xml:space="preserve">расходов, </w:t>
      </w:r>
      <w:r w:rsidRPr="00E12C74">
        <w:rPr>
          <w:sz w:val="24"/>
        </w:rPr>
        <w:t xml:space="preserve">на основании </w:t>
      </w:r>
      <w:r>
        <w:rPr>
          <w:sz w:val="24"/>
          <w:szCs w:val="24"/>
        </w:rPr>
        <w:t>Бухгалтерской с</w:t>
      </w:r>
      <w:r w:rsidRPr="00E12C74">
        <w:rPr>
          <w:sz w:val="24"/>
        </w:rPr>
        <w:t>правки (ф.0504833)</w:t>
      </w:r>
      <w:r>
        <w:rPr>
          <w:sz w:val="24"/>
        </w:rPr>
        <w:t xml:space="preserve"> </w:t>
      </w:r>
      <w:r>
        <w:rPr>
          <w:sz w:val="24"/>
          <w:szCs w:val="24"/>
        </w:rPr>
        <w:t>относятся</w:t>
      </w:r>
      <w:r w:rsidRPr="007576A0">
        <w:rPr>
          <w:sz w:val="24"/>
          <w:szCs w:val="24"/>
        </w:rPr>
        <w:t xml:space="preserve"> на себестоимость оказанных услуг</w:t>
      </w:r>
      <w:r>
        <w:rPr>
          <w:sz w:val="24"/>
          <w:szCs w:val="24"/>
        </w:rPr>
        <w:t xml:space="preserve"> (дебет счета 0 109 60 000 – кредит счета 0 109 80 000).</w:t>
      </w:r>
    </w:p>
    <w:p w:rsidR="00671B72" w:rsidRPr="00B521D4" w:rsidRDefault="00E433F2" w:rsidP="00E433F2">
      <w:pPr>
        <w:autoSpaceDE w:val="0"/>
        <w:autoSpaceDN w:val="0"/>
        <w:adjustRightInd w:val="0"/>
        <w:jc w:val="both"/>
        <w:rPr>
          <w:sz w:val="24"/>
          <w:szCs w:val="24"/>
        </w:rPr>
      </w:pPr>
      <w:r>
        <w:rPr>
          <w:b/>
          <w:sz w:val="24"/>
        </w:rPr>
        <w:t>3.5</w:t>
      </w:r>
      <w:r w:rsidR="00671B72" w:rsidRPr="004F0416">
        <w:rPr>
          <w:b/>
          <w:sz w:val="24"/>
        </w:rPr>
        <w:t>.</w:t>
      </w:r>
      <w:r>
        <w:rPr>
          <w:b/>
          <w:sz w:val="24"/>
        </w:rPr>
        <w:t>5</w:t>
      </w:r>
      <w:r w:rsidR="00671B72" w:rsidRPr="004F0416">
        <w:rPr>
          <w:b/>
          <w:sz w:val="24"/>
        </w:rPr>
        <w:t>.</w:t>
      </w:r>
      <w:r w:rsidR="00671B72">
        <w:rPr>
          <w:sz w:val="24"/>
        </w:rPr>
        <w:t xml:space="preserve"> </w:t>
      </w:r>
      <w:r w:rsidR="00671B72">
        <w:rPr>
          <w:sz w:val="24"/>
          <w:szCs w:val="24"/>
        </w:rPr>
        <w:t xml:space="preserve">Общехозяйственные расходы учреждения в части </w:t>
      </w:r>
      <w:proofErr w:type="spellStart"/>
      <w:r w:rsidR="00671B72">
        <w:rPr>
          <w:sz w:val="24"/>
          <w:szCs w:val="24"/>
        </w:rPr>
        <w:t>нераспределяемых</w:t>
      </w:r>
      <w:proofErr w:type="spellEnd"/>
      <w:r w:rsidR="00671B72">
        <w:rPr>
          <w:sz w:val="24"/>
          <w:szCs w:val="24"/>
        </w:rPr>
        <w:t xml:space="preserve"> на себестоимость оказанных услуг, относятся на увеличение расходов текущего финансового года </w:t>
      </w:r>
      <w:r w:rsidR="00671B72" w:rsidRPr="00266CEE">
        <w:rPr>
          <w:sz w:val="24"/>
          <w:szCs w:val="24"/>
        </w:rPr>
        <w:t>(по дебету счета 0 401 20 000</w:t>
      </w:r>
      <w:r w:rsidR="00671B72" w:rsidRPr="00B521D4">
        <w:rPr>
          <w:sz w:val="24"/>
          <w:szCs w:val="24"/>
        </w:rPr>
        <w:t>). К таким расходам относятся налоги, штрафы, пени и другие расходы по КОСГУ 290</w:t>
      </w:r>
      <w:r w:rsidR="00671B72">
        <w:rPr>
          <w:sz w:val="24"/>
          <w:szCs w:val="24"/>
        </w:rPr>
        <w:t xml:space="preserve"> .</w:t>
      </w:r>
    </w:p>
    <w:p w:rsidR="00671B72" w:rsidRDefault="00671B72" w:rsidP="00671B72">
      <w:pPr>
        <w:autoSpaceDE w:val="0"/>
        <w:autoSpaceDN w:val="0"/>
        <w:adjustRightInd w:val="0"/>
        <w:jc w:val="both"/>
        <w:rPr>
          <w:sz w:val="24"/>
          <w:szCs w:val="24"/>
        </w:rPr>
      </w:pPr>
      <w:r w:rsidRPr="004F0416">
        <w:rPr>
          <w:b/>
          <w:sz w:val="24"/>
        </w:rPr>
        <w:t>3.</w:t>
      </w:r>
      <w:r w:rsidR="00E433F2">
        <w:rPr>
          <w:b/>
          <w:sz w:val="24"/>
        </w:rPr>
        <w:t>5.6.</w:t>
      </w:r>
      <w:r>
        <w:rPr>
          <w:sz w:val="24"/>
        </w:rPr>
        <w:t xml:space="preserve"> </w:t>
      </w:r>
      <w:r w:rsidRPr="00E12C74">
        <w:rPr>
          <w:sz w:val="24"/>
        </w:rPr>
        <w:t>Затраты, произведенные учреждением в результате оказания услуг</w:t>
      </w:r>
      <w:r>
        <w:rPr>
          <w:sz w:val="24"/>
        </w:rPr>
        <w:t>, по окончании каждого месяца</w:t>
      </w:r>
      <w:r w:rsidRPr="00E12C74">
        <w:rPr>
          <w:sz w:val="24"/>
        </w:rPr>
        <w:t xml:space="preserve"> на основании </w:t>
      </w:r>
      <w:r>
        <w:rPr>
          <w:sz w:val="24"/>
          <w:szCs w:val="24"/>
        </w:rPr>
        <w:t>Бухгалтерской с</w:t>
      </w:r>
      <w:r w:rsidRPr="00E12C74">
        <w:rPr>
          <w:sz w:val="24"/>
        </w:rPr>
        <w:t>правки (ф.0504833)</w:t>
      </w:r>
      <w:r>
        <w:rPr>
          <w:sz w:val="24"/>
        </w:rPr>
        <w:t xml:space="preserve"> </w:t>
      </w:r>
      <w:r w:rsidRPr="00E12C74">
        <w:rPr>
          <w:sz w:val="24"/>
        </w:rPr>
        <w:t>относятся на уменьшение финансового результата текущего финансового года</w:t>
      </w:r>
      <w:r>
        <w:rPr>
          <w:sz w:val="24"/>
        </w:rPr>
        <w:t xml:space="preserve"> </w:t>
      </w:r>
      <w:r>
        <w:rPr>
          <w:sz w:val="24"/>
          <w:szCs w:val="24"/>
        </w:rPr>
        <w:t>(дебет счета 0 401 10 000 – кредит счета 0 109 60 000).</w:t>
      </w:r>
    </w:p>
    <w:p w:rsidR="00671B72" w:rsidRDefault="00671B72" w:rsidP="00671B72">
      <w:pPr>
        <w:jc w:val="both"/>
        <w:rPr>
          <w:sz w:val="24"/>
        </w:rPr>
      </w:pPr>
      <w:r w:rsidRPr="00795612">
        <w:rPr>
          <w:b/>
          <w:sz w:val="24"/>
        </w:rPr>
        <w:t>3.</w:t>
      </w:r>
      <w:r w:rsidR="00E433F2">
        <w:rPr>
          <w:b/>
          <w:sz w:val="24"/>
        </w:rPr>
        <w:t>5.7.</w:t>
      </w:r>
      <w:r w:rsidRPr="00795612">
        <w:rPr>
          <w:sz w:val="24"/>
        </w:rPr>
        <w:t xml:space="preserve"> Расходы текущего финансового года по </w:t>
      </w:r>
      <w:r>
        <w:rPr>
          <w:sz w:val="24"/>
        </w:rPr>
        <w:t>субсидиям на иные цели отражаются по методу начисления на счете 5 401 20 000 «Расходы текущего финансового года» в разрезе кодов КОСГУ и при завершении финансового года закрываются на финансовый результат прошлых отчетных периодов.</w:t>
      </w:r>
    </w:p>
    <w:p w:rsidR="00C91697" w:rsidRPr="00583E5F" w:rsidRDefault="00E433F2" w:rsidP="00C91697">
      <w:pPr>
        <w:autoSpaceDE w:val="0"/>
        <w:autoSpaceDN w:val="0"/>
        <w:adjustRightInd w:val="0"/>
        <w:jc w:val="both"/>
        <w:rPr>
          <w:sz w:val="24"/>
        </w:rPr>
      </w:pPr>
      <w:r>
        <w:rPr>
          <w:b/>
          <w:sz w:val="24"/>
        </w:rPr>
        <w:t>3.5</w:t>
      </w:r>
      <w:r w:rsidR="00C91697" w:rsidRPr="00C91697">
        <w:rPr>
          <w:b/>
          <w:sz w:val="24"/>
        </w:rPr>
        <w:t>.</w:t>
      </w:r>
      <w:r>
        <w:rPr>
          <w:b/>
          <w:sz w:val="24"/>
        </w:rPr>
        <w:t>8</w:t>
      </w:r>
      <w:r w:rsidR="00C91697" w:rsidRPr="00C91697">
        <w:rPr>
          <w:b/>
          <w:sz w:val="24"/>
        </w:rPr>
        <w:t>.</w:t>
      </w:r>
      <w:r w:rsidR="00C91697">
        <w:rPr>
          <w:sz w:val="24"/>
        </w:rPr>
        <w:t xml:space="preserve"> На </w:t>
      </w:r>
      <w:r w:rsidR="00C91697">
        <w:rPr>
          <w:sz w:val="24"/>
          <w:szCs w:val="24"/>
        </w:rPr>
        <w:t>расходах будущих периодов учитываются следующие расходы.</w:t>
      </w:r>
    </w:p>
    <w:p w:rsidR="00C91697" w:rsidRDefault="00C91697" w:rsidP="00C91697">
      <w:pPr>
        <w:autoSpaceDE w:val="0"/>
        <w:autoSpaceDN w:val="0"/>
        <w:adjustRightInd w:val="0"/>
        <w:jc w:val="both"/>
        <w:outlineLvl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91697" w:rsidRPr="00611394" w:rsidTr="00015562">
        <w:tc>
          <w:tcPr>
            <w:tcW w:w="4535" w:type="dxa"/>
            <w:tcBorders>
              <w:top w:val="single" w:sz="4" w:space="0" w:color="auto"/>
              <w:left w:val="single" w:sz="4" w:space="0" w:color="auto"/>
              <w:bottom w:val="single" w:sz="4" w:space="0" w:color="auto"/>
              <w:right w:val="single" w:sz="4" w:space="0" w:color="auto"/>
            </w:tcBorders>
            <w:vAlign w:val="center"/>
          </w:tcPr>
          <w:p w:rsidR="00C91697" w:rsidRPr="00611394" w:rsidRDefault="00C91697" w:rsidP="00015562">
            <w:pPr>
              <w:autoSpaceDE w:val="0"/>
              <w:autoSpaceDN w:val="0"/>
              <w:adjustRightInd w:val="0"/>
              <w:jc w:val="center"/>
              <w:rPr>
                <w:sz w:val="24"/>
                <w:szCs w:val="24"/>
              </w:rPr>
            </w:pPr>
            <w:r w:rsidRPr="00611394">
              <w:rPr>
                <w:bCs/>
                <w:sz w:val="24"/>
                <w:szCs w:val="24"/>
              </w:rPr>
              <w:lastRenderedPageBreak/>
              <w:t>Вид расходов будущих периодов</w:t>
            </w:r>
          </w:p>
        </w:tc>
        <w:tc>
          <w:tcPr>
            <w:tcW w:w="4535" w:type="dxa"/>
            <w:tcBorders>
              <w:top w:val="single" w:sz="4" w:space="0" w:color="auto"/>
              <w:left w:val="single" w:sz="4" w:space="0" w:color="auto"/>
              <w:bottom w:val="single" w:sz="4" w:space="0" w:color="auto"/>
              <w:right w:val="single" w:sz="4" w:space="0" w:color="auto"/>
            </w:tcBorders>
            <w:vAlign w:val="center"/>
          </w:tcPr>
          <w:p w:rsidR="00C91697" w:rsidRPr="00611394" w:rsidRDefault="00C91697" w:rsidP="00015562">
            <w:pPr>
              <w:autoSpaceDE w:val="0"/>
              <w:autoSpaceDN w:val="0"/>
              <w:adjustRightInd w:val="0"/>
              <w:jc w:val="center"/>
              <w:rPr>
                <w:sz w:val="24"/>
                <w:szCs w:val="24"/>
              </w:rPr>
            </w:pPr>
            <w:r w:rsidRPr="00611394">
              <w:rPr>
                <w:bCs/>
                <w:sz w:val="24"/>
                <w:szCs w:val="24"/>
              </w:rPr>
              <w:t>Порядок списания</w:t>
            </w:r>
          </w:p>
        </w:tc>
      </w:tr>
      <w:tr w:rsidR="00C91697" w:rsidTr="00015562">
        <w:tc>
          <w:tcPr>
            <w:tcW w:w="4535" w:type="dxa"/>
            <w:tcBorders>
              <w:top w:val="single" w:sz="4" w:space="0" w:color="auto"/>
              <w:left w:val="single" w:sz="4" w:space="0" w:color="auto"/>
              <w:bottom w:val="single" w:sz="4" w:space="0" w:color="auto"/>
              <w:right w:val="single" w:sz="4" w:space="0" w:color="auto"/>
            </w:tcBorders>
          </w:tcPr>
          <w:p w:rsidR="00C91697" w:rsidRDefault="00C91697" w:rsidP="00015562">
            <w:pPr>
              <w:autoSpaceDE w:val="0"/>
              <w:autoSpaceDN w:val="0"/>
              <w:adjustRightInd w:val="0"/>
              <w:rPr>
                <w:sz w:val="24"/>
                <w:szCs w:val="24"/>
              </w:rPr>
            </w:pPr>
            <w:r>
              <w:rPr>
                <w:sz w:val="24"/>
                <w:szCs w:val="24"/>
              </w:rPr>
              <w:t>Расходы по страхованию</w:t>
            </w:r>
          </w:p>
        </w:tc>
        <w:tc>
          <w:tcPr>
            <w:tcW w:w="4535" w:type="dxa"/>
            <w:tcBorders>
              <w:top w:val="single" w:sz="4" w:space="0" w:color="auto"/>
              <w:left w:val="single" w:sz="4" w:space="0" w:color="auto"/>
              <w:bottom w:val="single" w:sz="4" w:space="0" w:color="auto"/>
              <w:right w:val="single" w:sz="4" w:space="0" w:color="auto"/>
            </w:tcBorders>
          </w:tcPr>
          <w:p w:rsidR="00C91697" w:rsidRDefault="00C91697" w:rsidP="00015562">
            <w:pPr>
              <w:autoSpaceDE w:val="0"/>
              <w:autoSpaceDN w:val="0"/>
              <w:adjustRightInd w:val="0"/>
              <w:rPr>
                <w:sz w:val="24"/>
                <w:szCs w:val="24"/>
              </w:rPr>
            </w:pPr>
            <w:r>
              <w:rPr>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r w:rsidR="00C91697" w:rsidTr="00015562">
        <w:tc>
          <w:tcPr>
            <w:tcW w:w="4535" w:type="dxa"/>
            <w:tcBorders>
              <w:top w:val="single" w:sz="4" w:space="0" w:color="auto"/>
              <w:left w:val="single" w:sz="4" w:space="0" w:color="auto"/>
              <w:bottom w:val="single" w:sz="4" w:space="0" w:color="auto"/>
              <w:right w:val="single" w:sz="4" w:space="0" w:color="auto"/>
            </w:tcBorders>
          </w:tcPr>
          <w:p w:rsidR="00C91697" w:rsidRDefault="00C91697" w:rsidP="00015562">
            <w:pPr>
              <w:autoSpaceDE w:val="0"/>
              <w:autoSpaceDN w:val="0"/>
              <w:adjustRightInd w:val="0"/>
              <w:rPr>
                <w:sz w:val="24"/>
                <w:szCs w:val="24"/>
              </w:rPr>
            </w:pPr>
            <w:r>
              <w:rPr>
                <w:sz w:val="24"/>
                <w:szCs w:val="24"/>
              </w:rPr>
              <w:t>Расходы на приобретение неисключительного права пользования нематериальными активами в течение нескольких отчетных периодов</w:t>
            </w:r>
          </w:p>
        </w:tc>
        <w:tc>
          <w:tcPr>
            <w:tcW w:w="4535" w:type="dxa"/>
            <w:tcBorders>
              <w:top w:val="single" w:sz="4" w:space="0" w:color="auto"/>
              <w:left w:val="single" w:sz="4" w:space="0" w:color="auto"/>
              <w:bottom w:val="single" w:sz="4" w:space="0" w:color="auto"/>
              <w:right w:val="single" w:sz="4" w:space="0" w:color="auto"/>
            </w:tcBorders>
          </w:tcPr>
          <w:p w:rsidR="00C91697" w:rsidRDefault="00C91697" w:rsidP="00015562">
            <w:pPr>
              <w:autoSpaceDE w:val="0"/>
              <w:autoSpaceDN w:val="0"/>
              <w:adjustRightInd w:val="0"/>
              <w:rPr>
                <w:sz w:val="24"/>
                <w:szCs w:val="24"/>
              </w:rPr>
            </w:pPr>
            <w:r>
              <w:rPr>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bl>
    <w:p w:rsidR="00EA3F53" w:rsidRDefault="00EA3F53" w:rsidP="00CE0B43">
      <w:pPr>
        <w:jc w:val="both"/>
        <w:rPr>
          <w:sz w:val="24"/>
        </w:rPr>
      </w:pPr>
    </w:p>
    <w:p w:rsidR="00976CD8" w:rsidRPr="00976CD8" w:rsidRDefault="00976CD8" w:rsidP="00976CD8">
      <w:pPr>
        <w:tabs>
          <w:tab w:val="num" w:pos="426"/>
          <w:tab w:val="num" w:pos="567"/>
        </w:tabs>
        <w:ind w:left="426" w:hanging="426"/>
        <w:jc w:val="center"/>
        <w:rPr>
          <w:b/>
          <w:i/>
          <w:sz w:val="24"/>
        </w:rPr>
      </w:pPr>
      <w:r w:rsidRPr="00976CD8">
        <w:rPr>
          <w:b/>
          <w:i/>
          <w:sz w:val="24"/>
        </w:rPr>
        <w:t>3.</w:t>
      </w:r>
      <w:r w:rsidR="00E433F2">
        <w:rPr>
          <w:b/>
          <w:i/>
          <w:sz w:val="24"/>
        </w:rPr>
        <w:t>6</w:t>
      </w:r>
      <w:r w:rsidRPr="00976CD8">
        <w:rPr>
          <w:b/>
          <w:i/>
          <w:sz w:val="24"/>
        </w:rPr>
        <w:t xml:space="preserve">. </w:t>
      </w:r>
      <w:r w:rsidR="00DA6543">
        <w:rPr>
          <w:b/>
          <w:i/>
          <w:sz w:val="24"/>
        </w:rPr>
        <w:t>Порядок учета расчетов по обязательствам</w:t>
      </w:r>
    </w:p>
    <w:p w:rsidR="00976CD8" w:rsidRDefault="00976CD8" w:rsidP="00976CD8">
      <w:pPr>
        <w:tabs>
          <w:tab w:val="num" w:pos="426"/>
          <w:tab w:val="num" w:pos="567"/>
        </w:tabs>
        <w:ind w:left="426" w:hanging="426"/>
        <w:jc w:val="center"/>
        <w:rPr>
          <w:b/>
          <w:sz w:val="24"/>
        </w:rPr>
      </w:pPr>
    </w:p>
    <w:p w:rsidR="00C91697" w:rsidRDefault="009D66B6" w:rsidP="00C91697">
      <w:pPr>
        <w:autoSpaceDE w:val="0"/>
        <w:autoSpaceDN w:val="0"/>
        <w:adjustRightInd w:val="0"/>
        <w:jc w:val="both"/>
        <w:rPr>
          <w:sz w:val="24"/>
          <w:szCs w:val="24"/>
        </w:rPr>
      </w:pPr>
      <w:r>
        <w:rPr>
          <w:b/>
          <w:sz w:val="24"/>
        </w:rPr>
        <w:t>3.</w:t>
      </w:r>
      <w:r w:rsidR="00E433F2">
        <w:rPr>
          <w:b/>
          <w:sz w:val="24"/>
        </w:rPr>
        <w:t>6</w:t>
      </w:r>
      <w:r w:rsidR="00976CD8">
        <w:rPr>
          <w:b/>
          <w:sz w:val="24"/>
        </w:rPr>
        <w:t>.1.</w:t>
      </w:r>
      <w:r w:rsidR="00976CD8">
        <w:rPr>
          <w:sz w:val="24"/>
        </w:rPr>
        <w:t xml:space="preserve"> Установить</w:t>
      </w:r>
      <w:r w:rsidR="003328A0">
        <w:rPr>
          <w:sz w:val="24"/>
        </w:rPr>
        <w:t xml:space="preserve"> максимальный размер аванса для проведения наличных расчетов подотчетным лицом по приобретению нефинансовых активов и оплаты услуг сторонних организаций в сумме </w:t>
      </w:r>
      <w:r w:rsidR="00414866">
        <w:rPr>
          <w:sz w:val="24"/>
        </w:rPr>
        <w:t>100000</w:t>
      </w:r>
      <w:r w:rsidR="00717FE1">
        <w:rPr>
          <w:sz w:val="24"/>
        </w:rPr>
        <w:t xml:space="preserve"> рублей</w:t>
      </w:r>
      <w:r w:rsidR="003A60E7">
        <w:rPr>
          <w:sz w:val="24"/>
        </w:rPr>
        <w:t>.</w:t>
      </w:r>
      <w:r w:rsidR="00976CD8">
        <w:rPr>
          <w:sz w:val="24"/>
        </w:rPr>
        <w:t xml:space="preserve"> Выдач</w:t>
      </w:r>
      <w:r w:rsidR="003328A0">
        <w:rPr>
          <w:sz w:val="24"/>
        </w:rPr>
        <w:t>а</w:t>
      </w:r>
      <w:r w:rsidR="00976CD8">
        <w:rPr>
          <w:sz w:val="24"/>
        </w:rPr>
        <w:t xml:space="preserve"> средств на хозяйственные расходы производит</w:t>
      </w:r>
      <w:r w:rsidR="003328A0">
        <w:rPr>
          <w:sz w:val="24"/>
        </w:rPr>
        <w:t>ся</w:t>
      </w:r>
      <w:r w:rsidR="00976CD8">
        <w:rPr>
          <w:sz w:val="24"/>
        </w:rPr>
        <w:t xml:space="preserve"> </w:t>
      </w:r>
      <w:r w:rsidR="00C91697">
        <w:rPr>
          <w:sz w:val="24"/>
        </w:rPr>
        <w:t xml:space="preserve">из кассы учреждения </w:t>
      </w:r>
      <w:r w:rsidR="001D2915" w:rsidRPr="009C28C8">
        <w:rPr>
          <w:sz w:val="24"/>
          <w:szCs w:val="24"/>
        </w:rPr>
        <w:t xml:space="preserve">на основании заявления работника </w:t>
      </w:r>
      <w:r w:rsidR="00C91697">
        <w:rPr>
          <w:sz w:val="24"/>
          <w:szCs w:val="24"/>
        </w:rPr>
        <w:t xml:space="preserve">с указанием суммы аванса, его назначения, расчета (обоснования) размера аванса и срока, на который он выдается. </w:t>
      </w:r>
    </w:p>
    <w:p w:rsidR="00976CD8" w:rsidRPr="003328A0" w:rsidRDefault="00C91697" w:rsidP="00C91697">
      <w:pPr>
        <w:tabs>
          <w:tab w:val="num" w:pos="0"/>
        </w:tabs>
        <w:jc w:val="both"/>
        <w:rPr>
          <w:sz w:val="24"/>
        </w:rPr>
      </w:pPr>
      <w:r>
        <w:rPr>
          <w:b/>
          <w:sz w:val="24"/>
        </w:rPr>
        <w:t xml:space="preserve"> </w:t>
      </w:r>
      <w:r w:rsidR="009D66B6">
        <w:rPr>
          <w:b/>
          <w:sz w:val="24"/>
        </w:rPr>
        <w:t>3.</w:t>
      </w:r>
      <w:r w:rsidR="00E433F2">
        <w:rPr>
          <w:b/>
          <w:sz w:val="24"/>
        </w:rPr>
        <w:t>6</w:t>
      </w:r>
      <w:r w:rsidR="00976CD8">
        <w:rPr>
          <w:b/>
          <w:sz w:val="24"/>
        </w:rPr>
        <w:t xml:space="preserve">.2. </w:t>
      </w:r>
      <w:r w:rsidR="003406D8">
        <w:rPr>
          <w:sz w:val="24"/>
        </w:rPr>
        <w:t>О</w:t>
      </w:r>
      <w:r w:rsidR="00976CD8">
        <w:rPr>
          <w:sz w:val="24"/>
        </w:rPr>
        <w:t>тветственны</w:t>
      </w:r>
      <w:r w:rsidR="003328A0">
        <w:rPr>
          <w:sz w:val="24"/>
        </w:rPr>
        <w:t>е</w:t>
      </w:r>
      <w:r w:rsidR="00976CD8">
        <w:rPr>
          <w:sz w:val="24"/>
        </w:rPr>
        <w:t xml:space="preserve"> лиц</w:t>
      </w:r>
      <w:r w:rsidR="003328A0">
        <w:rPr>
          <w:sz w:val="24"/>
        </w:rPr>
        <w:t>а,</w:t>
      </w:r>
      <w:r w:rsidR="00976CD8">
        <w:rPr>
          <w:sz w:val="24"/>
        </w:rPr>
        <w:t xml:space="preserve"> имеющи</w:t>
      </w:r>
      <w:r w:rsidR="003328A0">
        <w:rPr>
          <w:sz w:val="24"/>
        </w:rPr>
        <w:t>е</w:t>
      </w:r>
      <w:r w:rsidR="00976CD8">
        <w:rPr>
          <w:sz w:val="24"/>
        </w:rPr>
        <w:t xml:space="preserve"> право на получение денежных сре</w:t>
      </w:r>
      <w:proofErr w:type="gramStart"/>
      <w:r w:rsidR="00976CD8">
        <w:rPr>
          <w:sz w:val="24"/>
        </w:rPr>
        <w:t>дств в п</w:t>
      </w:r>
      <w:proofErr w:type="gramEnd"/>
      <w:r w:rsidR="00976CD8">
        <w:rPr>
          <w:sz w:val="24"/>
        </w:rPr>
        <w:t>одотчет и совершающих сделки от имени роддома и, в исключительных случаях, использующих личные деньги для приобретения товара</w:t>
      </w:r>
      <w:r>
        <w:rPr>
          <w:sz w:val="24"/>
        </w:rPr>
        <w:t>,</w:t>
      </w:r>
      <w:r w:rsidR="00976CD8">
        <w:rPr>
          <w:b/>
          <w:sz w:val="24"/>
        </w:rPr>
        <w:t xml:space="preserve">  </w:t>
      </w:r>
      <w:r w:rsidR="003328A0" w:rsidRPr="003328A0">
        <w:rPr>
          <w:sz w:val="24"/>
        </w:rPr>
        <w:t>представлены в</w:t>
      </w:r>
      <w:r w:rsidR="003328A0">
        <w:rPr>
          <w:b/>
          <w:sz w:val="24"/>
        </w:rPr>
        <w:t xml:space="preserve"> </w:t>
      </w:r>
      <w:r w:rsidR="00976CD8">
        <w:rPr>
          <w:b/>
          <w:sz w:val="24"/>
        </w:rPr>
        <w:t>приложени</w:t>
      </w:r>
      <w:r w:rsidR="003328A0">
        <w:rPr>
          <w:b/>
          <w:sz w:val="24"/>
        </w:rPr>
        <w:t>и</w:t>
      </w:r>
      <w:r w:rsidR="00976CD8">
        <w:rPr>
          <w:b/>
          <w:sz w:val="24"/>
        </w:rPr>
        <w:t xml:space="preserve"> № </w:t>
      </w:r>
      <w:r w:rsidR="00A63BD0">
        <w:rPr>
          <w:b/>
          <w:sz w:val="24"/>
        </w:rPr>
        <w:t>7</w:t>
      </w:r>
      <w:r w:rsidR="00976CD8">
        <w:rPr>
          <w:b/>
          <w:sz w:val="24"/>
        </w:rPr>
        <w:t xml:space="preserve"> </w:t>
      </w:r>
      <w:r w:rsidR="00976CD8" w:rsidRPr="003328A0">
        <w:rPr>
          <w:sz w:val="24"/>
        </w:rPr>
        <w:t>к настоящ</w:t>
      </w:r>
      <w:r w:rsidR="00A04905">
        <w:rPr>
          <w:sz w:val="24"/>
        </w:rPr>
        <w:t>ему положению</w:t>
      </w:r>
      <w:r w:rsidR="00976CD8" w:rsidRPr="003328A0">
        <w:rPr>
          <w:sz w:val="24"/>
        </w:rPr>
        <w:t>.</w:t>
      </w:r>
    </w:p>
    <w:p w:rsidR="00A440CD" w:rsidRDefault="009D66B6" w:rsidP="00DE60FC">
      <w:pPr>
        <w:tabs>
          <w:tab w:val="num" w:pos="0"/>
        </w:tabs>
        <w:jc w:val="both"/>
        <w:rPr>
          <w:sz w:val="24"/>
        </w:rPr>
      </w:pPr>
      <w:r>
        <w:rPr>
          <w:b/>
          <w:sz w:val="24"/>
        </w:rPr>
        <w:t>3.</w:t>
      </w:r>
      <w:r w:rsidR="00E433F2">
        <w:rPr>
          <w:b/>
          <w:sz w:val="24"/>
        </w:rPr>
        <w:t>6</w:t>
      </w:r>
      <w:r>
        <w:rPr>
          <w:b/>
          <w:sz w:val="24"/>
        </w:rPr>
        <w:t>.</w:t>
      </w:r>
      <w:r w:rsidR="00976CD8">
        <w:rPr>
          <w:b/>
          <w:sz w:val="24"/>
        </w:rPr>
        <w:t>3.</w:t>
      </w:r>
      <w:r w:rsidR="00976CD8">
        <w:rPr>
          <w:sz w:val="24"/>
        </w:rPr>
        <w:t xml:space="preserve"> </w:t>
      </w:r>
      <w:r w:rsidR="003328A0">
        <w:rPr>
          <w:sz w:val="24"/>
        </w:rPr>
        <w:t>С</w:t>
      </w:r>
      <w:r w:rsidR="00976CD8">
        <w:rPr>
          <w:sz w:val="24"/>
        </w:rPr>
        <w:t>рок</w:t>
      </w:r>
      <w:r w:rsidR="003328A0">
        <w:rPr>
          <w:sz w:val="24"/>
        </w:rPr>
        <w:t>, на который выдаются денежные средства подотчетным лицам для приобретения нефинансовых активов и оплаты услуг сторонним организациям устанавливается</w:t>
      </w:r>
      <w:r w:rsidR="003A60E7">
        <w:rPr>
          <w:sz w:val="24"/>
        </w:rPr>
        <w:t xml:space="preserve"> -</w:t>
      </w:r>
      <w:r w:rsidR="003328A0">
        <w:rPr>
          <w:sz w:val="24"/>
        </w:rPr>
        <w:t xml:space="preserve"> 1</w:t>
      </w:r>
      <w:r w:rsidR="00FC0B9D">
        <w:rPr>
          <w:sz w:val="24"/>
        </w:rPr>
        <w:t>0</w:t>
      </w:r>
      <w:r w:rsidR="003328A0">
        <w:rPr>
          <w:sz w:val="24"/>
        </w:rPr>
        <w:t xml:space="preserve"> </w:t>
      </w:r>
      <w:r w:rsidR="00FC0B9D">
        <w:rPr>
          <w:sz w:val="24"/>
        </w:rPr>
        <w:t>календарных дней</w:t>
      </w:r>
      <w:r w:rsidR="003328A0">
        <w:rPr>
          <w:sz w:val="24"/>
        </w:rPr>
        <w:t>.</w:t>
      </w:r>
    </w:p>
    <w:p w:rsidR="00791CEA" w:rsidRDefault="003328A0" w:rsidP="00DE60FC">
      <w:pPr>
        <w:tabs>
          <w:tab w:val="num" w:pos="0"/>
        </w:tabs>
        <w:jc w:val="both"/>
        <w:rPr>
          <w:sz w:val="24"/>
        </w:rPr>
      </w:pPr>
      <w:r>
        <w:rPr>
          <w:sz w:val="24"/>
        </w:rPr>
        <w:t xml:space="preserve">При этом подотчетное лицо обязано полностью отчитаться за выданный аванс не позднее </w:t>
      </w:r>
      <w:r w:rsidR="00791CEA">
        <w:rPr>
          <w:sz w:val="24"/>
        </w:rPr>
        <w:t>3 рабочих дней по истечении срока, на который они выданы. Если аванс подотчетным лицом</w:t>
      </w:r>
      <w:r w:rsidR="00DE60FC">
        <w:rPr>
          <w:sz w:val="24"/>
        </w:rPr>
        <w:t xml:space="preserve"> </w:t>
      </w:r>
      <w:r w:rsidR="00791CEA">
        <w:rPr>
          <w:sz w:val="24"/>
        </w:rPr>
        <w:t>использован не полностью, то остаток аванса должен быть возвращен</w:t>
      </w:r>
      <w:r w:rsidR="00976CD8">
        <w:rPr>
          <w:sz w:val="24"/>
        </w:rPr>
        <w:t xml:space="preserve"> </w:t>
      </w:r>
      <w:r w:rsidR="00791CEA">
        <w:rPr>
          <w:sz w:val="24"/>
        </w:rPr>
        <w:t xml:space="preserve"> в кассу в день сдачи авансового отчета.</w:t>
      </w:r>
    </w:p>
    <w:p w:rsidR="00EC5723" w:rsidRPr="00E433F2" w:rsidRDefault="00FC0B9D" w:rsidP="007B5A99">
      <w:pPr>
        <w:pStyle w:val="ad"/>
        <w:numPr>
          <w:ilvl w:val="2"/>
          <w:numId w:val="26"/>
        </w:numPr>
        <w:tabs>
          <w:tab w:val="left" w:pos="0"/>
        </w:tabs>
        <w:autoSpaceDE w:val="0"/>
        <w:autoSpaceDN w:val="0"/>
        <w:adjustRightInd w:val="0"/>
        <w:ind w:left="0" w:firstLine="0"/>
        <w:jc w:val="both"/>
        <w:rPr>
          <w:sz w:val="24"/>
        </w:rPr>
      </w:pPr>
      <w:r w:rsidRPr="00E433F2">
        <w:rPr>
          <w:sz w:val="24"/>
        </w:rPr>
        <w:t>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w:t>
      </w:r>
    </w:p>
    <w:p w:rsidR="0035784D" w:rsidRPr="00EC5723" w:rsidRDefault="005F66AE" w:rsidP="00EC5723">
      <w:pPr>
        <w:autoSpaceDE w:val="0"/>
        <w:autoSpaceDN w:val="0"/>
        <w:adjustRightInd w:val="0"/>
        <w:ind w:firstLine="709"/>
        <w:jc w:val="both"/>
        <w:rPr>
          <w:bCs/>
          <w:sz w:val="24"/>
          <w:szCs w:val="24"/>
        </w:rPr>
      </w:pPr>
      <w:r w:rsidRPr="00EC5723">
        <w:rPr>
          <w:sz w:val="24"/>
        </w:rPr>
        <w:t>При направлении работник</w:t>
      </w:r>
      <w:r w:rsidR="000F3E40" w:rsidRPr="00EC5723">
        <w:rPr>
          <w:sz w:val="24"/>
        </w:rPr>
        <w:t>а</w:t>
      </w:r>
      <w:r w:rsidRPr="00EC5723">
        <w:rPr>
          <w:sz w:val="24"/>
        </w:rPr>
        <w:t xml:space="preserve"> в служебн</w:t>
      </w:r>
      <w:r w:rsidR="000F3E40" w:rsidRPr="00EC5723">
        <w:rPr>
          <w:sz w:val="24"/>
        </w:rPr>
        <w:t>ую командировку</w:t>
      </w:r>
      <w:r w:rsidRPr="00EC5723">
        <w:rPr>
          <w:sz w:val="24"/>
        </w:rPr>
        <w:t xml:space="preserve"> на территории РФ,</w:t>
      </w:r>
      <w:r w:rsidR="000F3E40" w:rsidRPr="00EC5723">
        <w:rPr>
          <w:b/>
          <w:bCs/>
          <w:sz w:val="24"/>
          <w:szCs w:val="24"/>
        </w:rPr>
        <w:t xml:space="preserve"> </w:t>
      </w:r>
      <w:r w:rsidR="000F3E40" w:rsidRPr="00EC5723">
        <w:rPr>
          <w:sz w:val="24"/>
        </w:rPr>
        <w:t>связанную с основной деятельностью учреждения,</w:t>
      </w:r>
      <w:r w:rsidR="000F3E40" w:rsidRPr="00EC5723">
        <w:rPr>
          <w:bCs/>
          <w:sz w:val="24"/>
          <w:szCs w:val="24"/>
        </w:rPr>
        <w:t xml:space="preserve"> ему возмещаются расходы по проезду, найму жилого помещения, суточные</w:t>
      </w:r>
      <w:r w:rsidR="00511F36" w:rsidRPr="00EC5723">
        <w:rPr>
          <w:bCs/>
          <w:sz w:val="24"/>
          <w:szCs w:val="24"/>
        </w:rPr>
        <w:t xml:space="preserve">, а также иные расходы </w:t>
      </w:r>
      <w:r w:rsidR="003C683A" w:rsidRPr="00EC5723">
        <w:rPr>
          <w:bCs/>
          <w:sz w:val="24"/>
          <w:szCs w:val="24"/>
        </w:rPr>
        <w:t xml:space="preserve">с разрешения руководителя за счет собственных средств учреждения </w:t>
      </w:r>
      <w:r w:rsidR="000F3E40" w:rsidRPr="00EC5723">
        <w:rPr>
          <w:bCs/>
          <w:sz w:val="24"/>
          <w:szCs w:val="24"/>
        </w:rPr>
        <w:t xml:space="preserve">в </w:t>
      </w:r>
      <w:r w:rsidR="00B95581" w:rsidRPr="00EC5723">
        <w:rPr>
          <w:bCs/>
          <w:sz w:val="24"/>
          <w:szCs w:val="24"/>
        </w:rPr>
        <w:t>следующем размере:</w:t>
      </w:r>
    </w:p>
    <w:p w:rsidR="00977441" w:rsidRPr="003C683A" w:rsidRDefault="00977441" w:rsidP="00977441">
      <w:pPr>
        <w:widowControl w:val="0"/>
        <w:autoSpaceDE w:val="0"/>
        <w:autoSpaceDN w:val="0"/>
        <w:adjustRightInd w:val="0"/>
        <w:ind w:firstLine="540"/>
        <w:jc w:val="both"/>
        <w:rPr>
          <w:sz w:val="24"/>
          <w:szCs w:val="24"/>
        </w:rPr>
      </w:pPr>
      <w:r w:rsidRPr="003C683A">
        <w:rPr>
          <w:sz w:val="24"/>
          <w:szCs w:val="24"/>
        </w:rPr>
        <w:t>а) расходы по найму жилого помещения - в размере фактических расходов, подтвержденных соответствующими документами</w:t>
      </w:r>
      <w:r w:rsidR="003C683A" w:rsidRPr="003C683A">
        <w:rPr>
          <w:sz w:val="24"/>
          <w:szCs w:val="24"/>
        </w:rPr>
        <w:t>;</w:t>
      </w:r>
      <w:r w:rsidRPr="003C683A">
        <w:rPr>
          <w:sz w:val="24"/>
          <w:szCs w:val="24"/>
        </w:rPr>
        <w:t xml:space="preserve"> </w:t>
      </w:r>
    </w:p>
    <w:p w:rsidR="00977441" w:rsidRPr="003C683A" w:rsidRDefault="00977441" w:rsidP="00977441">
      <w:pPr>
        <w:widowControl w:val="0"/>
        <w:autoSpaceDE w:val="0"/>
        <w:autoSpaceDN w:val="0"/>
        <w:adjustRightInd w:val="0"/>
        <w:ind w:firstLine="540"/>
        <w:jc w:val="both"/>
        <w:rPr>
          <w:sz w:val="24"/>
          <w:szCs w:val="24"/>
        </w:rPr>
      </w:pPr>
      <w:r w:rsidRPr="003C683A">
        <w:rPr>
          <w:sz w:val="24"/>
          <w:szCs w:val="24"/>
        </w:rPr>
        <w:t>б) расход</w:t>
      </w:r>
      <w:r w:rsidR="003C683A" w:rsidRPr="003C683A">
        <w:rPr>
          <w:sz w:val="24"/>
          <w:szCs w:val="24"/>
        </w:rPr>
        <w:t>ы</w:t>
      </w:r>
      <w:r w:rsidRPr="003C683A">
        <w:rPr>
          <w:sz w:val="24"/>
          <w:szCs w:val="24"/>
        </w:rPr>
        <w:t xml:space="preserve"> на выплату суточных - в размере </w:t>
      </w:r>
      <w:r w:rsidR="007F0EEB">
        <w:rPr>
          <w:sz w:val="24"/>
          <w:szCs w:val="24"/>
        </w:rPr>
        <w:t>5</w:t>
      </w:r>
      <w:r w:rsidRPr="003C683A">
        <w:rPr>
          <w:sz w:val="24"/>
          <w:szCs w:val="24"/>
        </w:rPr>
        <w:t>00 рублей за каждый день нахождения в служебной командировке;</w:t>
      </w:r>
    </w:p>
    <w:p w:rsidR="00214FE6" w:rsidRDefault="00977441" w:rsidP="00214FE6">
      <w:pPr>
        <w:autoSpaceDE w:val="0"/>
        <w:autoSpaceDN w:val="0"/>
        <w:adjustRightInd w:val="0"/>
        <w:ind w:firstLine="540"/>
        <w:jc w:val="both"/>
        <w:rPr>
          <w:sz w:val="24"/>
          <w:szCs w:val="24"/>
        </w:rPr>
      </w:pPr>
      <w:r w:rsidRPr="003C683A">
        <w:rPr>
          <w:sz w:val="24"/>
          <w:szCs w:val="24"/>
        </w:rPr>
        <w:t>в) расход</w:t>
      </w:r>
      <w:r w:rsidR="003C683A" w:rsidRPr="003C683A">
        <w:rPr>
          <w:sz w:val="24"/>
          <w:szCs w:val="24"/>
        </w:rPr>
        <w:t>ы</w:t>
      </w:r>
      <w:r w:rsidRPr="003C683A">
        <w:rPr>
          <w:sz w:val="24"/>
          <w:szCs w:val="24"/>
        </w:rPr>
        <w:t xml:space="preserve">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3C683A" w:rsidRPr="003C683A">
        <w:rPr>
          <w:sz w:val="24"/>
          <w:szCs w:val="24"/>
        </w:rPr>
        <w:t>.</w:t>
      </w:r>
      <w:r w:rsidR="00214FE6">
        <w:rPr>
          <w:sz w:val="24"/>
          <w:szCs w:val="24"/>
        </w:rPr>
        <w:t xml:space="preserve"> </w:t>
      </w:r>
    </w:p>
    <w:p w:rsidR="00A85187" w:rsidRDefault="00214FE6" w:rsidP="00A85187">
      <w:pPr>
        <w:autoSpaceDE w:val="0"/>
        <w:autoSpaceDN w:val="0"/>
        <w:adjustRightInd w:val="0"/>
        <w:ind w:firstLine="540"/>
        <w:jc w:val="both"/>
        <w:rPr>
          <w:sz w:val="24"/>
          <w:szCs w:val="24"/>
        </w:rPr>
      </w:pPr>
      <w:r w:rsidRPr="009C28C8">
        <w:rPr>
          <w:sz w:val="24"/>
          <w:szCs w:val="24"/>
        </w:rPr>
        <w:t xml:space="preserve">Выдача денежного аванса производится на основании заявления работника </w:t>
      </w:r>
      <w:r w:rsidR="00A85187" w:rsidRPr="00A85187">
        <w:rPr>
          <w:sz w:val="24"/>
          <w:szCs w:val="24"/>
        </w:rPr>
        <w:t>с указанием суммы аванса, его назначения, расчета (обоснования) размера аванса и срока, на который он выдается.</w:t>
      </w:r>
      <w:r w:rsidR="00A85187">
        <w:rPr>
          <w:sz w:val="24"/>
          <w:szCs w:val="24"/>
        </w:rPr>
        <w:t xml:space="preserve"> </w:t>
      </w:r>
      <w:r w:rsidR="00A85187" w:rsidRPr="00A85187">
        <w:rPr>
          <w:sz w:val="24"/>
          <w:szCs w:val="24"/>
        </w:rPr>
        <w:t>Авансы на расходы, связанные со служебными командировками, перечисляются на личные банковские карты работников.</w:t>
      </w:r>
    </w:p>
    <w:p w:rsidR="00214FE6" w:rsidRDefault="00E433F2" w:rsidP="00A85187">
      <w:pPr>
        <w:autoSpaceDE w:val="0"/>
        <w:autoSpaceDN w:val="0"/>
        <w:adjustRightInd w:val="0"/>
        <w:jc w:val="both"/>
        <w:rPr>
          <w:b/>
          <w:bCs/>
          <w:sz w:val="32"/>
          <w:szCs w:val="32"/>
        </w:rPr>
      </w:pPr>
      <w:r>
        <w:rPr>
          <w:b/>
          <w:sz w:val="24"/>
        </w:rPr>
        <w:t>3.6</w:t>
      </w:r>
      <w:r w:rsidR="008A0275" w:rsidRPr="009C28C8">
        <w:rPr>
          <w:b/>
          <w:sz w:val="24"/>
        </w:rPr>
        <w:t>.</w:t>
      </w:r>
      <w:r>
        <w:rPr>
          <w:b/>
          <w:sz w:val="24"/>
        </w:rPr>
        <w:t>5</w:t>
      </w:r>
      <w:r w:rsidR="008A0275" w:rsidRPr="009C28C8">
        <w:rPr>
          <w:b/>
          <w:sz w:val="24"/>
        </w:rPr>
        <w:t>.</w:t>
      </w:r>
      <w:r w:rsidR="008A0275" w:rsidRPr="009C28C8">
        <w:rPr>
          <w:sz w:val="24"/>
        </w:rPr>
        <w:t xml:space="preserve"> </w:t>
      </w:r>
      <w:r w:rsidR="00FC7B16" w:rsidRPr="009C28C8">
        <w:rPr>
          <w:sz w:val="24"/>
        </w:rPr>
        <w:t>Лица, получивши</w:t>
      </w:r>
      <w:r w:rsidR="0035784D" w:rsidRPr="009C28C8">
        <w:rPr>
          <w:sz w:val="24"/>
        </w:rPr>
        <w:t>е</w:t>
      </w:r>
      <w:r w:rsidR="00FC7B16" w:rsidRPr="009C28C8">
        <w:rPr>
          <w:sz w:val="24"/>
        </w:rPr>
        <w:t xml:space="preserve"> наличные деньги под отчет на расходы, связанные со служебными командировками, обязаны не позднее 3 рабочих дней со дня возвращения их из командировки предъявить в бухгалтерию отчет об израсходованных суммах и произвести окончательный расчет по ним.</w:t>
      </w:r>
      <w:r w:rsidR="007B61D3" w:rsidRPr="009C28C8">
        <w:rPr>
          <w:sz w:val="24"/>
        </w:rPr>
        <w:t xml:space="preserve"> </w:t>
      </w:r>
      <w:r w:rsidR="00214FE6" w:rsidRPr="009C28C8">
        <w:rPr>
          <w:bCs/>
          <w:sz w:val="24"/>
          <w:szCs w:val="24"/>
        </w:rPr>
        <w:t>Остаток неисп</w:t>
      </w:r>
      <w:r w:rsidR="006D1081">
        <w:rPr>
          <w:bCs/>
          <w:sz w:val="24"/>
          <w:szCs w:val="24"/>
        </w:rPr>
        <w:t>о</w:t>
      </w:r>
      <w:r w:rsidR="00214FE6" w:rsidRPr="009C28C8">
        <w:rPr>
          <w:bCs/>
          <w:sz w:val="24"/>
          <w:szCs w:val="24"/>
        </w:rPr>
        <w:t xml:space="preserve">льзованного аванса работник сдает в кассу </w:t>
      </w:r>
      <w:r w:rsidR="007B61D3" w:rsidRPr="009C28C8">
        <w:rPr>
          <w:bCs/>
          <w:sz w:val="24"/>
          <w:szCs w:val="24"/>
        </w:rPr>
        <w:t>учреждения</w:t>
      </w:r>
      <w:r w:rsidR="00214FE6" w:rsidRPr="009C28C8">
        <w:rPr>
          <w:bCs/>
          <w:sz w:val="24"/>
          <w:szCs w:val="24"/>
        </w:rPr>
        <w:t xml:space="preserve"> по приходному кассовому ордеру</w:t>
      </w:r>
      <w:r w:rsidR="007B61D3" w:rsidRPr="009C28C8">
        <w:rPr>
          <w:bCs/>
          <w:sz w:val="24"/>
          <w:szCs w:val="24"/>
        </w:rPr>
        <w:t>.</w:t>
      </w:r>
      <w:r w:rsidR="00214FE6" w:rsidRPr="009C28C8">
        <w:rPr>
          <w:bCs/>
          <w:sz w:val="24"/>
          <w:szCs w:val="24"/>
        </w:rPr>
        <w:t xml:space="preserve"> Перерасход по авансовому отчету выдается работникам</w:t>
      </w:r>
      <w:r w:rsidR="00214FE6" w:rsidRPr="009C28C8">
        <w:rPr>
          <w:sz w:val="24"/>
          <w:szCs w:val="24"/>
        </w:rPr>
        <w:t xml:space="preserve"> путем перечисления денежных средств на </w:t>
      </w:r>
      <w:r w:rsidR="00A85187">
        <w:rPr>
          <w:sz w:val="24"/>
          <w:szCs w:val="24"/>
        </w:rPr>
        <w:t>личную</w:t>
      </w:r>
      <w:r w:rsidR="00214FE6" w:rsidRPr="009C28C8">
        <w:rPr>
          <w:sz w:val="24"/>
          <w:szCs w:val="24"/>
        </w:rPr>
        <w:t xml:space="preserve"> банковскую карту.</w:t>
      </w:r>
      <w:r w:rsidR="00214FE6" w:rsidRPr="00214FE6">
        <w:rPr>
          <w:b/>
          <w:bCs/>
          <w:sz w:val="32"/>
          <w:szCs w:val="32"/>
        </w:rPr>
        <w:t xml:space="preserve"> </w:t>
      </w:r>
    </w:p>
    <w:p w:rsidR="007C23C5" w:rsidRDefault="009D66B6" w:rsidP="00B30F44">
      <w:pPr>
        <w:jc w:val="both"/>
        <w:rPr>
          <w:sz w:val="24"/>
        </w:rPr>
      </w:pPr>
      <w:r>
        <w:rPr>
          <w:b/>
          <w:sz w:val="24"/>
        </w:rPr>
        <w:lastRenderedPageBreak/>
        <w:t>3.</w:t>
      </w:r>
      <w:r w:rsidR="00A11C0D">
        <w:rPr>
          <w:b/>
          <w:sz w:val="24"/>
        </w:rPr>
        <w:t>6</w:t>
      </w:r>
      <w:r w:rsidR="001466E5">
        <w:rPr>
          <w:b/>
          <w:sz w:val="24"/>
        </w:rPr>
        <w:t>.</w:t>
      </w:r>
      <w:r w:rsidR="00A11C0D">
        <w:rPr>
          <w:b/>
          <w:sz w:val="24"/>
        </w:rPr>
        <w:t>6</w:t>
      </w:r>
      <w:r w:rsidR="001466E5">
        <w:rPr>
          <w:b/>
          <w:sz w:val="24"/>
        </w:rPr>
        <w:t>.</w:t>
      </w:r>
      <w:r w:rsidR="00B30F44">
        <w:rPr>
          <w:sz w:val="24"/>
        </w:rPr>
        <w:t xml:space="preserve"> Срок действия доверенности на получение товарно-материальных ценностей </w:t>
      </w:r>
      <w:r w:rsidR="0075568D">
        <w:rPr>
          <w:sz w:val="24"/>
        </w:rPr>
        <w:t>- 10</w:t>
      </w:r>
      <w:r w:rsidR="00B30F44">
        <w:rPr>
          <w:sz w:val="24"/>
        </w:rPr>
        <w:t xml:space="preserve"> календарн</w:t>
      </w:r>
      <w:r w:rsidR="001466E5">
        <w:rPr>
          <w:sz w:val="24"/>
        </w:rPr>
        <w:t>ы</w:t>
      </w:r>
      <w:r w:rsidR="0075568D">
        <w:rPr>
          <w:sz w:val="24"/>
        </w:rPr>
        <w:t>х</w:t>
      </w:r>
      <w:r w:rsidR="00B30F44">
        <w:rPr>
          <w:sz w:val="24"/>
        </w:rPr>
        <w:t xml:space="preserve"> д</w:t>
      </w:r>
      <w:r w:rsidR="0075568D">
        <w:rPr>
          <w:sz w:val="24"/>
        </w:rPr>
        <w:t>ней</w:t>
      </w:r>
      <w:r w:rsidR="00B30F44">
        <w:rPr>
          <w:sz w:val="24"/>
        </w:rPr>
        <w:t xml:space="preserve"> </w:t>
      </w:r>
      <w:proofErr w:type="gramStart"/>
      <w:r w:rsidR="00B30F44">
        <w:rPr>
          <w:sz w:val="24"/>
        </w:rPr>
        <w:t>с даты выписки</w:t>
      </w:r>
      <w:proofErr w:type="gramEnd"/>
      <w:r w:rsidR="0075568D">
        <w:rPr>
          <w:sz w:val="24"/>
        </w:rPr>
        <w:t>.</w:t>
      </w:r>
      <w:r w:rsidR="001466E5">
        <w:rPr>
          <w:sz w:val="24"/>
        </w:rPr>
        <w:t xml:space="preserve"> </w:t>
      </w:r>
      <w:r w:rsidR="0075568D">
        <w:rPr>
          <w:sz w:val="24"/>
        </w:rPr>
        <w:t>Доверенность на получение наркотических, психотропных, сильнодействующих веществ, крови и ее компонентов, вакцины выписываться сроком на 1 месяц. С</w:t>
      </w:r>
      <w:r w:rsidR="001466E5">
        <w:rPr>
          <w:sz w:val="24"/>
        </w:rPr>
        <w:t>рок</w:t>
      </w:r>
      <w:r w:rsidR="00B30F44">
        <w:rPr>
          <w:sz w:val="24"/>
        </w:rPr>
        <w:t xml:space="preserve"> отчетности по доверенности</w:t>
      </w:r>
      <w:r w:rsidR="001466E5">
        <w:rPr>
          <w:sz w:val="24"/>
        </w:rPr>
        <w:t xml:space="preserve"> – в течени</w:t>
      </w:r>
      <w:r w:rsidR="00511F36">
        <w:rPr>
          <w:sz w:val="24"/>
        </w:rPr>
        <w:t>е</w:t>
      </w:r>
      <w:r w:rsidR="001466E5">
        <w:rPr>
          <w:sz w:val="24"/>
        </w:rPr>
        <w:t xml:space="preserve"> 3 рабочих дней, по истечении срока, на который она выдана.</w:t>
      </w:r>
    </w:p>
    <w:p w:rsidR="009C5017" w:rsidRPr="009C5017" w:rsidRDefault="00A11C0D" w:rsidP="009C5017">
      <w:pPr>
        <w:jc w:val="both"/>
        <w:rPr>
          <w:bCs/>
          <w:sz w:val="24"/>
          <w:szCs w:val="24"/>
        </w:rPr>
      </w:pPr>
      <w:r>
        <w:rPr>
          <w:b/>
          <w:bCs/>
          <w:iCs/>
          <w:sz w:val="24"/>
          <w:szCs w:val="24"/>
        </w:rPr>
        <w:t>3.6</w:t>
      </w:r>
      <w:r w:rsidR="007B61D3" w:rsidRPr="009C5017">
        <w:rPr>
          <w:b/>
          <w:bCs/>
          <w:iCs/>
          <w:sz w:val="24"/>
          <w:szCs w:val="24"/>
        </w:rPr>
        <w:t>.</w:t>
      </w:r>
      <w:r>
        <w:rPr>
          <w:b/>
          <w:bCs/>
          <w:iCs/>
          <w:sz w:val="24"/>
          <w:szCs w:val="24"/>
        </w:rPr>
        <w:t>7</w:t>
      </w:r>
      <w:r w:rsidR="007B61D3" w:rsidRPr="009C5017">
        <w:rPr>
          <w:b/>
          <w:bCs/>
          <w:iCs/>
          <w:sz w:val="24"/>
          <w:szCs w:val="24"/>
        </w:rPr>
        <w:t>.</w:t>
      </w:r>
      <w:r w:rsidR="007B61D3" w:rsidRPr="009C5017">
        <w:rPr>
          <w:bCs/>
          <w:iCs/>
          <w:sz w:val="24"/>
          <w:szCs w:val="24"/>
        </w:rPr>
        <w:t xml:space="preserve"> </w:t>
      </w:r>
      <w:r w:rsidR="009C5017" w:rsidRPr="009C5017">
        <w:rPr>
          <w:bCs/>
          <w:sz w:val="24"/>
          <w:szCs w:val="24"/>
        </w:rPr>
        <w:t>Заработная плата перечисляется на лицевые счета работников открытых в кредитных  организациях.</w:t>
      </w:r>
    </w:p>
    <w:p w:rsidR="009C5017" w:rsidRPr="009C5017" w:rsidRDefault="009C5017" w:rsidP="009C5017">
      <w:pPr>
        <w:ind w:firstLine="709"/>
        <w:jc w:val="both"/>
        <w:rPr>
          <w:bCs/>
          <w:sz w:val="24"/>
          <w:szCs w:val="24"/>
        </w:rPr>
      </w:pPr>
      <w:r w:rsidRPr="009C5017">
        <w:rPr>
          <w:bCs/>
          <w:sz w:val="24"/>
          <w:szCs w:val="24"/>
        </w:rPr>
        <w:t xml:space="preserve">Заработная плата выплачивается работникам не реже, чем каждые полмесяца. Выплата заработной платы осуществляется в следующие сроки: за первую половину месяца – 27 числа текущего месяца, за вторую половину месяца (окончательный расчет) – 12 числа месяца, следующего за </w:t>
      </w:r>
      <w:proofErr w:type="gramStart"/>
      <w:r w:rsidRPr="009C5017">
        <w:rPr>
          <w:bCs/>
          <w:sz w:val="24"/>
          <w:szCs w:val="24"/>
        </w:rPr>
        <w:t>расчетным</w:t>
      </w:r>
      <w:proofErr w:type="gramEnd"/>
      <w:r w:rsidRPr="009C5017">
        <w:rPr>
          <w:bCs/>
          <w:sz w:val="24"/>
          <w:szCs w:val="24"/>
        </w:rPr>
        <w:t xml:space="preserve">. При совпадении дня выплаты с нерабочим праздничным днем или выходным днем выплату заработной платы производить накануне этого дня. </w:t>
      </w:r>
    </w:p>
    <w:p w:rsidR="009C5017" w:rsidRPr="009C5017" w:rsidRDefault="009C5017" w:rsidP="009C5017">
      <w:pPr>
        <w:ind w:firstLine="709"/>
        <w:jc w:val="both"/>
        <w:rPr>
          <w:bCs/>
          <w:sz w:val="24"/>
          <w:szCs w:val="24"/>
        </w:rPr>
      </w:pPr>
      <w:r w:rsidRPr="009C5017">
        <w:rPr>
          <w:bCs/>
          <w:sz w:val="24"/>
          <w:szCs w:val="24"/>
        </w:rPr>
        <w:t>Оплата отпуска производится не позднее, чем за три дня до его начала.</w:t>
      </w:r>
    </w:p>
    <w:p w:rsidR="00287FD7" w:rsidRPr="009C5017" w:rsidRDefault="009C5017" w:rsidP="009C5017">
      <w:pPr>
        <w:ind w:firstLine="709"/>
        <w:jc w:val="both"/>
        <w:rPr>
          <w:bCs/>
          <w:sz w:val="24"/>
          <w:szCs w:val="24"/>
        </w:rPr>
      </w:pPr>
      <w:r w:rsidRPr="009C5017">
        <w:rPr>
          <w:bCs/>
          <w:sz w:val="24"/>
          <w:szCs w:val="24"/>
        </w:rPr>
        <w:t xml:space="preserve">Для вновь принятых работников первая выплата заработной платы будет осуществлена в ближайший из установленных дней выплаты заработной платы в учреждении. </w:t>
      </w:r>
    </w:p>
    <w:p w:rsidR="00A85187" w:rsidRDefault="002D3F05" w:rsidP="00A85187">
      <w:pPr>
        <w:jc w:val="both"/>
        <w:rPr>
          <w:sz w:val="24"/>
        </w:rPr>
      </w:pPr>
      <w:r w:rsidRPr="002D3F05">
        <w:rPr>
          <w:b/>
          <w:sz w:val="24"/>
        </w:rPr>
        <w:t>3.</w:t>
      </w:r>
      <w:r w:rsidR="00A11C0D">
        <w:rPr>
          <w:b/>
          <w:sz w:val="24"/>
        </w:rPr>
        <w:t>6</w:t>
      </w:r>
      <w:r w:rsidRPr="002D3F05">
        <w:rPr>
          <w:b/>
          <w:sz w:val="24"/>
        </w:rPr>
        <w:t>.</w:t>
      </w:r>
      <w:r w:rsidR="00A11C0D">
        <w:rPr>
          <w:b/>
          <w:sz w:val="24"/>
        </w:rPr>
        <w:t>8</w:t>
      </w:r>
      <w:r w:rsidRPr="002D3F05">
        <w:rPr>
          <w:b/>
          <w:sz w:val="24"/>
        </w:rPr>
        <w:t xml:space="preserve">. </w:t>
      </w:r>
      <w:r w:rsidR="00A85187" w:rsidRPr="00A85187">
        <w:rPr>
          <w:sz w:val="24"/>
        </w:rPr>
        <w:t>Для регистрации сведений о заработной плате работника применяется Карточка-справка (ф.0504417), в которой помимо общих сведений о работнике ежемесячно отражаются по всем источникам финансового обеспечения суммы начисленной заработной платы по видам выплат, суммы удержаний (по видам удержаний) и сумма к выдаче. При этом заработная плата, начисленная работнику по основному месту работы, и заработная плата, начисленная, по трудовому договору на внутреннее совместительство, отражается в отде</w:t>
      </w:r>
      <w:r w:rsidR="00A85187">
        <w:rPr>
          <w:sz w:val="24"/>
        </w:rPr>
        <w:t>льных лицевых счетах сотрудника.</w:t>
      </w:r>
    </w:p>
    <w:p w:rsidR="00C73FC6" w:rsidRDefault="00C73FC6" w:rsidP="00A85187">
      <w:pPr>
        <w:jc w:val="both"/>
        <w:rPr>
          <w:sz w:val="24"/>
        </w:rPr>
      </w:pPr>
      <w:r w:rsidRPr="00C73FC6">
        <w:rPr>
          <w:b/>
          <w:sz w:val="24"/>
        </w:rPr>
        <w:t>3.6.9.</w:t>
      </w:r>
      <w:r>
        <w:rPr>
          <w:sz w:val="24"/>
        </w:rPr>
        <w:t xml:space="preserve"> Аналитический учет расчетов по пенсиям, пособиям и иным социальным выплатам ведется в Журнале по прочим операциям:</w:t>
      </w:r>
    </w:p>
    <w:p w:rsidR="00C73FC6" w:rsidRDefault="00C73FC6" w:rsidP="00C73FC6">
      <w:pPr>
        <w:ind w:firstLine="426"/>
        <w:jc w:val="both"/>
        <w:rPr>
          <w:sz w:val="24"/>
        </w:rPr>
      </w:pPr>
      <w:proofErr w:type="gramStart"/>
      <w:r>
        <w:rPr>
          <w:sz w:val="24"/>
        </w:rPr>
        <w:t>- операции по счетам 030200000 «Расчеты по принятым обязательствам» с кодами видов расходов 111 «Фонд оплаты труда учреждений», 112 «Иные выплаты персоналу учреждений, за исключением фонда оплаты труда», 119 «Взносы по обязательному социальному страхованию на выплаты по оплате труда работников и иные выплаты работникам учреждений», 340 «Стипендии» подлежат отражению в Журнале операций расчетов по оплате труда, денежному довольствию и стипендиям;</w:t>
      </w:r>
      <w:proofErr w:type="gramEnd"/>
    </w:p>
    <w:p w:rsidR="00C73FC6" w:rsidRDefault="00C73FC6" w:rsidP="00C73FC6">
      <w:pPr>
        <w:ind w:firstLine="426"/>
        <w:jc w:val="both"/>
        <w:rPr>
          <w:sz w:val="24"/>
        </w:rPr>
      </w:pPr>
      <w:r>
        <w:rPr>
          <w:sz w:val="24"/>
        </w:rPr>
        <w:t>- операции по счетам 030200000 «Расчеты по принятым обязательствам» с кодами видов расходов 313 «Пособия, компенсации, меры социальной поддержки по публичным нормативным обязательствам» подлежат отражению в Журнале по прочим операциям.</w:t>
      </w:r>
    </w:p>
    <w:p w:rsidR="00C73FC6" w:rsidRDefault="0075760D" w:rsidP="00A85187">
      <w:pPr>
        <w:jc w:val="both"/>
        <w:rPr>
          <w:sz w:val="24"/>
        </w:rPr>
      </w:pPr>
      <w:r w:rsidRPr="0075760D">
        <w:rPr>
          <w:b/>
          <w:sz w:val="24"/>
        </w:rPr>
        <w:t>3.6.10.</w:t>
      </w:r>
      <w:r>
        <w:rPr>
          <w:sz w:val="24"/>
        </w:rPr>
        <w:t xml:space="preserve"> Учет операций</w:t>
      </w:r>
      <w:r w:rsidR="005F01DE">
        <w:rPr>
          <w:sz w:val="24"/>
        </w:rPr>
        <w:t xml:space="preserve"> по счету 030300000 «Расчеты по платежам в бюджеты» вед</w:t>
      </w:r>
      <w:r>
        <w:rPr>
          <w:sz w:val="24"/>
        </w:rPr>
        <w:t>е</w:t>
      </w:r>
      <w:r w:rsidR="005F01DE">
        <w:rPr>
          <w:sz w:val="24"/>
        </w:rPr>
        <w:t>тся в следующем порядке:</w:t>
      </w:r>
    </w:p>
    <w:p w:rsidR="005F01DE" w:rsidRDefault="005F01DE" w:rsidP="00A85187">
      <w:pPr>
        <w:jc w:val="both"/>
        <w:rPr>
          <w:sz w:val="24"/>
        </w:rPr>
      </w:pPr>
      <w:proofErr w:type="gramStart"/>
      <w:r>
        <w:rPr>
          <w:sz w:val="24"/>
        </w:rPr>
        <w:t xml:space="preserve">- операции по счету 030301000 «Расчеты по налогу на доходы физических лиц» с кодами видов расходов 111 «Фонд оплаты труда учреждений», </w:t>
      </w:r>
      <w:r w:rsidRPr="005F01DE">
        <w:rPr>
          <w:sz w:val="24"/>
        </w:rPr>
        <w:t>112 «Иные выплаты персоналу учреждений, за исключением фонда оплаты труда», 119 «Взносы по обязательному социальному страхованию на выплаты по оплате труда работников и иные выплаты работникам учреждений»</w:t>
      </w:r>
      <w:r>
        <w:rPr>
          <w:sz w:val="24"/>
        </w:rPr>
        <w:t xml:space="preserve"> отраж</w:t>
      </w:r>
      <w:r w:rsidR="0075760D">
        <w:rPr>
          <w:sz w:val="24"/>
        </w:rPr>
        <w:t>аются</w:t>
      </w:r>
      <w:r>
        <w:rPr>
          <w:sz w:val="24"/>
        </w:rPr>
        <w:t xml:space="preserve"> в Журнале операций расчетов по оплате труда, денежному довольствию и стипендиям»;</w:t>
      </w:r>
      <w:proofErr w:type="gramEnd"/>
    </w:p>
    <w:p w:rsidR="005F01DE" w:rsidRDefault="005F01DE" w:rsidP="00A85187">
      <w:pPr>
        <w:jc w:val="both"/>
        <w:rPr>
          <w:sz w:val="24"/>
        </w:rPr>
      </w:pPr>
      <w:r>
        <w:rPr>
          <w:sz w:val="24"/>
        </w:rPr>
        <w:t xml:space="preserve">- операции по счету 030301000 </w:t>
      </w:r>
      <w:r w:rsidRPr="005F01DE">
        <w:rPr>
          <w:sz w:val="24"/>
        </w:rPr>
        <w:t>«Расчеты по налогу на доходы физических лиц»</w:t>
      </w:r>
      <w:r w:rsidR="00CA55C7">
        <w:rPr>
          <w:sz w:val="24"/>
        </w:rPr>
        <w:t xml:space="preserve"> по договорам гражданско-правового характера </w:t>
      </w:r>
      <w:r w:rsidR="0075760D">
        <w:rPr>
          <w:sz w:val="24"/>
        </w:rPr>
        <w:t xml:space="preserve">отражаются </w:t>
      </w:r>
      <w:r w:rsidR="00CA55C7">
        <w:rPr>
          <w:sz w:val="24"/>
        </w:rPr>
        <w:t>в Журнале операций расчетов с поставщиками и подрядчиками;</w:t>
      </w:r>
    </w:p>
    <w:p w:rsidR="0075760D" w:rsidRDefault="00CA55C7" w:rsidP="0075760D">
      <w:pPr>
        <w:jc w:val="both"/>
        <w:rPr>
          <w:sz w:val="24"/>
        </w:rPr>
      </w:pPr>
      <w:proofErr w:type="gramStart"/>
      <w:r>
        <w:rPr>
          <w:sz w:val="24"/>
        </w:rPr>
        <w:t>- операции по счетам 030302000 «Расчеты по страховым взносам на обязательное социальное страхование на случай временной нетрудоспособности и в связи с материнством», 030303000 «Расчеты по налогу на прибыль организаций», 030304000 «Расчеты по налогу на добавленную стоимость», 030305000 «Расчеты по прочим платежам в бюджет», 030306000 «Расчеты по страховым взносам на обязательное социальное страхование</w:t>
      </w:r>
      <w:r w:rsidR="0075760D">
        <w:rPr>
          <w:sz w:val="24"/>
        </w:rPr>
        <w:t xml:space="preserve"> от несчастных случаев на производстве и профессиональных заболеваний», 030307000</w:t>
      </w:r>
      <w:proofErr w:type="gramEnd"/>
      <w:r w:rsidR="0075760D">
        <w:rPr>
          <w:sz w:val="24"/>
        </w:rPr>
        <w:t xml:space="preserve"> «</w:t>
      </w:r>
      <w:proofErr w:type="gramStart"/>
      <w:r w:rsidR="0075760D">
        <w:rPr>
          <w:sz w:val="24"/>
        </w:rPr>
        <w:t xml:space="preserve">Расчеты по страховым взносам на обязательное медицинское страхование в </w:t>
      </w:r>
      <w:r w:rsidR="0072038F">
        <w:rPr>
          <w:sz w:val="24"/>
        </w:rPr>
        <w:t>Федеральный</w:t>
      </w:r>
      <w:r w:rsidR="0075760D">
        <w:rPr>
          <w:sz w:val="24"/>
        </w:rPr>
        <w:t xml:space="preserve"> ФОМС», </w:t>
      </w:r>
      <w:r w:rsidR="0075760D" w:rsidRPr="0075760D">
        <w:rPr>
          <w:sz w:val="24"/>
        </w:rPr>
        <w:t>03030</w:t>
      </w:r>
      <w:r w:rsidR="0075760D">
        <w:rPr>
          <w:sz w:val="24"/>
        </w:rPr>
        <w:t>8</w:t>
      </w:r>
      <w:r w:rsidR="0075760D" w:rsidRPr="0075760D">
        <w:rPr>
          <w:sz w:val="24"/>
        </w:rPr>
        <w:t xml:space="preserve">000 «Расчеты по страховым взносам на обязательное медицинское страхование в </w:t>
      </w:r>
      <w:r w:rsidR="0072038F">
        <w:rPr>
          <w:sz w:val="24"/>
        </w:rPr>
        <w:t>территориальный</w:t>
      </w:r>
      <w:r w:rsidR="0075760D" w:rsidRPr="0075760D">
        <w:rPr>
          <w:sz w:val="24"/>
        </w:rPr>
        <w:t xml:space="preserve"> ФОМС», </w:t>
      </w:r>
      <w:r w:rsidR="0072038F">
        <w:rPr>
          <w:sz w:val="24"/>
        </w:rPr>
        <w:t xml:space="preserve">030309000 «расчеты по дополнительным страховым взносам на пенсионное страхование», </w:t>
      </w:r>
      <w:r w:rsidR="0075760D">
        <w:rPr>
          <w:sz w:val="24"/>
        </w:rPr>
        <w:t>030310000 «Расчеты по страховым взносам на обязательное пенсионное страхование на выплату страховой части трудовой пенсии</w:t>
      </w:r>
      <w:r w:rsidR="0072038F">
        <w:rPr>
          <w:sz w:val="24"/>
        </w:rPr>
        <w:t>»</w:t>
      </w:r>
      <w:r w:rsidR="0075760D">
        <w:rPr>
          <w:sz w:val="24"/>
        </w:rPr>
        <w:t xml:space="preserve">, </w:t>
      </w:r>
      <w:r w:rsidR="0072038F" w:rsidRPr="0072038F">
        <w:rPr>
          <w:sz w:val="24"/>
        </w:rPr>
        <w:t>03031</w:t>
      </w:r>
      <w:r w:rsidR="0072038F">
        <w:rPr>
          <w:sz w:val="24"/>
        </w:rPr>
        <w:t>1</w:t>
      </w:r>
      <w:r w:rsidR="0072038F" w:rsidRPr="0072038F">
        <w:rPr>
          <w:sz w:val="24"/>
        </w:rPr>
        <w:t xml:space="preserve">000 «Расчеты по страховым взносам на обязательное пенсионное страхование на выплату </w:t>
      </w:r>
      <w:r w:rsidR="0072038F">
        <w:rPr>
          <w:sz w:val="24"/>
        </w:rPr>
        <w:t>накопительной</w:t>
      </w:r>
      <w:r w:rsidR="0072038F" w:rsidRPr="0072038F">
        <w:rPr>
          <w:sz w:val="24"/>
        </w:rPr>
        <w:t xml:space="preserve"> части</w:t>
      </w:r>
      <w:proofErr w:type="gramEnd"/>
      <w:r w:rsidR="0072038F" w:rsidRPr="0072038F">
        <w:rPr>
          <w:sz w:val="24"/>
        </w:rPr>
        <w:t xml:space="preserve"> трудовой пенсии</w:t>
      </w:r>
      <w:r w:rsidR="0072038F">
        <w:rPr>
          <w:sz w:val="24"/>
        </w:rPr>
        <w:t>»,</w:t>
      </w:r>
      <w:r w:rsidR="0072038F" w:rsidRPr="0072038F">
        <w:rPr>
          <w:sz w:val="24"/>
        </w:rPr>
        <w:t xml:space="preserve"> </w:t>
      </w:r>
      <w:r w:rsidR="0075760D">
        <w:rPr>
          <w:sz w:val="24"/>
        </w:rPr>
        <w:lastRenderedPageBreak/>
        <w:t xml:space="preserve">030312000 «Расчеты по налогу на имущество организаций», 030313000 </w:t>
      </w:r>
      <w:r w:rsidR="0075760D" w:rsidRPr="0075760D">
        <w:rPr>
          <w:sz w:val="24"/>
        </w:rPr>
        <w:t>«Расчеты по земельному налогу»</w:t>
      </w:r>
      <w:r w:rsidR="0075760D">
        <w:rPr>
          <w:sz w:val="24"/>
        </w:rPr>
        <w:t xml:space="preserve"> отражаются в Журнале по прочим операциям.</w:t>
      </w:r>
    </w:p>
    <w:p w:rsidR="006A786B" w:rsidRDefault="00303EAB" w:rsidP="0075760D">
      <w:pPr>
        <w:jc w:val="both"/>
        <w:rPr>
          <w:sz w:val="24"/>
          <w:szCs w:val="24"/>
        </w:rPr>
      </w:pPr>
      <w:r>
        <w:rPr>
          <w:b/>
          <w:bCs/>
          <w:sz w:val="24"/>
          <w:szCs w:val="24"/>
        </w:rPr>
        <w:t>3.</w:t>
      </w:r>
      <w:r w:rsidR="00A11C0D">
        <w:rPr>
          <w:b/>
          <w:bCs/>
          <w:sz w:val="24"/>
          <w:szCs w:val="24"/>
        </w:rPr>
        <w:t>6</w:t>
      </w:r>
      <w:r>
        <w:rPr>
          <w:b/>
          <w:bCs/>
          <w:sz w:val="24"/>
          <w:szCs w:val="24"/>
        </w:rPr>
        <w:t>.</w:t>
      </w:r>
      <w:r w:rsidR="00A11C0D">
        <w:rPr>
          <w:b/>
          <w:bCs/>
          <w:sz w:val="24"/>
          <w:szCs w:val="24"/>
        </w:rPr>
        <w:t>9</w:t>
      </w:r>
      <w:r>
        <w:rPr>
          <w:b/>
          <w:bCs/>
          <w:sz w:val="24"/>
          <w:szCs w:val="24"/>
        </w:rPr>
        <w:t xml:space="preserve">. </w:t>
      </w:r>
      <w:r w:rsidRPr="00303EAB">
        <w:rPr>
          <w:bCs/>
          <w:sz w:val="24"/>
          <w:szCs w:val="24"/>
        </w:rPr>
        <w:t xml:space="preserve">Учет расчетов с учредителем осуществляется в следующем порядке: изменение показателей, отраженных на счетах 021006000 производится в последний рабочий день каждого квартала в порядке, приведенном в </w:t>
      </w:r>
      <w:hyperlink r:id="rId12" w:history="1">
        <w:r w:rsidRPr="00303EAB">
          <w:rPr>
            <w:bCs/>
            <w:sz w:val="24"/>
            <w:szCs w:val="24"/>
          </w:rPr>
          <w:t>Письме</w:t>
        </w:r>
      </w:hyperlink>
      <w:r w:rsidRPr="00303EAB">
        <w:rPr>
          <w:bCs/>
          <w:sz w:val="24"/>
          <w:szCs w:val="24"/>
        </w:rPr>
        <w:t xml:space="preserve"> Минфина России от 18.09.2012 N 02-06-07/3798. На сумму изменений учреждением составляется и направляется учредителю Извещение </w:t>
      </w:r>
      <w:hyperlink r:id="rId13" w:history="1">
        <w:r w:rsidRPr="00303EAB">
          <w:rPr>
            <w:bCs/>
            <w:sz w:val="24"/>
            <w:szCs w:val="24"/>
          </w:rPr>
          <w:t>(ф. 0504805)</w:t>
        </w:r>
      </w:hyperlink>
      <w:r w:rsidRPr="00303EAB">
        <w:rPr>
          <w:bCs/>
          <w:sz w:val="24"/>
          <w:szCs w:val="24"/>
        </w:rPr>
        <w:t>.</w:t>
      </w:r>
      <w:r w:rsidR="006A786B" w:rsidRPr="006A786B">
        <w:rPr>
          <w:sz w:val="24"/>
          <w:szCs w:val="24"/>
        </w:rPr>
        <w:t xml:space="preserve"> </w:t>
      </w:r>
    </w:p>
    <w:p w:rsidR="00583E5F" w:rsidRDefault="00F5547E" w:rsidP="00611394">
      <w:pPr>
        <w:autoSpaceDE w:val="0"/>
        <w:autoSpaceDN w:val="0"/>
        <w:adjustRightInd w:val="0"/>
        <w:jc w:val="both"/>
        <w:rPr>
          <w:sz w:val="24"/>
        </w:rPr>
      </w:pPr>
      <w:r w:rsidRPr="00F5547E">
        <w:rPr>
          <w:b/>
          <w:sz w:val="24"/>
          <w:szCs w:val="24"/>
        </w:rPr>
        <w:t>3.</w:t>
      </w:r>
      <w:r w:rsidR="00A11C0D">
        <w:rPr>
          <w:b/>
          <w:sz w:val="24"/>
          <w:szCs w:val="24"/>
        </w:rPr>
        <w:t>6</w:t>
      </w:r>
      <w:r w:rsidRPr="00F5547E">
        <w:rPr>
          <w:b/>
          <w:sz w:val="24"/>
          <w:szCs w:val="24"/>
        </w:rPr>
        <w:t>.</w:t>
      </w:r>
      <w:r w:rsidR="00A11C0D">
        <w:rPr>
          <w:b/>
          <w:sz w:val="24"/>
          <w:szCs w:val="24"/>
        </w:rPr>
        <w:t>10</w:t>
      </w:r>
      <w:r w:rsidRPr="00F5547E">
        <w:rPr>
          <w:b/>
          <w:sz w:val="24"/>
          <w:szCs w:val="24"/>
        </w:rPr>
        <w:t>.</w:t>
      </w:r>
      <w:r>
        <w:rPr>
          <w:sz w:val="24"/>
          <w:szCs w:val="24"/>
        </w:rPr>
        <w:t xml:space="preserve"> О</w:t>
      </w:r>
      <w:r w:rsidR="00BB4B2A" w:rsidRPr="00F5547E">
        <w:rPr>
          <w:sz w:val="24"/>
          <w:szCs w:val="24"/>
        </w:rPr>
        <w:t>тветственны</w:t>
      </w:r>
      <w:r w:rsidR="008F3B23">
        <w:rPr>
          <w:sz w:val="24"/>
          <w:szCs w:val="24"/>
        </w:rPr>
        <w:t>е</w:t>
      </w:r>
      <w:r w:rsidR="00BB4B2A" w:rsidRPr="00F5547E">
        <w:rPr>
          <w:sz w:val="24"/>
          <w:szCs w:val="24"/>
        </w:rPr>
        <w:t xml:space="preserve"> лица </w:t>
      </w:r>
      <w:proofErr w:type="gramStart"/>
      <w:r w:rsidR="00BB4B2A" w:rsidRPr="00F5547E">
        <w:rPr>
          <w:sz w:val="24"/>
          <w:szCs w:val="24"/>
        </w:rPr>
        <w:t>по учреждению за получение товаров от поставщиков</w:t>
      </w:r>
      <w:r>
        <w:rPr>
          <w:sz w:val="24"/>
          <w:szCs w:val="24"/>
        </w:rPr>
        <w:t xml:space="preserve"> при осуществлении закупок для нужд</w:t>
      </w:r>
      <w:proofErr w:type="gramEnd"/>
      <w:r>
        <w:rPr>
          <w:sz w:val="24"/>
          <w:szCs w:val="24"/>
        </w:rPr>
        <w:t xml:space="preserve"> учреждения </w:t>
      </w:r>
      <w:r w:rsidR="007D6819" w:rsidRPr="003328A0">
        <w:rPr>
          <w:sz w:val="24"/>
        </w:rPr>
        <w:t>представлены в</w:t>
      </w:r>
      <w:r w:rsidR="007D6819">
        <w:rPr>
          <w:b/>
          <w:sz w:val="24"/>
        </w:rPr>
        <w:t xml:space="preserve"> приложении № </w:t>
      </w:r>
      <w:r w:rsidR="00FF12A3">
        <w:rPr>
          <w:b/>
          <w:sz w:val="24"/>
        </w:rPr>
        <w:t>8</w:t>
      </w:r>
      <w:r w:rsidR="007D6819">
        <w:rPr>
          <w:b/>
          <w:sz w:val="24"/>
        </w:rPr>
        <w:t xml:space="preserve"> </w:t>
      </w:r>
      <w:r w:rsidR="007D6819" w:rsidRPr="003328A0">
        <w:rPr>
          <w:sz w:val="24"/>
        </w:rPr>
        <w:t>к настоящ</w:t>
      </w:r>
      <w:r w:rsidR="007D6819">
        <w:rPr>
          <w:sz w:val="24"/>
        </w:rPr>
        <w:t>ему положению</w:t>
      </w:r>
      <w:r w:rsidR="007D6819" w:rsidRPr="003328A0">
        <w:rPr>
          <w:sz w:val="24"/>
        </w:rPr>
        <w:t>.</w:t>
      </w:r>
      <w:r w:rsidR="007D6819">
        <w:rPr>
          <w:sz w:val="24"/>
        </w:rPr>
        <w:t xml:space="preserve"> </w:t>
      </w:r>
    </w:p>
    <w:p w:rsidR="00EA3F53" w:rsidRPr="00F5547E" w:rsidRDefault="00EA3F53" w:rsidP="00BB4B2A">
      <w:pPr>
        <w:autoSpaceDE w:val="0"/>
        <w:autoSpaceDN w:val="0"/>
        <w:adjustRightInd w:val="0"/>
        <w:jc w:val="both"/>
        <w:rPr>
          <w:sz w:val="24"/>
          <w:szCs w:val="24"/>
        </w:rPr>
      </w:pPr>
    </w:p>
    <w:p w:rsidR="007B61D3" w:rsidRPr="00EB506A" w:rsidRDefault="007B61D3" w:rsidP="007B61D3">
      <w:pPr>
        <w:autoSpaceDE w:val="0"/>
        <w:autoSpaceDN w:val="0"/>
        <w:adjustRightInd w:val="0"/>
        <w:jc w:val="center"/>
        <w:outlineLvl w:val="0"/>
        <w:rPr>
          <w:b/>
          <w:bCs/>
          <w:i/>
          <w:sz w:val="24"/>
          <w:szCs w:val="24"/>
        </w:rPr>
      </w:pPr>
      <w:r>
        <w:rPr>
          <w:b/>
          <w:bCs/>
          <w:i/>
          <w:sz w:val="24"/>
          <w:szCs w:val="24"/>
        </w:rPr>
        <w:t>3.</w:t>
      </w:r>
      <w:r w:rsidR="00A11C0D">
        <w:rPr>
          <w:b/>
          <w:bCs/>
          <w:i/>
          <w:sz w:val="24"/>
          <w:szCs w:val="24"/>
        </w:rPr>
        <w:t>7</w:t>
      </w:r>
      <w:r w:rsidRPr="00EB506A">
        <w:rPr>
          <w:b/>
          <w:bCs/>
          <w:i/>
          <w:sz w:val="24"/>
          <w:szCs w:val="24"/>
        </w:rPr>
        <w:t xml:space="preserve">. </w:t>
      </w:r>
      <w:r w:rsidR="00BC479C">
        <w:rPr>
          <w:b/>
          <w:bCs/>
          <w:i/>
          <w:sz w:val="24"/>
          <w:szCs w:val="24"/>
        </w:rPr>
        <w:t>Учет д</w:t>
      </w:r>
      <w:r w:rsidRPr="00EB506A">
        <w:rPr>
          <w:b/>
          <w:bCs/>
          <w:i/>
          <w:sz w:val="24"/>
          <w:szCs w:val="24"/>
        </w:rPr>
        <w:t>енежны</w:t>
      </w:r>
      <w:r w:rsidR="00BC479C">
        <w:rPr>
          <w:b/>
          <w:bCs/>
          <w:i/>
          <w:sz w:val="24"/>
          <w:szCs w:val="24"/>
        </w:rPr>
        <w:t>х</w:t>
      </w:r>
      <w:r w:rsidRPr="00EB506A">
        <w:rPr>
          <w:b/>
          <w:bCs/>
          <w:i/>
          <w:sz w:val="24"/>
          <w:szCs w:val="24"/>
        </w:rPr>
        <w:t xml:space="preserve"> средств и денежны</w:t>
      </w:r>
      <w:r w:rsidR="00BC479C">
        <w:rPr>
          <w:b/>
          <w:bCs/>
          <w:i/>
          <w:sz w:val="24"/>
          <w:szCs w:val="24"/>
        </w:rPr>
        <w:t>х документов</w:t>
      </w:r>
    </w:p>
    <w:p w:rsidR="007B61D3" w:rsidRPr="00EB506A" w:rsidRDefault="007B61D3" w:rsidP="007B61D3">
      <w:pPr>
        <w:autoSpaceDE w:val="0"/>
        <w:autoSpaceDN w:val="0"/>
        <w:adjustRightInd w:val="0"/>
        <w:jc w:val="center"/>
        <w:rPr>
          <w:bCs/>
          <w:sz w:val="24"/>
          <w:szCs w:val="24"/>
        </w:rPr>
      </w:pPr>
    </w:p>
    <w:p w:rsidR="00CC6D9B" w:rsidRDefault="00A11C0D" w:rsidP="00CC6D9B">
      <w:pPr>
        <w:autoSpaceDE w:val="0"/>
        <w:autoSpaceDN w:val="0"/>
        <w:adjustRightInd w:val="0"/>
        <w:jc w:val="both"/>
        <w:rPr>
          <w:sz w:val="24"/>
          <w:szCs w:val="24"/>
        </w:rPr>
      </w:pPr>
      <w:r>
        <w:rPr>
          <w:b/>
          <w:bCs/>
          <w:sz w:val="24"/>
          <w:szCs w:val="24"/>
        </w:rPr>
        <w:t>3.7</w:t>
      </w:r>
      <w:r w:rsidR="007B61D3" w:rsidRPr="00CC6D9B">
        <w:rPr>
          <w:b/>
          <w:bCs/>
          <w:sz w:val="24"/>
          <w:szCs w:val="24"/>
        </w:rPr>
        <w:t>.1.</w:t>
      </w:r>
      <w:r w:rsidR="007B61D3" w:rsidRPr="00EB506A">
        <w:rPr>
          <w:bCs/>
          <w:sz w:val="24"/>
          <w:szCs w:val="24"/>
        </w:rPr>
        <w:t xml:space="preserve"> Кассовая книга ведется автоматизированным способом.</w:t>
      </w:r>
      <w:r w:rsidR="00CC6D9B" w:rsidRPr="00CC6D9B">
        <w:rPr>
          <w:sz w:val="24"/>
          <w:szCs w:val="24"/>
        </w:rPr>
        <w:t xml:space="preserve"> </w:t>
      </w:r>
    </w:p>
    <w:p w:rsidR="007B61D3" w:rsidRDefault="00CC6D9B" w:rsidP="00CC6D9B">
      <w:pPr>
        <w:autoSpaceDE w:val="0"/>
        <w:autoSpaceDN w:val="0"/>
        <w:adjustRightInd w:val="0"/>
        <w:jc w:val="both"/>
        <w:rPr>
          <w:iCs/>
          <w:sz w:val="24"/>
          <w:szCs w:val="24"/>
        </w:rPr>
      </w:pPr>
      <w:r w:rsidRPr="00CC6D9B">
        <w:rPr>
          <w:b/>
          <w:sz w:val="24"/>
          <w:szCs w:val="24"/>
        </w:rPr>
        <w:t>3.</w:t>
      </w:r>
      <w:r w:rsidR="00A11C0D">
        <w:rPr>
          <w:b/>
          <w:sz w:val="24"/>
          <w:szCs w:val="24"/>
        </w:rPr>
        <w:t>7</w:t>
      </w:r>
      <w:r w:rsidRPr="00CC6D9B">
        <w:rPr>
          <w:b/>
          <w:sz w:val="24"/>
          <w:szCs w:val="24"/>
        </w:rPr>
        <w:t>.2.</w:t>
      </w:r>
      <w:r>
        <w:rPr>
          <w:sz w:val="24"/>
          <w:szCs w:val="24"/>
        </w:rPr>
        <w:t xml:space="preserve"> </w:t>
      </w:r>
      <w:r w:rsidRPr="00EB506A">
        <w:rPr>
          <w:sz w:val="24"/>
          <w:szCs w:val="24"/>
        </w:rPr>
        <w:t>Лимит остатка кассы утверждается приказом руководителя учреждения</w:t>
      </w:r>
      <w:r>
        <w:rPr>
          <w:sz w:val="24"/>
          <w:szCs w:val="24"/>
        </w:rPr>
        <w:t xml:space="preserve"> в соответствии с</w:t>
      </w:r>
      <w:r w:rsidRPr="00EB506A">
        <w:rPr>
          <w:iCs/>
          <w:sz w:val="24"/>
          <w:szCs w:val="24"/>
        </w:rPr>
        <w:t xml:space="preserve"> Указания</w:t>
      </w:r>
      <w:r>
        <w:rPr>
          <w:iCs/>
          <w:sz w:val="24"/>
          <w:szCs w:val="24"/>
        </w:rPr>
        <w:t>ми</w:t>
      </w:r>
      <w:r w:rsidRPr="00EB506A">
        <w:rPr>
          <w:iCs/>
          <w:sz w:val="24"/>
          <w:szCs w:val="24"/>
        </w:rPr>
        <w:t xml:space="preserve"> Банка</w:t>
      </w:r>
      <w:r>
        <w:rPr>
          <w:iCs/>
          <w:sz w:val="24"/>
          <w:szCs w:val="24"/>
        </w:rPr>
        <w:t xml:space="preserve"> России от 11.03.2014 N 3210-У «</w:t>
      </w:r>
      <w:r w:rsidRPr="00EB506A">
        <w:rPr>
          <w:iCs/>
          <w:sz w:val="24"/>
          <w:szCs w:val="24"/>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iCs/>
          <w:sz w:val="24"/>
          <w:szCs w:val="24"/>
        </w:rPr>
        <w:t>»</w:t>
      </w:r>
      <w:r w:rsidR="00E46A61">
        <w:rPr>
          <w:iCs/>
          <w:sz w:val="24"/>
          <w:szCs w:val="24"/>
        </w:rPr>
        <w:t>.</w:t>
      </w:r>
    </w:p>
    <w:p w:rsidR="007761E9" w:rsidRPr="00015562" w:rsidRDefault="00CC6D9B" w:rsidP="00BC479C">
      <w:pPr>
        <w:autoSpaceDE w:val="0"/>
        <w:autoSpaceDN w:val="0"/>
        <w:adjustRightInd w:val="0"/>
        <w:jc w:val="both"/>
        <w:rPr>
          <w:sz w:val="24"/>
          <w:szCs w:val="24"/>
        </w:rPr>
      </w:pPr>
      <w:r w:rsidRPr="00015562">
        <w:rPr>
          <w:b/>
          <w:sz w:val="24"/>
          <w:szCs w:val="24"/>
        </w:rPr>
        <w:t>3.</w:t>
      </w:r>
      <w:r w:rsidR="00A11C0D">
        <w:rPr>
          <w:b/>
          <w:sz w:val="24"/>
          <w:szCs w:val="24"/>
        </w:rPr>
        <w:t>7</w:t>
      </w:r>
      <w:r w:rsidRPr="00015562">
        <w:rPr>
          <w:b/>
          <w:sz w:val="24"/>
          <w:szCs w:val="24"/>
        </w:rPr>
        <w:t>.3.</w:t>
      </w:r>
      <w:r w:rsidRPr="00015562">
        <w:rPr>
          <w:sz w:val="24"/>
          <w:szCs w:val="24"/>
        </w:rPr>
        <w:t xml:space="preserve"> </w:t>
      </w:r>
      <w:r w:rsidR="007761E9" w:rsidRPr="00015562">
        <w:rPr>
          <w:sz w:val="24"/>
          <w:szCs w:val="24"/>
        </w:rPr>
        <w:t xml:space="preserve">Прием наличных денежных средств за платные медицинские услуги и иные услуги осуществляется ответственными лицами, назначаемыми приказом руководителя. </w:t>
      </w:r>
    </w:p>
    <w:p w:rsidR="0054211E" w:rsidRPr="00015562" w:rsidRDefault="00CC6D9B" w:rsidP="007836F6">
      <w:pPr>
        <w:autoSpaceDE w:val="0"/>
        <w:autoSpaceDN w:val="0"/>
        <w:adjustRightInd w:val="0"/>
        <w:ind w:firstLine="709"/>
        <w:jc w:val="both"/>
        <w:rPr>
          <w:sz w:val="24"/>
          <w:szCs w:val="24"/>
        </w:rPr>
      </w:pPr>
      <w:r w:rsidRPr="00015562">
        <w:rPr>
          <w:sz w:val="24"/>
          <w:szCs w:val="24"/>
        </w:rPr>
        <w:t xml:space="preserve">Расчеты с физическими лицами наличными денежными средствами за платные услуги </w:t>
      </w:r>
      <w:r w:rsidR="007761E9" w:rsidRPr="00015562">
        <w:rPr>
          <w:sz w:val="24"/>
          <w:szCs w:val="24"/>
        </w:rPr>
        <w:t xml:space="preserve">осуществляется </w:t>
      </w:r>
      <w:r w:rsidRPr="00015562">
        <w:rPr>
          <w:sz w:val="24"/>
          <w:szCs w:val="24"/>
        </w:rPr>
        <w:t>с применением контрольно-кассовой техники</w:t>
      </w:r>
      <w:r w:rsidR="0054211E" w:rsidRPr="00015562">
        <w:rPr>
          <w:sz w:val="24"/>
          <w:szCs w:val="24"/>
        </w:rPr>
        <w:t xml:space="preserve"> в соответствии с Федеральным законом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6552C" w:rsidRPr="00015562" w:rsidRDefault="0076552C" w:rsidP="0054211E">
      <w:pPr>
        <w:autoSpaceDE w:val="0"/>
        <w:autoSpaceDN w:val="0"/>
        <w:adjustRightInd w:val="0"/>
        <w:ind w:firstLine="851"/>
        <w:jc w:val="both"/>
        <w:rPr>
          <w:sz w:val="24"/>
          <w:szCs w:val="24"/>
        </w:rPr>
      </w:pPr>
      <w:r w:rsidRPr="00015562">
        <w:rPr>
          <w:sz w:val="24"/>
          <w:szCs w:val="24"/>
        </w:rPr>
        <w:t>Ответственные лица заключают с</w:t>
      </w:r>
      <w:r w:rsidR="00CC6D9B" w:rsidRPr="00015562">
        <w:rPr>
          <w:sz w:val="24"/>
          <w:szCs w:val="24"/>
        </w:rPr>
        <w:t xml:space="preserve"> пациентом договор об оказании платных медицинских услуг. </w:t>
      </w:r>
      <w:r w:rsidR="00E46A61" w:rsidRPr="00015562">
        <w:rPr>
          <w:sz w:val="24"/>
          <w:szCs w:val="24"/>
        </w:rPr>
        <w:t>Оплата производится путем перечисления денежных средств на лицевой счет учреждения или наличным платежом в кассу учреждения до предоставления медицинской услуги.</w:t>
      </w:r>
      <w:r w:rsidRPr="00015562">
        <w:rPr>
          <w:sz w:val="24"/>
          <w:szCs w:val="24"/>
        </w:rPr>
        <w:t xml:space="preserve"> </w:t>
      </w:r>
      <w:r w:rsidR="00E46A61" w:rsidRPr="00015562">
        <w:rPr>
          <w:sz w:val="24"/>
          <w:szCs w:val="24"/>
        </w:rPr>
        <w:t>В</w:t>
      </w:r>
      <w:r w:rsidR="00CC6D9B" w:rsidRPr="00015562">
        <w:rPr>
          <w:sz w:val="24"/>
          <w:szCs w:val="24"/>
        </w:rPr>
        <w:t xml:space="preserve"> подтверждение</w:t>
      </w:r>
      <w:r w:rsidR="00CC6D9B" w:rsidRPr="00015562">
        <w:rPr>
          <w:sz w:val="24"/>
        </w:rPr>
        <w:t xml:space="preserve"> произведенной оплаты </w:t>
      </w:r>
      <w:r w:rsidR="00E46A61" w:rsidRPr="00015562">
        <w:rPr>
          <w:sz w:val="24"/>
        </w:rPr>
        <w:t xml:space="preserve">в кассу </w:t>
      </w:r>
      <w:r w:rsidR="00CC6D9B" w:rsidRPr="00015562">
        <w:rPr>
          <w:sz w:val="24"/>
        </w:rPr>
        <w:t>пациенту выдается кассовый чек.</w:t>
      </w:r>
      <w:r w:rsidR="00CC6D9B" w:rsidRPr="00015562">
        <w:rPr>
          <w:sz w:val="24"/>
          <w:szCs w:val="24"/>
        </w:rPr>
        <w:t xml:space="preserve"> </w:t>
      </w:r>
    </w:p>
    <w:p w:rsidR="00E46A61" w:rsidRPr="00015562" w:rsidRDefault="00E46A61" w:rsidP="0054211E">
      <w:pPr>
        <w:autoSpaceDE w:val="0"/>
        <w:autoSpaceDN w:val="0"/>
        <w:adjustRightInd w:val="0"/>
        <w:ind w:firstLine="851"/>
        <w:jc w:val="both"/>
        <w:rPr>
          <w:sz w:val="24"/>
          <w:szCs w:val="24"/>
        </w:rPr>
      </w:pPr>
      <w:r w:rsidRPr="00015562">
        <w:rPr>
          <w:sz w:val="24"/>
          <w:szCs w:val="24"/>
        </w:rPr>
        <w:t xml:space="preserve">При возникновении необходимости оказания дополнительных услуг, не предусмотренных договором, оформляется дополнительное соглашение к договору. В случае отказа пациента от получения платных медицинских услуг, денежные средства возвращаются ему из кассы учреждения </w:t>
      </w:r>
      <w:r w:rsidR="001035AA" w:rsidRPr="00015562">
        <w:rPr>
          <w:sz w:val="24"/>
          <w:szCs w:val="24"/>
        </w:rPr>
        <w:t xml:space="preserve">по расходному кассовому ордеру </w:t>
      </w:r>
      <w:r w:rsidRPr="00015562">
        <w:rPr>
          <w:sz w:val="24"/>
          <w:szCs w:val="24"/>
        </w:rPr>
        <w:t>на основании заявления, дополнительного соглашения к договору, с приложением кассового чека.</w:t>
      </w:r>
      <w:r w:rsidR="001035AA" w:rsidRPr="00015562">
        <w:rPr>
          <w:sz w:val="24"/>
          <w:szCs w:val="24"/>
        </w:rPr>
        <w:t xml:space="preserve"> При этом на заявлении одним из медицинских работников (лечащим врачом, заведующим отделени</w:t>
      </w:r>
      <w:r w:rsidR="007836F6">
        <w:rPr>
          <w:sz w:val="24"/>
          <w:szCs w:val="24"/>
        </w:rPr>
        <w:t>ем</w:t>
      </w:r>
      <w:r w:rsidR="001035AA" w:rsidRPr="00015562">
        <w:rPr>
          <w:sz w:val="24"/>
          <w:szCs w:val="24"/>
        </w:rPr>
        <w:t xml:space="preserve"> или заместителем главного врача) делается отметка о </w:t>
      </w:r>
      <w:r w:rsidR="007836F6">
        <w:rPr>
          <w:sz w:val="24"/>
          <w:szCs w:val="24"/>
        </w:rPr>
        <w:t>фактически оказанных услугах</w:t>
      </w:r>
      <w:r w:rsidR="001035AA" w:rsidRPr="00015562">
        <w:rPr>
          <w:sz w:val="24"/>
          <w:szCs w:val="24"/>
        </w:rPr>
        <w:t xml:space="preserve">. </w:t>
      </w:r>
    </w:p>
    <w:p w:rsidR="00CC6D9B" w:rsidRPr="00015562" w:rsidRDefault="005F1EA2" w:rsidP="0054211E">
      <w:pPr>
        <w:autoSpaceDE w:val="0"/>
        <w:autoSpaceDN w:val="0"/>
        <w:adjustRightInd w:val="0"/>
        <w:ind w:firstLine="851"/>
        <w:jc w:val="both"/>
        <w:rPr>
          <w:sz w:val="24"/>
          <w:szCs w:val="24"/>
        </w:rPr>
      </w:pPr>
      <w:r w:rsidRPr="00015562">
        <w:rPr>
          <w:sz w:val="24"/>
          <w:szCs w:val="24"/>
        </w:rPr>
        <w:t xml:space="preserve">Лица, ответственные за принятие наличных денежных средств от пациентов за платные услуги, ежедневно сдают в кассу </w:t>
      </w:r>
      <w:proofErr w:type="gramStart"/>
      <w:r w:rsidRPr="00015562">
        <w:rPr>
          <w:sz w:val="24"/>
          <w:szCs w:val="24"/>
        </w:rPr>
        <w:t>учреждения</w:t>
      </w:r>
      <w:proofErr w:type="gramEnd"/>
      <w:r w:rsidRPr="00015562">
        <w:rPr>
          <w:sz w:val="24"/>
          <w:szCs w:val="24"/>
        </w:rPr>
        <w:t xml:space="preserve"> полученные денежные средства.</w:t>
      </w:r>
      <w:r w:rsidRPr="00015562">
        <w:rPr>
          <w:sz w:val="24"/>
        </w:rPr>
        <w:t xml:space="preserve"> </w:t>
      </w:r>
      <w:r w:rsidR="00CC6D9B" w:rsidRPr="00015562">
        <w:rPr>
          <w:sz w:val="24"/>
        </w:rPr>
        <w:t xml:space="preserve">Сдача денежных средств оформляется приходным </w:t>
      </w:r>
      <w:r w:rsidRPr="00015562">
        <w:rPr>
          <w:sz w:val="24"/>
        </w:rPr>
        <w:t xml:space="preserve">кассовым </w:t>
      </w:r>
      <w:r w:rsidR="00CC6D9B" w:rsidRPr="00015562">
        <w:rPr>
          <w:sz w:val="24"/>
        </w:rPr>
        <w:t xml:space="preserve">ордером по реестру  с приложением </w:t>
      </w:r>
      <w:r w:rsidR="00CC6D9B" w:rsidRPr="00015562">
        <w:rPr>
          <w:sz w:val="24"/>
          <w:lang w:val="en-US"/>
        </w:rPr>
        <w:t>Z</w:t>
      </w:r>
      <w:r w:rsidR="00CC6D9B" w:rsidRPr="00015562">
        <w:rPr>
          <w:sz w:val="24"/>
        </w:rPr>
        <w:t xml:space="preserve"> –отчета за отчетный день.</w:t>
      </w:r>
    </w:p>
    <w:p w:rsidR="00885C01" w:rsidRDefault="00A11C0D" w:rsidP="00885C01">
      <w:pPr>
        <w:autoSpaceDE w:val="0"/>
        <w:autoSpaceDN w:val="0"/>
        <w:adjustRightInd w:val="0"/>
        <w:jc w:val="both"/>
        <w:rPr>
          <w:sz w:val="24"/>
          <w:szCs w:val="24"/>
        </w:rPr>
      </w:pPr>
      <w:r>
        <w:rPr>
          <w:b/>
          <w:sz w:val="24"/>
          <w:szCs w:val="24"/>
        </w:rPr>
        <w:t>3.7</w:t>
      </w:r>
      <w:r w:rsidR="00D66C3F" w:rsidRPr="00D66C3F">
        <w:rPr>
          <w:b/>
          <w:sz w:val="24"/>
          <w:szCs w:val="24"/>
        </w:rPr>
        <w:t>.</w:t>
      </w:r>
      <w:r w:rsidR="00E433F2">
        <w:rPr>
          <w:b/>
          <w:sz w:val="24"/>
          <w:szCs w:val="24"/>
        </w:rPr>
        <w:t>4</w:t>
      </w:r>
      <w:r w:rsidR="00D66C3F" w:rsidRPr="00D66C3F">
        <w:rPr>
          <w:b/>
          <w:sz w:val="24"/>
          <w:szCs w:val="24"/>
        </w:rPr>
        <w:t>.</w:t>
      </w:r>
      <w:r w:rsidR="00D66C3F">
        <w:rPr>
          <w:sz w:val="24"/>
          <w:szCs w:val="24"/>
        </w:rPr>
        <w:t xml:space="preserve"> </w:t>
      </w:r>
      <w:r w:rsidR="0032488B">
        <w:rPr>
          <w:sz w:val="24"/>
          <w:szCs w:val="24"/>
        </w:rPr>
        <w:t xml:space="preserve">Для проведения операций по приему оплаты за </w:t>
      </w:r>
      <w:r w:rsidR="00D66C3F">
        <w:rPr>
          <w:sz w:val="24"/>
          <w:szCs w:val="24"/>
        </w:rPr>
        <w:t xml:space="preserve">оказанные платные </w:t>
      </w:r>
      <w:r w:rsidR="0032488B">
        <w:rPr>
          <w:sz w:val="24"/>
          <w:szCs w:val="24"/>
        </w:rPr>
        <w:t xml:space="preserve">услуги  с использованием платежных банковских карт получателей услуг, </w:t>
      </w:r>
      <w:r w:rsidR="00D66C3F">
        <w:rPr>
          <w:sz w:val="24"/>
          <w:szCs w:val="24"/>
        </w:rPr>
        <w:t xml:space="preserve">применяется </w:t>
      </w:r>
      <w:r w:rsidR="0032488B">
        <w:rPr>
          <w:sz w:val="24"/>
          <w:szCs w:val="24"/>
        </w:rPr>
        <w:t>установленный в кассе учреждения</w:t>
      </w:r>
      <w:r w:rsidR="00D66C3F">
        <w:rPr>
          <w:sz w:val="24"/>
          <w:szCs w:val="24"/>
        </w:rPr>
        <w:t xml:space="preserve"> электронный банковский терминал в соответствии </w:t>
      </w:r>
      <w:r w:rsidR="0032488B">
        <w:rPr>
          <w:sz w:val="24"/>
          <w:szCs w:val="24"/>
        </w:rPr>
        <w:t>договор</w:t>
      </w:r>
      <w:r w:rsidR="00D66C3F">
        <w:rPr>
          <w:sz w:val="24"/>
          <w:szCs w:val="24"/>
        </w:rPr>
        <w:t>ом</w:t>
      </w:r>
      <w:r w:rsidR="0032488B">
        <w:rPr>
          <w:sz w:val="24"/>
          <w:szCs w:val="24"/>
        </w:rPr>
        <w:t xml:space="preserve"> на осуществление </w:t>
      </w:r>
      <w:proofErr w:type="spellStart"/>
      <w:r w:rsidR="0032488B">
        <w:rPr>
          <w:sz w:val="24"/>
          <w:szCs w:val="24"/>
        </w:rPr>
        <w:t>эквайринга</w:t>
      </w:r>
      <w:proofErr w:type="spellEnd"/>
      <w:r w:rsidR="00D66C3F">
        <w:rPr>
          <w:sz w:val="24"/>
          <w:szCs w:val="24"/>
        </w:rPr>
        <w:t>,</w:t>
      </w:r>
      <w:r w:rsidR="00D66C3F" w:rsidRPr="00D66C3F">
        <w:rPr>
          <w:sz w:val="24"/>
          <w:szCs w:val="24"/>
        </w:rPr>
        <w:t xml:space="preserve"> </w:t>
      </w:r>
      <w:r w:rsidR="00D66C3F">
        <w:rPr>
          <w:sz w:val="24"/>
          <w:szCs w:val="24"/>
        </w:rPr>
        <w:t>заключенным с кредитной организацией</w:t>
      </w:r>
      <w:r w:rsidR="0032488B">
        <w:rPr>
          <w:sz w:val="24"/>
          <w:szCs w:val="24"/>
        </w:rPr>
        <w:t>.</w:t>
      </w:r>
      <w:r w:rsidR="00885C01" w:rsidRPr="00885C01">
        <w:rPr>
          <w:sz w:val="24"/>
          <w:szCs w:val="24"/>
        </w:rPr>
        <w:t xml:space="preserve"> </w:t>
      </w:r>
    </w:p>
    <w:p w:rsidR="00885C01" w:rsidRDefault="00885C01" w:rsidP="00885C01">
      <w:pPr>
        <w:autoSpaceDE w:val="0"/>
        <w:autoSpaceDN w:val="0"/>
        <w:adjustRightInd w:val="0"/>
        <w:jc w:val="both"/>
        <w:rPr>
          <w:sz w:val="24"/>
          <w:szCs w:val="24"/>
        </w:rPr>
      </w:pPr>
      <w:r w:rsidRPr="00885C01">
        <w:rPr>
          <w:b/>
          <w:sz w:val="24"/>
          <w:szCs w:val="24"/>
        </w:rPr>
        <w:t>3.</w:t>
      </w:r>
      <w:r w:rsidR="00A11C0D">
        <w:rPr>
          <w:b/>
          <w:sz w:val="24"/>
          <w:szCs w:val="24"/>
        </w:rPr>
        <w:t>7</w:t>
      </w:r>
      <w:r w:rsidRPr="00885C01">
        <w:rPr>
          <w:b/>
          <w:sz w:val="24"/>
          <w:szCs w:val="24"/>
        </w:rPr>
        <w:t>.</w:t>
      </w:r>
      <w:r w:rsidR="00A11C0D">
        <w:rPr>
          <w:b/>
          <w:sz w:val="24"/>
          <w:szCs w:val="24"/>
        </w:rPr>
        <w:t>5</w:t>
      </w:r>
      <w:r w:rsidRPr="00885C01">
        <w:rPr>
          <w:b/>
          <w:sz w:val="24"/>
          <w:szCs w:val="24"/>
        </w:rPr>
        <w:t>.</w:t>
      </w:r>
      <w:r>
        <w:rPr>
          <w:sz w:val="24"/>
          <w:szCs w:val="24"/>
        </w:rPr>
        <w:t xml:space="preserve">  Сдача выручки от платных услуг из кассы на лицевой счет учреждения осуществляется с использованием дебетовых банковских карт через банкомат (пункт выдачи наличных денежных средств) не реже 1 раза в 5 рабочих дней. </w:t>
      </w:r>
    </w:p>
    <w:p w:rsidR="00885C01" w:rsidRDefault="00885C01" w:rsidP="00885C01">
      <w:pPr>
        <w:autoSpaceDE w:val="0"/>
        <w:autoSpaceDN w:val="0"/>
        <w:adjustRightInd w:val="0"/>
        <w:jc w:val="both"/>
        <w:rPr>
          <w:sz w:val="24"/>
          <w:szCs w:val="24"/>
        </w:rPr>
      </w:pPr>
      <w:r>
        <w:rPr>
          <w:sz w:val="24"/>
          <w:szCs w:val="24"/>
        </w:rPr>
        <w:t>Денежные средства, переданные из кассы учреждения и не зачисленные на счет №40116 в один операционный день, в том числе полученные с использованием платежных банковских карт получателей услуг через банковский терминал, учитываются как средства в пути на счете 220123000 «Денежные средства учреждения в кредитной организации в пути».</w:t>
      </w:r>
    </w:p>
    <w:p w:rsidR="00D66C3F" w:rsidRPr="00015562" w:rsidRDefault="00D66C3F" w:rsidP="00D66C3F">
      <w:pPr>
        <w:tabs>
          <w:tab w:val="num" w:pos="-709"/>
          <w:tab w:val="num" w:pos="0"/>
        </w:tabs>
        <w:jc w:val="both"/>
        <w:rPr>
          <w:bCs/>
          <w:sz w:val="24"/>
          <w:szCs w:val="24"/>
        </w:rPr>
      </w:pPr>
      <w:r>
        <w:rPr>
          <w:b/>
          <w:bCs/>
          <w:sz w:val="24"/>
          <w:szCs w:val="24"/>
        </w:rPr>
        <w:t>3.</w:t>
      </w:r>
      <w:r w:rsidR="00A11C0D">
        <w:rPr>
          <w:b/>
          <w:bCs/>
          <w:sz w:val="24"/>
          <w:szCs w:val="24"/>
        </w:rPr>
        <w:t>7</w:t>
      </w:r>
      <w:r>
        <w:rPr>
          <w:b/>
          <w:bCs/>
          <w:sz w:val="24"/>
          <w:szCs w:val="24"/>
        </w:rPr>
        <w:t>.</w:t>
      </w:r>
      <w:r w:rsidR="00A11C0D">
        <w:rPr>
          <w:b/>
          <w:bCs/>
          <w:sz w:val="24"/>
          <w:szCs w:val="24"/>
        </w:rPr>
        <w:t>6</w:t>
      </w:r>
      <w:r w:rsidRPr="00015562">
        <w:rPr>
          <w:b/>
          <w:bCs/>
          <w:sz w:val="24"/>
          <w:szCs w:val="24"/>
        </w:rPr>
        <w:t>.</w:t>
      </w:r>
      <w:r w:rsidRPr="00015562">
        <w:rPr>
          <w:bCs/>
          <w:sz w:val="24"/>
          <w:szCs w:val="24"/>
        </w:rPr>
        <w:t xml:space="preserve"> В составе денежных документов учитываются почтовые маркированные конверты, приобретенные учреждением ави</w:t>
      </w:r>
      <w:proofErr w:type="gramStart"/>
      <w:r w:rsidRPr="00015562">
        <w:rPr>
          <w:bCs/>
          <w:sz w:val="24"/>
          <w:szCs w:val="24"/>
        </w:rPr>
        <w:t>а-</w:t>
      </w:r>
      <w:proofErr w:type="gramEnd"/>
      <w:r w:rsidRPr="00015562">
        <w:rPr>
          <w:bCs/>
          <w:sz w:val="24"/>
          <w:szCs w:val="24"/>
        </w:rPr>
        <w:t xml:space="preserve"> и железнодорожные билеты и т.д. Денежные документы принимаются в кассу учреждения и учитываются по фактической стоимости.</w:t>
      </w:r>
    </w:p>
    <w:p w:rsidR="00AB5580" w:rsidRDefault="00AB5580" w:rsidP="006A0221">
      <w:pPr>
        <w:pStyle w:val="a4"/>
        <w:jc w:val="center"/>
        <w:rPr>
          <w:b/>
          <w:i/>
        </w:rPr>
      </w:pPr>
    </w:p>
    <w:p w:rsidR="00FC5E5C" w:rsidRDefault="006A0221" w:rsidP="006A0221">
      <w:pPr>
        <w:pStyle w:val="a4"/>
        <w:jc w:val="center"/>
        <w:rPr>
          <w:b/>
          <w:i/>
        </w:rPr>
      </w:pPr>
      <w:r>
        <w:rPr>
          <w:b/>
          <w:i/>
        </w:rPr>
        <w:lastRenderedPageBreak/>
        <w:t>3.</w:t>
      </w:r>
      <w:r w:rsidR="009B0204">
        <w:rPr>
          <w:b/>
          <w:i/>
        </w:rPr>
        <w:t>8</w:t>
      </w:r>
      <w:r>
        <w:rPr>
          <w:b/>
          <w:i/>
        </w:rPr>
        <w:t xml:space="preserve">. </w:t>
      </w:r>
      <w:r w:rsidR="00BF1728" w:rsidRPr="002327B9">
        <w:rPr>
          <w:b/>
          <w:i/>
        </w:rPr>
        <w:t xml:space="preserve"> </w:t>
      </w:r>
      <w:r w:rsidR="008C4175">
        <w:rPr>
          <w:b/>
          <w:i/>
        </w:rPr>
        <w:t>Учет основных средств</w:t>
      </w:r>
      <w:r w:rsidR="00F70A65">
        <w:rPr>
          <w:b/>
          <w:i/>
        </w:rPr>
        <w:t xml:space="preserve"> и </w:t>
      </w:r>
      <w:r w:rsidR="00A9619F">
        <w:rPr>
          <w:b/>
          <w:i/>
        </w:rPr>
        <w:t>непроизведенных активов</w:t>
      </w:r>
    </w:p>
    <w:p w:rsidR="006110AF" w:rsidRPr="002327B9" w:rsidRDefault="006110AF" w:rsidP="006A0221">
      <w:pPr>
        <w:pStyle w:val="a4"/>
        <w:jc w:val="center"/>
        <w:rPr>
          <w:b/>
          <w:i/>
        </w:rPr>
      </w:pPr>
    </w:p>
    <w:p w:rsidR="00577427" w:rsidRDefault="006E2F51" w:rsidP="00C91AE8">
      <w:pPr>
        <w:jc w:val="both"/>
      </w:pPr>
      <w:r>
        <w:rPr>
          <w:b/>
          <w:sz w:val="24"/>
        </w:rPr>
        <w:t>3.</w:t>
      </w:r>
      <w:r w:rsidR="009B0204">
        <w:rPr>
          <w:b/>
          <w:sz w:val="24"/>
        </w:rPr>
        <w:t>8</w:t>
      </w:r>
      <w:r w:rsidR="006A0221" w:rsidRPr="006A0221">
        <w:rPr>
          <w:b/>
          <w:sz w:val="24"/>
        </w:rPr>
        <w:t>.1.</w:t>
      </w:r>
      <w:r w:rsidR="006A0221">
        <w:rPr>
          <w:sz w:val="24"/>
        </w:rPr>
        <w:t xml:space="preserve"> </w:t>
      </w:r>
      <w:proofErr w:type="gramStart"/>
      <w:r w:rsidR="00C91AE8">
        <w:rPr>
          <w:sz w:val="24"/>
        </w:rPr>
        <w:t>В</w:t>
      </w:r>
      <w:r w:rsidR="00C91AE8" w:rsidRPr="00C91AE8">
        <w:rPr>
          <w:sz w:val="24"/>
        </w:rPr>
        <w:t xml:space="preserve"> составе основных средств учитываются материальные объекты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либо договору безвозмездного пользования) в целях выполнения им государственных функций, осуществления деятельности по выполнению работ, оказанию услуг либо для управленческих</w:t>
      </w:r>
      <w:proofErr w:type="gramEnd"/>
      <w:r w:rsidR="00C91AE8" w:rsidRPr="00C91AE8">
        <w:rPr>
          <w:sz w:val="24"/>
        </w:rPr>
        <w:t xml:space="preserve"> нужд субъекта учета.</w:t>
      </w:r>
      <w:r w:rsidR="00577427" w:rsidRPr="00577427">
        <w:t xml:space="preserve"> </w:t>
      </w:r>
    </w:p>
    <w:p w:rsidR="00C91AE8" w:rsidRPr="00C91AE8" w:rsidRDefault="00577427" w:rsidP="00C91AE8">
      <w:pPr>
        <w:jc w:val="both"/>
        <w:rPr>
          <w:sz w:val="24"/>
        </w:rPr>
      </w:pPr>
      <w:r w:rsidRPr="00577427">
        <w:rPr>
          <w:sz w:val="24"/>
        </w:rPr>
        <w:t>Указанные материальные ценности признаются основными средствами при их нахождении в эксплуатации, в запасе, на консервации, а также при их передаче во временное пользование по договору аренды либо по договору безвозмездного пользования.</w:t>
      </w:r>
    </w:p>
    <w:p w:rsidR="00C91AE8" w:rsidRDefault="00577427" w:rsidP="00C91AE8">
      <w:pPr>
        <w:jc w:val="both"/>
        <w:rPr>
          <w:sz w:val="24"/>
        </w:rPr>
      </w:pPr>
      <w:r w:rsidRPr="00577427">
        <w:rPr>
          <w:b/>
          <w:sz w:val="24"/>
        </w:rPr>
        <w:t>3.</w:t>
      </w:r>
      <w:r w:rsidR="009B0204">
        <w:rPr>
          <w:b/>
          <w:sz w:val="24"/>
        </w:rPr>
        <w:t>8</w:t>
      </w:r>
      <w:r w:rsidRPr="00577427">
        <w:rPr>
          <w:b/>
          <w:sz w:val="24"/>
        </w:rPr>
        <w:t>.2</w:t>
      </w:r>
      <w:r>
        <w:rPr>
          <w:sz w:val="24"/>
        </w:rPr>
        <w:t xml:space="preserve"> О</w:t>
      </w:r>
      <w:r w:rsidRPr="00577427">
        <w:rPr>
          <w:sz w:val="24"/>
        </w:rPr>
        <w:t xml:space="preserve">бъекты основных средств, которые не приносят экономические выгоды, не имеют полезного потенциала и в отношении которых в дальнейшем не предусматривается получение экономических выгод, учитываются на забалансовом счете 02 </w:t>
      </w:r>
      <w:r>
        <w:rPr>
          <w:sz w:val="24"/>
        </w:rPr>
        <w:t>«</w:t>
      </w:r>
      <w:r w:rsidRPr="00577427">
        <w:rPr>
          <w:sz w:val="24"/>
        </w:rPr>
        <w:t>Материальные</w:t>
      </w:r>
      <w:r>
        <w:rPr>
          <w:sz w:val="24"/>
        </w:rPr>
        <w:t xml:space="preserve"> ценности</w:t>
      </w:r>
      <w:r w:rsidR="006458B1">
        <w:rPr>
          <w:sz w:val="24"/>
        </w:rPr>
        <w:t xml:space="preserve"> </w:t>
      </w:r>
      <w:r>
        <w:rPr>
          <w:sz w:val="24"/>
        </w:rPr>
        <w:t>на хранени</w:t>
      </w:r>
      <w:r w:rsidR="006458B1">
        <w:rPr>
          <w:sz w:val="24"/>
        </w:rPr>
        <w:t>и</w:t>
      </w:r>
      <w:r>
        <w:rPr>
          <w:sz w:val="24"/>
        </w:rPr>
        <w:t>»</w:t>
      </w:r>
      <w:r w:rsidR="000F68BD">
        <w:rPr>
          <w:sz w:val="24"/>
        </w:rPr>
        <w:t xml:space="preserve"> по балансовой стоимости.</w:t>
      </w:r>
    </w:p>
    <w:p w:rsidR="00FF2063" w:rsidRPr="002A45BF" w:rsidRDefault="009B0204" w:rsidP="002A45BF">
      <w:pPr>
        <w:jc w:val="both"/>
        <w:rPr>
          <w:b/>
          <w:bCs/>
          <w:i/>
          <w:iCs/>
          <w:sz w:val="24"/>
        </w:rPr>
      </w:pPr>
      <w:r>
        <w:rPr>
          <w:b/>
          <w:sz w:val="24"/>
        </w:rPr>
        <w:t>3.8</w:t>
      </w:r>
      <w:r w:rsidR="000F68BD" w:rsidRPr="000F68BD">
        <w:rPr>
          <w:b/>
          <w:sz w:val="24"/>
        </w:rPr>
        <w:t>.3.</w:t>
      </w:r>
      <w:r w:rsidR="000F68BD">
        <w:rPr>
          <w:sz w:val="24"/>
        </w:rPr>
        <w:t xml:space="preserve"> И</w:t>
      </w:r>
      <w:r w:rsidR="00D13D1C">
        <w:rPr>
          <w:sz w:val="24"/>
        </w:rPr>
        <w:t>мущество учреждения делится на недвижимое, особо ценное движимое и иное движимое имущество.</w:t>
      </w:r>
      <w:r w:rsidR="00FF2063">
        <w:rPr>
          <w:sz w:val="24"/>
        </w:rPr>
        <w:t xml:space="preserve"> </w:t>
      </w:r>
    </w:p>
    <w:p w:rsidR="00D13D1C" w:rsidRDefault="00FF2063" w:rsidP="003C6F4F">
      <w:pPr>
        <w:pStyle w:val="a3"/>
        <w:ind w:firstLine="709"/>
        <w:rPr>
          <w:bCs/>
        </w:rPr>
      </w:pPr>
      <w:proofErr w:type="gramStart"/>
      <w:r>
        <w:t xml:space="preserve">Порядок отнесения имущества к категории особо ценного движимого имущества определен Постановлением </w:t>
      </w:r>
      <w:r w:rsidRPr="002A45BF">
        <w:rPr>
          <w:bCs/>
        </w:rPr>
        <w:t>Правительства РФ от 26.07.2010 № 538 «О порядке отнесения имущества автономного или бюджетного учреждения к категории особо ценного движимого имущества», постановлением Правительства Омской области 27.10.2010 N 214-п «Об утверждении порядка определения видов особо ценного движимого имущества автономных и бюджетных учреждений Омской области»</w:t>
      </w:r>
      <w:r w:rsidR="002A45BF">
        <w:rPr>
          <w:bCs/>
        </w:rPr>
        <w:t>, приказом Правительства Омской области и Министерства имущественных отношений</w:t>
      </w:r>
      <w:proofErr w:type="gramEnd"/>
      <w:r w:rsidR="002A45BF">
        <w:rPr>
          <w:bCs/>
        </w:rPr>
        <w:t xml:space="preserve"> Омской области от 29.12.2010 № 58-п «Об определении видов</w:t>
      </w:r>
      <w:r w:rsidR="002A45BF" w:rsidRPr="002A45BF">
        <w:rPr>
          <w:bCs/>
        </w:rPr>
        <w:t xml:space="preserve"> особо ценного движимого имущества автономных и бюджетных учреждений Омской области</w:t>
      </w:r>
      <w:r w:rsidR="002A45BF">
        <w:rPr>
          <w:bCs/>
        </w:rPr>
        <w:t>».</w:t>
      </w:r>
    </w:p>
    <w:p w:rsidR="002A45BF" w:rsidRPr="002A45BF" w:rsidRDefault="002A45BF" w:rsidP="002A45BF">
      <w:pPr>
        <w:autoSpaceDE w:val="0"/>
        <w:autoSpaceDN w:val="0"/>
        <w:adjustRightInd w:val="0"/>
        <w:jc w:val="both"/>
        <w:rPr>
          <w:b/>
          <w:bCs/>
          <w:i/>
          <w:iCs/>
          <w:sz w:val="24"/>
          <w:szCs w:val="24"/>
        </w:rPr>
      </w:pPr>
      <w:r w:rsidRPr="002A45BF">
        <w:rPr>
          <w:b/>
          <w:sz w:val="24"/>
          <w:szCs w:val="24"/>
        </w:rPr>
        <w:t>3.</w:t>
      </w:r>
      <w:r w:rsidR="009B0204">
        <w:rPr>
          <w:b/>
          <w:sz w:val="24"/>
          <w:szCs w:val="24"/>
        </w:rPr>
        <w:t>8</w:t>
      </w:r>
      <w:r w:rsidRPr="002A45BF">
        <w:rPr>
          <w:b/>
          <w:sz w:val="24"/>
          <w:szCs w:val="24"/>
        </w:rPr>
        <w:t>.</w:t>
      </w:r>
      <w:r w:rsidR="009B0204">
        <w:rPr>
          <w:b/>
          <w:sz w:val="24"/>
          <w:szCs w:val="24"/>
        </w:rPr>
        <w:t>4</w:t>
      </w:r>
      <w:r w:rsidRPr="002A45BF">
        <w:rPr>
          <w:b/>
          <w:sz w:val="24"/>
          <w:szCs w:val="24"/>
        </w:rPr>
        <w:t>.</w:t>
      </w:r>
      <w:r>
        <w:rPr>
          <w:sz w:val="24"/>
          <w:szCs w:val="24"/>
        </w:rPr>
        <w:t xml:space="preserve"> </w:t>
      </w:r>
      <w:r w:rsidRPr="002A45BF">
        <w:rPr>
          <w:sz w:val="24"/>
          <w:szCs w:val="24"/>
        </w:rPr>
        <w:t>К особо ценному движимому имуществу</w:t>
      </w:r>
      <w:r>
        <w:rPr>
          <w:sz w:val="24"/>
          <w:szCs w:val="24"/>
        </w:rPr>
        <w:t xml:space="preserve"> учреждения о</w:t>
      </w:r>
      <w:r w:rsidRPr="002A45BF">
        <w:rPr>
          <w:sz w:val="24"/>
          <w:szCs w:val="24"/>
        </w:rPr>
        <w:t>тносятся следующие виды:</w:t>
      </w:r>
    </w:p>
    <w:p w:rsidR="002A45BF" w:rsidRPr="002A45BF" w:rsidRDefault="002A45BF" w:rsidP="007B5A99">
      <w:pPr>
        <w:numPr>
          <w:ilvl w:val="0"/>
          <w:numId w:val="15"/>
        </w:numPr>
        <w:tabs>
          <w:tab w:val="clear" w:pos="900"/>
          <w:tab w:val="num" w:pos="426"/>
        </w:tabs>
        <w:autoSpaceDE w:val="0"/>
        <w:autoSpaceDN w:val="0"/>
        <w:adjustRightInd w:val="0"/>
        <w:ind w:left="426" w:hanging="426"/>
        <w:jc w:val="both"/>
        <w:rPr>
          <w:b/>
          <w:bCs/>
          <w:i/>
          <w:iCs/>
          <w:sz w:val="24"/>
          <w:szCs w:val="24"/>
        </w:rPr>
      </w:pPr>
      <w:r w:rsidRPr="002A45BF">
        <w:rPr>
          <w:sz w:val="24"/>
          <w:szCs w:val="24"/>
        </w:rPr>
        <w:t>имущество, балансовая стоимость которого превышает 50 тысяч рублей;</w:t>
      </w:r>
    </w:p>
    <w:p w:rsidR="002A45BF" w:rsidRPr="002A45BF" w:rsidRDefault="002A45BF" w:rsidP="007B5A99">
      <w:pPr>
        <w:numPr>
          <w:ilvl w:val="0"/>
          <w:numId w:val="16"/>
        </w:numPr>
        <w:tabs>
          <w:tab w:val="clear" w:pos="900"/>
          <w:tab w:val="num" w:pos="426"/>
        </w:tabs>
        <w:autoSpaceDE w:val="0"/>
        <w:autoSpaceDN w:val="0"/>
        <w:adjustRightInd w:val="0"/>
        <w:ind w:left="426" w:hanging="426"/>
        <w:jc w:val="both"/>
        <w:rPr>
          <w:b/>
          <w:bCs/>
          <w:i/>
          <w:iCs/>
          <w:sz w:val="24"/>
          <w:szCs w:val="24"/>
        </w:rPr>
      </w:pPr>
      <w:r w:rsidRPr="002A45BF">
        <w:rPr>
          <w:sz w:val="24"/>
          <w:szCs w:val="24"/>
        </w:rPr>
        <w:t xml:space="preserve">иное имущество, балансовая стоимость которого составляет менее 50 тысяч рублей, без которого осуществление учреждением предусмотренных его уставом основных видов деятельности будет </w:t>
      </w:r>
      <w:proofErr w:type="gramStart"/>
      <w:r w:rsidRPr="002A45BF">
        <w:rPr>
          <w:sz w:val="24"/>
          <w:szCs w:val="24"/>
        </w:rPr>
        <w:t>существенно затруднено</w:t>
      </w:r>
      <w:proofErr w:type="gramEnd"/>
      <w:r>
        <w:rPr>
          <w:sz w:val="24"/>
          <w:szCs w:val="24"/>
        </w:rPr>
        <w:t>.</w:t>
      </w:r>
    </w:p>
    <w:p w:rsidR="00C46AE5" w:rsidRDefault="002A45BF" w:rsidP="00BC6711">
      <w:pPr>
        <w:autoSpaceDE w:val="0"/>
        <w:autoSpaceDN w:val="0"/>
        <w:adjustRightInd w:val="0"/>
        <w:jc w:val="both"/>
        <w:rPr>
          <w:sz w:val="24"/>
          <w:szCs w:val="24"/>
        </w:rPr>
      </w:pPr>
      <w:r w:rsidRPr="002A45BF">
        <w:rPr>
          <w:b/>
          <w:sz w:val="24"/>
          <w:szCs w:val="24"/>
        </w:rPr>
        <w:t>3.</w:t>
      </w:r>
      <w:r w:rsidR="009B0204">
        <w:rPr>
          <w:b/>
          <w:sz w:val="24"/>
          <w:szCs w:val="24"/>
        </w:rPr>
        <w:t>8</w:t>
      </w:r>
      <w:r w:rsidRPr="002A45BF">
        <w:rPr>
          <w:b/>
          <w:sz w:val="24"/>
          <w:szCs w:val="24"/>
        </w:rPr>
        <w:t>.</w:t>
      </w:r>
      <w:r w:rsidR="009B0204">
        <w:rPr>
          <w:b/>
          <w:sz w:val="24"/>
          <w:szCs w:val="24"/>
        </w:rPr>
        <w:t>5</w:t>
      </w:r>
      <w:r w:rsidRPr="002A45BF">
        <w:rPr>
          <w:b/>
          <w:sz w:val="24"/>
          <w:szCs w:val="24"/>
        </w:rPr>
        <w:t>.</w:t>
      </w:r>
      <w:r>
        <w:rPr>
          <w:sz w:val="24"/>
          <w:szCs w:val="24"/>
        </w:rPr>
        <w:t xml:space="preserve"> Полномочия по отнесению имущества к той или иной категории возложены на пос</w:t>
      </w:r>
      <w:r w:rsidR="00A13A37">
        <w:rPr>
          <w:sz w:val="24"/>
          <w:szCs w:val="24"/>
        </w:rPr>
        <w:t>т</w:t>
      </w:r>
      <w:r>
        <w:rPr>
          <w:sz w:val="24"/>
          <w:szCs w:val="24"/>
        </w:rPr>
        <w:t>оянно действующую комиссию по поступлению и выбытию активов</w:t>
      </w:r>
      <w:r w:rsidR="00943565">
        <w:rPr>
          <w:sz w:val="24"/>
          <w:szCs w:val="24"/>
        </w:rPr>
        <w:t xml:space="preserve">, </w:t>
      </w:r>
      <w:r w:rsidR="00C46AE5">
        <w:rPr>
          <w:sz w:val="24"/>
          <w:szCs w:val="24"/>
        </w:rPr>
        <w:t xml:space="preserve">в соответствии с </w:t>
      </w:r>
      <w:r w:rsidR="004D17F0" w:rsidRPr="00943565">
        <w:rPr>
          <w:b/>
          <w:sz w:val="24"/>
          <w:szCs w:val="24"/>
        </w:rPr>
        <w:t>приложени</w:t>
      </w:r>
      <w:r w:rsidR="00C46AE5">
        <w:rPr>
          <w:b/>
          <w:sz w:val="24"/>
          <w:szCs w:val="24"/>
        </w:rPr>
        <w:t>ем</w:t>
      </w:r>
      <w:r w:rsidR="004D17F0" w:rsidRPr="00943565">
        <w:rPr>
          <w:b/>
          <w:sz w:val="24"/>
          <w:szCs w:val="24"/>
        </w:rPr>
        <w:t xml:space="preserve"> №</w:t>
      </w:r>
      <w:r w:rsidR="00943565" w:rsidRPr="00943565">
        <w:rPr>
          <w:b/>
          <w:sz w:val="24"/>
          <w:szCs w:val="24"/>
        </w:rPr>
        <w:t xml:space="preserve"> </w:t>
      </w:r>
      <w:r w:rsidR="00FF12A3">
        <w:rPr>
          <w:b/>
          <w:sz w:val="24"/>
          <w:szCs w:val="24"/>
        </w:rPr>
        <w:t>9</w:t>
      </w:r>
      <w:r w:rsidR="00943565">
        <w:rPr>
          <w:sz w:val="24"/>
          <w:szCs w:val="24"/>
        </w:rPr>
        <w:t>.</w:t>
      </w:r>
      <w:r w:rsidR="004D17F0">
        <w:rPr>
          <w:sz w:val="24"/>
          <w:szCs w:val="24"/>
        </w:rPr>
        <w:t xml:space="preserve"> </w:t>
      </w:r>
      <w:r w:rsidR="00943565">
        <w:rPr>
          <w:sz w:val="24"/>
          <w:szCs w:val="24"/>
        </w:rPr>
        <w:t>При принятии к учету основных средств в</w:t>
      </w:r>
      <w:r w:rsidR="00A13A37">
        <w:rPr>
          <w:sz w:val="24"/>
          <w:szCs w:val="24"/>
        </w:rPr>
        <w:t xml:space="preserve"> актах о приеме-передач</w:t>
      </w:r>
      <w:r w:rsidR="00943565">
        <w:rPr>
          <w:sz w:val="24"/>
          <w:szCs w:val="24"/>
        </w:rPr>
        <w:t>е основных средств,</w:t>
      </w:r>
      <w:r w:rsidR="004D17F0">
        <w:rPr>
          <w:sz w:val="24"/>
          <w:szCs w:val="24"/>
        </w:rPr>
        <w:t xml:space="preserve"> кроме прочей информации, отражается заключение </w:t>
      </w:r>
      <w:r w:rsidR="00943565">
        <w:rPr>
          <w:sz w:val="24"/>
          <w:szCs w:val="24"/>
        </w:rPr>
        <w:t xml:space="preserve">вышеуказанной </w:t>
      </w:r>
      <w:r w:rsidR="004D17F0">
        <w:rPr>
          <w:sz w:val="24"/>
          <w:szCs w:val="24"/>
        </w:rPr>
        <w:t>комиссии об отнесении приобретенных основных сре</w:t>
      </w:r>
      <w:proofErr w:type="gramStart"/>
      <w:r w:rsidR="004D17F0">
        <w:rPr>
          <w:sz w:val="24"/>
          <w:szCs w:val="24"/>
        </w:rPr>
        <w:t>дств к т</w:t>
      </w:r>
      <w:proofErr w:type="gramEnd"/>
      <w:r w:rsidR="004D17F0">
        <w:rPr>
          <w:sz w:val="24"/>
          <w:szCs w:val="24"/>
        </w:rPr>
        <w:t>ой или иной категории имущества.</w:t>
      </w:r>
      <w:r w:rsidR="00C46AE5">
        <w:rPr>
          <w:sz w:val="24"/>
          <w:szCs w:val="24"/>
        </w:rPr>
        <w:t xml:space="preserve"> </w:t>
      </w:r>
      <w:r w:rsidR="00AC0AA5">
        <w:rPr>
          <w:sz w:val="24"/>
          <w:szCs w:val="24"/>
        </w:rPr>
        <w:t>Заключение комиссии оформляется протоколом.</w:t>
      </w:r>
    </w:p>
    <w:p w:rsidR="00C91B85" w:rsidRDefault="00C46AE5" w:rsidP="00C46AE5">
      <w:pPr>
        <w:autoSpaceDE w:val="0"/>
        <w:autoSpaceDN w:val="0"/>
        <w:adjustRightInd w:val="0"/>
        <w:ind w:firstLine="540"/>
        <w:jc w:val="both"/>
        <w:rPr>
          <w:sz w:val="24"/>
          <w:szCs w:val="24"/>
        </w:rPr>
      </w:pPr>
      <w:r>
        <w:rPr>
          <w:sz w:val="24"/>
          <w:szCs w:val="24"/>
        </w:rPr>
        <w:t>Кроме этого</w:t>
      </w:r>
      <w:r w:rsidR="00C91B85">
        <w:rPr>
          <w:sz w:val="24"/>
          <w:szCs w:val="24"/>
        </w:rPr>
        <w:t>,</w:t>
      </w:r>
      <w:r>
        <w:rPr>
          <w:sz w:val="24"/>
          <w:szCs w:val="24"/>
        </w:rPr>
        <w:t xml:space="preserve"> </w:t>
      </w:r>
      <w:r w:rsidR="00C91B85">
        <w:rPr>
          <w:sz w:val="24"/>
          <w:szCs w:val="24"/>
        </w:rPr>
        <w:t>на</w:t>
      </w:r>
      <w:r>
        <w:rPr>
          <w:sz w:val="24"/>
          <w:szCs w:val="24"/>
        </w:rPr>
        <w:t xml:space="preserve"> комиссию возложены следующие обязанности</w:t>
      </w:r>
      <w:r w:rsidR="00C91B85">
        <w:rPr>
          <w:sz w:val="24"/>
          <w:szCs w:val="24"/>
        </w:rPr>
        <w:t>:</w:t>
      </w:r>
    </w:p>
    <w:p w:rsidR="00C46AE5" w:rsidRDefault="00C46AE5" w:rsidP="00C46AE5">
      <w:pPr>
        <w:autoSpaceDE w:val="0"/>
        <w:autoSpaceDN w:val="0"/>
        <w:adjustRightInd w:val="0"/>
        <w:ind w:firstLine="540"/>
        <w:jc w:val="both"/>
        <w:rPr>
          <w:sz w:val="24"/>
          <w:szCs w:val="24"/>
        </w:rPr>
      </w:pPr>
      <w:r>
        <w:rPr>
          <w:sz w:val="24"/>
          <w:szCs w:val="24"/>
        </w:rPr>
        <w:t>- осмотр объектов основных, подлежащих приемке или списанию;</w:t>
      </w:r>
    </w:p>
    <w:p w:rsidR="00C46AE5" w:rsidRDefault="00C46AE5" w:rsidP="00C46AE5">
      <w:pPr>
        <w:autoSpaceDE w:val="0"/>
        <w:autoSpaceDN w:val="0"/>
        <w:adjustRightInd w:val="0"/>
        <w:ind w:firstLine="540"/>
        <w:jc w:val="both"/>
        <w:rPr>
          <w:sz w:val="24"/>
          <w:szCs w:val="24"/>
        </w:rPr>
      </w:pPr>
      <w:r>
        <w:rPr>
          <w:sz w:val="24"/>
          <w:szCs w:val="24"/>
        </w:rPr>
        <w:t>- установление причин списания объектов;</w:t>
      </w:r>
    </w:p>
    <w:p w:rsidR="00C46AE5" w:rsidRDefault="00C46AE5" w:rsidP="00C46AE5">
      <w:pPr>
        <w:autoSpaceDE w:val="0"/>
        <w:autoSpaceDN w:val="0"/>
        <w:adjustRightInd w:val="0"/>
        <w:ind w:firstLine="540"/>
        <w:jc w:val="both"/>
        <w:rPr>
          <w:sz w:val="24"/>
          <w:szCs w:val="24"/>
        </w:rPr>
      </w:pPr>
      <w:r>
        <w:rPr>
          <w:sz w:val="24"/>
          <w:szCs w:val="24"/>
        </w:rPr>
        <w:t>- определение возможности дальнейшего использования отдельных узлов, деталей, материалов списываемого объекта основных средств и их оценка;</w:t>
      </w:r>
    </w:p>
    <w:p w:rsidR="00C46AE5" w:rsidRDefault="00C46AE5" w:rsidP="00C46AE5">
      <w:pPr>
        <w:autoSpaceDE w:val="0"/>
        <w:autoSpaceDN w:val="0"/>
        <w:adjustRightInd w:val="0"/>
        <w:ind w:firstLine="540"/>
        <w:jc w:val="both"/>
        <w:rPr>
          <w:sz w:val="24"/>
          <w:szCs w:val="24"/>
        </w:rPr>
      </w:pPr>
      <w:r>
        <w:rPr>
          <w:sz w:val="24"/>
          <w:szCs w:val="24"/>
        </w:rPr>
        <w:t>- определение рыночной стоимости объектов основных средств;</w:t>
      </w:r>
    </w:p>
    <w:p w:rsidR="002A45BF" w:rsidRDefault="00C46AE5" w:rsidP="00C11883">
      <w:pPr>
        <w:autoSpaceDE w:val="0"/>
        <w:autoSpaceDN w:val="0"/>
        <w:adjustRightInd w:val="0"/>
        <w:ind w:firstLine="567"/>
        <w:jc w:val="both"/>
        <w:rPr>
          <w:sz w:val="24"/>
          <w:szCs w:val="24"/>
        </w:rPr>
      </w:pPr>
      <w:r>
        <w:rPr>
          <w:sz w:val="24"/>
          <w:szCs w:val="24"/>
        </w:rPr>
        <w:t>- составление актов о приеме-передаче объект</w:t>
      </w:r>
      <w:r w:rsidR="00C91B85">
        <w:rPr>
          <w:sz w:val="24"/>
          <w:szCs w:val="24"/>
        </w:rPr>
        <w:t>ов</w:t>
      </w:r>
      <w:r>
        <w:rPr>
          <w:sz w:val="24"/>
          <w:szCs w:val="24"/>
        </w:rPr>
        <w:t xml:space="preserve"> основных средств</w:t>
      </w:r>
      <w:r w:rsidR="00C91B85">
        <w:rPr>
          <w:sz w:val="24"/>
          <w:szCs w:val="24"/>
        </w:rPr>
        <w:t>;</w:t>
      </w:r>
      <w:r>
        <w:rPr>
          <w:sz w:val="24"/>
          <w:szCs w:val="24"/>
        </w:rPr>
        <w:t xml:space="preserve"> о списании объект</w:t>
      </w:r>
      <w:r w:rsidR="00C91B85">
        <w:rPr>
          <w:sz w:val="24"/>
          <w:szCs w:val="24"/>
        </w:rPr>
        <w:t>ов</w:t>
      </w:r>
      <w:r>
        <w:rPr>
          <w:sz w:val="24"/>
          <w:szCs w:val="24"/>
        </w:rPr>
        <w:t xml:space="preserve"> основных</w:t>
      </w:r>
      <w:r w:rsidR="00C91B85">
        <w:rPr>
          <w:sz w:val="24"/>
          <w:szCs w:val="24"/>
        </w:rPr>
        <w:t xml:space="preserve">, </w:t>
      </w:r>
      <w:r>
        <w:rPr>
          <w:sz w:val="24"/>
          <w:szCs w:val="24"/>
        </w:rPr>
        <w:t xml:space="preserve">о списании мягкого и хозяйственного инвентаря </w:t>
      </w:r>
      <w:r w:rsidR="00C91B85">
        <w:rPr>
          <w:sz w:val="24"/>
          <w:szCs w:val="24"/>
        </w:rPr>
        <w:t>и т.д.</w:t>
      </w:r>
    </w:p>
    <w:p w:rsidR="009E4DB8" w:rsidRDefault="00BC479C" w:rsidP="00BC6711">
      <w:pPr>
        <w:autoSpaceDE w:val="0"/>
        <w:autoSpaceDN w:val="0"/>
        <w:adjustRightInd w:val="0"/>
        <w:jc w:val="both"/>
        <w:rPr>
          <w:sz w:val="24"/>
          <w:szCs w:val="24"/>
        </w:rPr>
      </w:pPr>
      <w:r>
        <w:rPr>
          <w:b/>
          <w:sz w:val="24"/>
          <w:szCs w:val="24"/>
        </w:rPr>
        <w:t>3.</w:t>
      </w:r>
      <w:r w:rsidR="009B0204">
        <w:rPr>
          <w:b/>
          <w:sz w:val="24"/>
          <w:szCs w:val="24"/>
        </w:rPr>
        <w:t>8</w:t>
      </w:r>
      <w:r w:rsidR="00BC6711" w:rsidRPr="00BC6711">
        <w:rPr>
          <w:b/>
          <w:sz w:val="24"/>
          <w:szCs w:val="24"/>
        </w:rPr>
        <w:t>.</w:t>
      </w:r>
      <w:r w:rsidR="009B0204">
        <w:rPr>
          <w:b/>
          <w:sz w:val="24"/>
          <w:szCs w:val="24"/>
        </w:rPr>
        <w:t>6</w:t>
      </w:r>
      <w:r w:rsidR="00BC6711" w:rsidRPr="00BC6711">
        <w:rPr>
          <w:b/>
          <w:sz w:val="24"/>
          <w:szCs w:val="24"/>
        </w:rPr>
        <w:t>.</w:t>
      </w:r>
      <w:r w:rsidR="00BC6711">
        <w:rPr>
          <w:sz w:val="24"/>
          <w:szCs w:val="24"/>
        </w:rPr>
        <w:t xml:space="preserve"> В целях внесения изменений в утвержденный перечень особо ценного движимого имущества, закрепленного за учреждением, в случае само</w:t>
      </w:r>
      <w:r w:rsidR="009E4DB8">
        <w:rPr>
          <w:sz w:val="24"/>
          <w:szCs w:val="24"/>
        </w:rPr>
        <w:t>с</w:t>
      </w:r>
      <w:r w:rsidR="00BC6711">
        <w:rPr>
          <w:sz w:val="24"/>
          <w:szCs w:val="24"/>
        </w:rPr>
        <w:t xml:space="preserve">тоятельного приобретения объектов имущества, а также в случае приобретения медицинского оборудования для государственных нужд Омской области Министерством здравоохранения, ежеквартально, </w:t>
      </w:r>
      <w:r w:rsidR="009E4DB8">
        <w:rPr>
          <w:sz w:val="24"/>
          <w:szCs w:val="24"/>
        </w:rPr>
        <w:t xml:space="preserve">в Министерство </w:t>
      </w:r>
      <w:r w:rsidR="00BC6711">
        <w:rPr>
          <w:sz w:val="24"/>
          <w:szCs w:val="24"/>
        </w:rPr>
        <w:t>направляет</w:t>
      </w:r>
      <w:r w:rsidR="009E4DB8">
        <w:rPr>
          <w:sz w:val="24"/>
          <w:szCs w:val="24"/>
        </w:rPr>
        <w:t>ся</w:t>
      </w:r>
      <w:r w:rsidR="00BC6711">
        <w:rPr>
          <w:sz w:val="24"/>
          <w:szCs w:val="24"/>
        </w:rPr>
        <w:t xml:space="preserve"> </w:t>
      </w:r>
      <w:r w:rsidR="009E4DB8">
        <w:rPr>
          <w:sz w:val="24"/>
          <w:szCs w:val="24"/>
        </w:rPr>
        <w:t>следующие документы:</w:t>
      </w:r>
    </w:p>
    <w:p w:rsidR="00BC6711" w:rsidRDefault="009E4DB8" w:rsidP="00BC6711">
      <w:pPr>
        <w:autoSpaceDE w:val="0"/>
        <w:autoSpaceDN w:val="0"/>
        <w:adjustRightInd w:val="0"/>
        <w:jc w:val="both"/>
        <w:rPr>
          <w:sz w:val="24"/>
          <w:szCs w:val="24"/>
        </w:rPr>
      </w:pPr>
      <w:r>
        <w:rPr>
          <w:sz w:val="24"/>
          <w:szCs w:val="24"/>
        </w:rPr>
        <w:t>-</w:t>
      </w:r>
      <w:r w:rsidR="00BC6711">
        <w:rPr>
          <w:sz w:val="24"/>
          <w:szCs w:val="24"/>
        </w:rPr>
        <w:t xml:space="preserve"> </w:t>
      </w:r>
      <w:r>
        <w:rPr>
          <w:sz w:val="24"/>
          <w:szCs w:val="24"/>
        </w:rPr>
        <w:t>перечень особо ценного движимого имущества, с учетом приобретенного имущества,</w:t>
      </w:r>
    </w:p>
    <w:p w:rsidR="009E4DB8" w:rsidRDefault="009E4DB8" w:rsidP="00BC6711">
      <w:pPr>
        <w:autoSpaceDE w:val="0"/>
        <w:autoSpaceDN w:val="0"/>
        <w:adjustRightInd w:val="0"/>
        <w:jc w:val="both"/>
        <w:rPr>
          <w:sz w:val="24"/>
          <w:szCs w:val="24"/>
        </w:rPr>
      </w:pPr>
      <w:r>
        <w:rPr>
          <w:sz w:val="24"/>
          <w:szCs w:val="24"/>
        </w:rPr>
        <w:t>- заверенные копии протокола заседания комиссии по поступлению и выбытию активов,</w:t>
      </w:r>
    </w:p>
    <w:p w:rsidR="009E4DB8" w:rsidRDefault="009E4DB8" w:rsidP="00BC6711">
      <w:pPr>
        <w:autoSpaceDE w:val="0"/>
        <w:autoSpaceDN w:val="0"/>
        <w:adjustRightInd w:val="0"/>
        <w:jc w:val="both"/>
        <w:rPr>
          <w:sz w:val="24"/>
          <w:szCs w:val="24"/>
        </w:rPr>
      </w:pPr>
      <w:r>
        <w:rPr>
          <w:sz w:val="24"/>
          <w:szCs w:val="24"/>
        </w:rPr>
        <w:t>- извещение (ф.0504805) на осуществление расчетов между учреждением и Министерством.</w:t>
      </w:r>
    </w:p>
    <w:p w:rsidR="00F87598" w:rsidRPr="002A45BF" w:rsidRDefault="00BC479C" w:rsidP="00943565">
      <w:pPr>
        <w:jc w:val="both"/>
        <w:rPr>
          <w:b/>
          <w:bCs/>
          <w:i/>
          <w:iCs/>
          <w:sz w:val="24"/>
        </w:rPr>
      </w:pPr>
      <w:r>
        <w:rPr>
          <w:b/>
          <w:sz w:val="24"/>
        </w:rPr>
        <w:lastRenderedPageBreak/>
        <w:t>3.</w:t>
      </w:r>
      <w:r w:rsidR="009B0204">
        <w:rPr>
          <w:b/>
          <w:sz w:val="24"/>
        </w:rPr>
        <w:t>8</w:t>
      </w:r>
      <w:r w:rsidR="00943565" w:rsidRPr="00943565">
        <w:rPr>
          <w:b/>
          <w:sz w:val="24"/>
        </w:rPr>
        <w:t>.</w:t>
      </w:r>
      <w:r w:rsidR="009B0204">
        <w:rPr>
          <w:b/>
          <w:sz w:val="24"/>
        </w:rPr>
        <w:t>7</w:t>
      </w:r>
      <w:r w:rsidR="00943565" w:rsidRPr="00943565">
        <w:rPr>
          <w:b/>
          <w:sz w:val="24"/>
        </w:rPr>
        <w:t>.</w:t>
      </w:r>
      <w:r w:rsidR="00943565">
        <w:rPr>
          <w:sz w:val="24"/>
        </w:rPr>
        <w:t xml:space="preserve"> </w:t>
      </w:r>
      <w:r w:rsidR="00F87598">
        <w:rPr>
          <w:sz w:val="24"/>
        </w:rPr>
        <w:t>Учет основных средств ведется в рублях</w:t>
      </w:r>
      <w:r w:rsidR="006A0221">
        <w:rPr>
          <w:sz w:val="24"/>
        </w:rPr>
        <w:t xml:space="preserve"> и копейках</w:t>
      </w:r>
      <w:r w:rsidR="00B2367A">
        <w:rPr>
          <w:sz w:val="24"/>
        </w:rPr>
        <w:t xml:space="preserve"> </w:t>
      </w:r>
      <w:r w:rsidR="003E1A6B">
        <w:rPr>
          <w:sz w:val="24"/>
        </w:rPr>
        <w:t xml:space="preserve">по группам имущества и видам имущества </w:t>
      </w:r>
      <w:r w:rsidR="00B2367A">
        <w:rPr>
          <w:sz w:val="24"/>
        </w:rPr>
        <w:t xml:space="preserve">в соответствии с </w:t>
      </w:r>
      <w:r w:rsidR="0090584A">
        <w:rPr>
          <w:sz w:val="24"/>
        </w:rPr>
        <w:t>ФСБУ «</w:t>
      </w:r>
      <w:r w:rsidR="0091618B">
        <w:rPr>
          <w:sz w:val="24"/>
        </w:rPr>
        <w:t>Основные средства</w:t>
      </w:r>
      <w:r w:rsidR="0090584A">
        <w:rPr>
          <w:sz w:val="24"/>
        </w:rPr>
        <w:t>»</w:t>
      </w:r>
      <w:r w:rsidR="006A0221">
        <w:rPr>
          <w:sz w:val="24"/>
        </w:rPr>
        <w:t>.</w:t>
      </w:r>
      <w:r w:rsidR="00F87598">
        <w:rPr>
          <w:sz w:val="24"/>
        </w:rPr>
        <w:t xml:space="preserve"> </w:t>
      </w:r>
    </w:p>
    <w:p w:rsidR="000B581B" w:rsidRDefault="0090584A" w:rsidP="0013598B">
      <w:pPr>
        <w:ind w:firstLine="709"/>
        <w:jc w:val="both"/>
        <w:rPr>
          <w:sz w:val="24"/>
        </w:rPr>
      </w:pPr>
      <w:r>
        <w:rPr>
          <w:sz w:val="24"/>
        </w:rPr>
        <w:t xml:space="preserve">Для организации учета и обеспечения </w:t>
      </w:r>
      <w:proofErr w:type="gramStart"/>
      <w:r>
        <w:rPr>
          <w:sz w:val="24"/>
        </w:rPr>
        <w:t>контроля за</w:t>
      </w:r>
      <w:proofErr w:type="gramEnd"/>
      <w:r>
        <w:rPr>
          <w:sz w:val="24"/>
        </w:rPr>
        <w:t xml:space="preserve"> сохранностью основных средств к</w:t>
      </w:r>
      <w:r w:rsidR="000B581B">
        <w:rPr>
          <w:sz w:val="24"/>
        </w:rPr>
        <w:t>аждому объекту</w:t>
      </w:r>
      <w:r w:rsidR="003E1A6B">
        <w:rPr>
          <w:sz w:val="24"/>
        </w:rPr>
        <w:t xml:space="preserve">, кроме объектов стоимостью до </w:t>
      </w:r>
      <w:r>
        <w:rPr>
          <w:sz w:val="24"/>
        </w:rPr>
        <w:t>10</w:t>
      </w:r>
      <w:r w:rsidR="003E1A6B">
        <w:rPr>
          <w:sz w:val="24"/>
        </w:rPr>
        <w:t>000 рублей</w:t>
      </w:r>
      <w:r>
        <w:rPr>
          <w:sz w:val="24"/>
        </w:rPr>
        <w:t xml:space="preserve"> включительно</w:t>
      </w:r>
      <w:r w:rsidR="003E1A6B">
        <w:rPr>
          <w:sz w:val="24"/>
        </w:rPr>
        <w:t>,</w:t>
      </w:r>
      <w:r w:rsidR="008C4175">
        <w:rPr>
          <w:sz w:val="24"/>
        </w:rPr>
        <w:t xml:space="preserve"> </w:t>
      </w:r>
      <w:r>
        <w:rPr>
          <w:sz w:val="24"/>
        </w:rPr>
        <w:t xml:space="preserve">независимо от того, находится он в эксплуатации, в запасе или на консервации, </w:t>
      </w:r>
      <w:r w:rsidR="008C4175">
        <w:rPr>
          <w:sz w:val="24"/>
        </w:rPr>
        <w:t xml:space="preserve">присваивается уникальный инвентарный </w:t>
      </w:r>
      <w:r w:rsidR="003E1A6B">
        <w:rPr>
          <w:sz w:val="24"/>
        </w:rPr>
        <w:t xml:space="preserve">порядковый </w:t>
      </w:r>
      <w:r w:rsidR="008C4175">
        <w:rPr>
          <w:sz w:val="24"/>
        </w:rPr>
        <w:t xml:space="preserve">номер. Инвентарный номер состоит из </w:t>
      </w:r>
      <w:r w:rsidR="007F30A7">
        <w:rPr>
          <w:sz w:val="24"/>
        </w:rPr>
        <w:t>десяти</w:t>
      </w:r>
      <w:r w:rsidR="008C4175">
        <w:rPr>
          <w:sz w:val="24"/>
        </w:rPr>
        <w:t xml:space="preserve"> разрядов</w:t>
      </w:r>
      <w:r w:rsidR="00756038">
        <w:rPr>
          <w:sz w:val="24"/>
        </w:rPr>
        <w:t>, которые обозначают</w:t>
      </w:r>
      <w:r w:rsidR="008C4175">
        <w:rPr>
          <w:sz w:val="24"/>
        </w:rPr>
        <w:t>:</w:t>
      </w:r>
    </w:p>
    <w:p w:rsidR="008C4175" w:rsidRDefault="008C4175" w:rsidP="000B581B">
      <w:pPr>
        <w:jc w:val="both"/>
        <w:rPr>
          <w:sz w:val="24"/>
        </w:rPr>
      </w:pPr>
      <w:r>
        <w:rPr>
          <w:sz w:val="24"/>
        </w:rPr>
        <w:t>1</w:t>
      </w:r>
      <w:r w:rsidR="00756038">
        <w:rPr>
          <w:sz w:val="24"/>
        </w:rPr>
        <w:t>-</w:t>
      </w:r>
      <w:r w:rsidR="007F30A7">
        <w:rPr>
          <w:sz w:val="24"/>
        </w:rPr>
        <w:t>3</w:t>
      </w:r>
      <w:r>
        <w:rPr>
          <w:sz w:val="24"/>
        </w:rPr>
        <w:t xml:space="preserve"> разряд –</w:t>
      </w:r>
      <w:r w:rsidR="00756038">
        <w:rPr>
          <w:sz w:val="24"/>
        </w:rPr>
        <w:t xml:space="preserve"> </w:t>
      </w:r>
      <w:r w:rsidR="007F30A7">
        <w:rPr>
          <w:sz w:val="24"/>
        </w:rPr>
        <w:t>код синтетического учета Плана счетов б</w:t>
      </w:r>
      <w:r w:rsidR="00931F4C">
        <w:rPr>
          <w:sz w:val="24"/>
        </w:rPr>
        <w:t>ухгалтерского</w:t>
      </w:r>
      <w:r w:rsidR="007F30A7">
        <w:rPr>
          <w:sz w:val="24"/>
        </w:rPr>
        <w:t xml:space="preserve"> учета</w:t>
      </w:r>
    </w:p>
    <w:p w:rsidR="007F30A7" w:rsidRDefault="007F30A7" w:rsidP="000B581B">
      <w:pPr>
        <w:jc w:val="both"/>
        <w:rPr>
          <w:sz w:val="24"/>
        </w:rPr>
      </w:pPr>
      <w:r>
        <w:rPr>
          <w:sz w:val="24"/>
        </w:rPr>
        <w:t xml:space="preserve">4-5 разряд – код аналитического счета Плана счетов </w:t>
      </w:r>
      <w:r w:rsidR="00931F4C">
        <w:rPr>
          <w:sz w:val="24"/>
        </w:rPr>
        <w:t xml:space="preserve">бухгалтерского </w:t>
      </w:r>
      <w:r>
        <w:rPr>
          <w:sz w:val="24"/>
        </w:rPr>
        <w:t>учета</w:t>
      </w:r>
    </w:p>
    <w:p w:rsidR="008C4175" w:rsidRDefault="007F30A7" w:rsidP="000B581B">
      <w:pPr>
        <w:jc w:val="both"/>
        <w:rPr>
          <w:sz w:val="24"/>
        </w:rPr>
      </w:pPr>
      <w:r>
        <w:rPr>
          <w:sz w:val="24"/>
        </w:rPr>
        <w:t>6-10</w:t>
      </w:r>
      <w:r w:rsidR="008C4175">
        <w:rPr>
          <w:sz w:val="24"/>
        </w:rPr>
        <w:t xml:space="preserve"> разряд – порядковый номер объекта</w:t>
      </w:r>
    </w:p>
    <w:p w:rsidR="001B2CBE" w:rsidRPr="008D63ED" w:rsidRDefault="001B2CBE" w:rsidP="001B2CBE">
      <w:pPr>
        <w:autoSpaceDE w:val="0"/>
        <w:autoSpaceDN w:val="0"/>
        <w:adjustRightInd w:val="0"/>
        <w:ind w:firstLine="540"/>
        <w:jc w:val="both"/>
        <w:rPr>
          <w:sz w:val="24"/>
          <w:szCs w:val="24"/>
        </w:rPr>
      </w:pPr>
      <w:r w:rsidRPr="008D63ED">
        <w:rPr>
          <w:sz w:val="24"/>
          <w:szCs w:val="24"/>
        </w:rPr>
        <w:t xml:space="preserve">В случае невозможности обозначения инвентарного номера на объекте основных средств в связи с особыми условиям его эксплуатации </w:t>
      </w:r>
      <w:r w:rsidR="00695A58" w:rsidRPr="008D63ED">
        <w:rPr>
          <w:sz w:val="24"/>
          <w:szCs w:val="24"/>
        </w:rPr>
        <w:t>и необходимостью частой стерилизации (</w:t>
      </w:r>
      <w:proofErr w:type="gramStart"/>
      <w:r w:rsidR="00695A58" w:rsidRPr="008D63ED">
        <w:rPr>
          <w:sz w:val="24"/>
          <w:szCs w:val="24"/>
        </w:rPr>
        <w:t>например</w:t>
      </w:r>
      <w:proofErr w:type="gramEnd"/>
      <w:r w:rsidR="00695A58" w:rsidRPr="008D63ED">
        <w:rPr>
          <w:sz w:val="24"/>
          <w:szCs w:val="24"/>
        </w:rPr>
        <w:t xml:space="preserve"> </w:t>
      </w:r>
      <w:r w:rsidRPr="008D63ED">
        <w:rPr>
          <w:sz w:val="24"/>
          <w:szCs w:val="24"/>
        </w:rPr>
        <w:t xml:space="preserve">медицинский инструментарий), на мелких </w:t>
      </w:r>
      <w:r w:rsidR="008D63ED" w:rsidRPr="008D63ED">
        <w:rPr>
          <w:sz w:val="24"/>
          <w:szCs w:val="24"/>
        </w:rPr>
        <w:t>объектах</w:t>
      </w:r>
      <w:r w:rsidRPr="008D63ED">
        <w:rPr>
          <w:sz w:val="24"/>
          <w:szCs w:val="24"/>
        </w:rPr>
        <w:t xml:space="preserve"> </w:t>
      </w:r>
      <w:r w:rsidR="008D63ED" w:rsidRPr="008D63ED">
        <w:rPr>
          <w:sz w:val="24"/>
          <w:szCs w:val="24"/>
        </w:rPr>
        <w:t xml:space="preserve">основных средств </w:t>
      </w:r>
      <w:r w:rsidRPr="008D63ED">
        <w:rPr>
          <w:sz w:val="24"/>
          <w:szCs w:val="24"/>
        </w:rPr>
        <w:t>(например</w:t>
      </w:r>
      <w:r w:rsidR="00695A58" w:rsidRPr="008D63ED">
        <w:rPr>
          <w:sz w:val="24"/>
          <w:szCs w:val="24"/>
        </w:rPr>
        <w:t xml:space="preserve"> </w:t>
      </w:r>
      <w:proofErr w:type="spellStart"/>
      <w:r w:rsidR="00695A58" w:rsidRPr="008D63ED">
        <w:rPr>
          <w:sz w:val="24"/>
          <w:szCs w:val="24"/>
        </w:rPr>
        <w:t>конхотом</w:t>
      </w:r>
      <w:proofErr w:type="spellEnd"/>
      <w:r w:rsidR="00695A58" w:rsidRPr="008D63ED">
        <w:rPr>
          <w:sz w:val="24"/>
          <w:szCs w:val="24"/>
        </w:rPr>
        <w:t xml:space="preserve">, волновод-инструмент, </w:t>
      </w:r>
      <w:proofErr w:type="spellStart"/>
      <w:r w:rsidR="00695A58" w:rsidRPr="008D63ED">
        <w:rPr>
          <w:sz w:val="24"/>
          <w:szCs w:val="24"/>
        </w:rPr>
        <w:t>автоклавируемый</w:t>
      </w:r>
      <w:proofErr w:type="spellEnd"/>
      <w:r w:rsidR="00695A58" w:rsidRPr="008D63ED">
        <w:rPr>
          <w:sz w:val="24"/>
          <w:szCs w:val="24"/>
        </w:rPr>
        <w:t xml:space="preserve"> сосуд</w:t>
      </w:r>
      <w:r w:rsidR="008D63ED" w:rsidRPr="008D63ED">
        <w:rPr>
          <w:sz w:val="24"/>
          <w:szCs w:val="24"/>
        </w:rPr>
        <w:t xml:space="preserve">, </w:t>
      </w:r>
      <w:proofErr w:type="spellStart"/>
      <w:r w:rsidR="008D63ED" w:rsidRPr="008D63ED">
        <w:rPr>
          <w:sz w:val="24"/>
          <w:szCs w:val="24"/>
        </w:rPr>
        <w:t>небуцид</w:t>
      </w:r>
      <w:proofErr w:type="spellEnd"/>
      <w:r w:rsidR="008D63ED" w:rsidRPr="008D63ED">
        <w:rPr>
          <w:sz w:val="24"/>
          <w:szCs w:val="24"/>
        </w:rPr>
        <w:t xml:space="preserve">, </w:t>
      </w:r>
      <w:proofErr w:type="spellStart"/>
      <w:r w:rsidR="008D63ED" w:rsidRPr="008D63ED">
        <w:rPr>
          <w:sz w:val="24"/>
          <w:szCs w:val="24"/>
        </w:rPr>
        <w:t>цистоуретроскоп</w:t>
      </w:r>
      <w:proofErr w:type="spellEnd"/>
      <w:r w:rsidR="008D63ED" w:rsidRPr="008D63ED">
        <w:rPr>
          <w:sz w:val="24"/>
          <w:szCs w:val="24"/>
        </w:rPr>
        <w:t xml:space="preserve"> </w:t>
      </w:r>
      <w:proofErr w:type="spellStart"/>
      <w:r w:rsidR="008D63ED" w:rsidRPr="008D63ED">
        <w:rPr>
          <w:sz w:val="24"/>
          <w:szCs w:val="24"/>
        </w:rPr>
        <w:t>катетеризационный</w:t>
      </w:r>
      <w:proofErr w:type="spellEnd"/>
      <w:r w:rsidR="008D63ED" w:rsidRPr="008D63ED">
        <w:rPr>
          <w:sz w:val="24"/>
          <w:szCs w:val="24"/>
        </w:rPr>
        <w:t>, устройство для мануальной вакуумной аспирации, силиконовая чашка для вакуум-</w:t>
      </w:r>
      <w:proofErr w:type="spellStart"/>
      <w:r w:rsidR="008D63ED" w:rsidRPr="008D63ED">
        <w:rPr>
          <w:sz w:val="24"/>
          <w:szCs w:val="24"/>
        </w:rPr>
        <w:t>экстрации</w:t>
      </w:r>
      <w:proofErr w:type="spellEnd"/>
      <w:r w:rsidR="008D63ED" w:rsidRPr="008D63ED">
        <w:rPr>
          <w:sz w:val="24"/>
          <w:szCs w:val="24"/>
        </w:rPr>
        <w:t>, стандартный комплект для аспирации и т.п.</w:t>
      </w:r>
      <w:r w:rsidRPr="008D63ED">
        <w:rPr>
          <w:sz w:val="24"/>
          <w:szCs w:val="24"/>
        </w:rPr>
        <w:t>), инвентарный номер отражается в соответствующих регистрах бюджетного учета без нанесения на объект основного средства.</w:t>
      </w:r>
    </w:p>
    <w:p w:rsidR="00467F09" w:rsidRDefault="006A0221">
      <w:pPr>
        <w:jc w:val="both"/>
        <w:rPr>
          <w:sz w:val="24"/>
        </w:rPr>
      </w:pPr>
      <w:r w:rsidRPr="008D63ED">
        <w:rPr>
          <w:b/>
          <w:sz w:val="24"/>
        </w:rPr>
        <w:t>3.</w:t>
      </w:r>
      <w:r w:rsidR="009B0204">
        <w:rPr>
          <w:b/>
          <w:sz w:val="24"/>
        </w:rPr>
        <w:t>8</w:t>
      </w:r>
      <w:r w:rsidRPr="008D63ED">
        <w:rPr>
          <w:b/>
          <w:sz w:val="24"/>
        </w:rPr>
        <w:t>.</w:t>
      </w:r>
      <w:r w:rsidR="009B0204">
        <w:rPr>
          <w:b/>
          <w:sz w:val="24"/>
        </w:rPr>
        <w:t>8</w:t>
      </w:r>
      <w:r w:rsidRPr="008D63ED">
        <w:rPr>
          <w:b/>
          <w:sz w:val="24"/>
        </w:rPr>
        <w:t>.</w:t>
      </w:r>
      <w:r w:rsidRPr="008D63ED">
        <w:rPr>
          <w:sz w:val="24"/>
        </w:rPr>
        <w:t xml:space="preserve"> </w:t>
      </w:r>
      <w:r w:rsidR="00467F09">
        <w:rPr>
          <w:sz w:val="24"/>
        </w:rPr>
        <w:t>Сок полезного использования объекта основных сре</w:t>
      </w:r>
      <w:proofErr w:type="gramStart"/>
      <w:r w:rsidR="00467F09">
        <w:rPr>
          <w:sz w:val="24"/>
        </w:rPr>
        <w:t>дств в ц</w:t>
      </w:r>
      <w:proofErr w:type="gramEnd"/>
      <w:r w:rsidR="00467F09">
        <w:rPr>
          <w:sz w:val="24"/>
        </w:rPr>
        <w:t>елях принятия к учету объектов основных средств и начисления амортизации определяются согласно п.35 ФСБУ «</w:t>
      </w:r>
      <w:r w:rsidR="0091618B">
        <w:rPr>
          <w:sz w:val="24"/>
        </w:rPr>
        <w:t>Основные средства</w:t>
      </w:r>
      <w:r w:rsidR="00467F09">
        <w:rPr>
          <w:sz w:val="24"/>
        </w:rPr>
        <w:t>».</w:t>
      </w:r>
    </w:p>
    <w:p w:rsidR="006A0221" w:rsidRDefault="006A0221" w:rsidP="00467F09">
      <w:pPr>
        <w:ind w:firstLine="567"/>
        <w:jc w:val="both"/>
        <w:rPr>
          <w:sz w:val="24"/>
        </w:rPr>
      </w:pPr>
      <w:r w:rsidRPr="008D63ED">
        <w:rPr>
          <w:sz w:val="24"/>
        </w:rPr>
        <w:t>Начисление амортизации</w:t>
      </w:r>
      <w:r w:rsidR="000B581B">
        <w:rPr>
          <w:sz w:val="24"/>
        </w:rPr>
        <w:t xml:space="preserve"> основных сре</w:t>
      </w:r>
      <w:proofErr w:type="gramStart"/>
      <w:r w:rsidR="000B581B">
        <w:rPr>
          <w:sz w:val="24"/>
        </w:rPr>
        <w:t>дств</w:t>
      </w:r>
      <w:r w:rsidR="008C4175">
        <w:rPr>
          <w:sz w:val="24"/>
        </w:rPr>
        <w:t xml:space="preserve"> пр</w:t>
      </w:r>
      <w:proofErr w:type="gramEnd"/>
      <w:r w:rsidR="008C4175">
        <w:rPr>
          <w:sz w:val="24"/>
        </w:rPr>
        <w:t>оизводится</w:t>
      </w:r>
      <w:r w:rsidR="006D3E6A">
        <w:rPr>
          <w:sz w:val="24"/>
        </w:rPr>
        <w:t xml:space="preserve"> в рублях и копейках </w:t>
      </w:r>
      <w:r w:rsidR="00467F09">
        <w:rPr>
          <w:sz w:val="24"/>
        </w:rPr>
        <w:t>линейным способом в следующем порядке:</w:t>
      </w:r>
    </w:p>
    <w:p w:rsidR="00467F09" w:rsidRPr="00467F09" w:rsidRDefault="00467F09" w:rsidP="00467F09">
      <w:pPr>
        <w:ind w:firstLine="567"/>
        <w:jc w:val="both"/>
        <w:rPr>
          <w:sz w:val="24"/>
        </w:rPr>
      </w:pPr>
      <w:r w:rsidRPr="00467F09">
        <w:rPr>
          <w:sz w:val="24"/>
        </w:rPr>
        <w:t>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21.07.1997 N 122-ФЗ "О государственной регистрации прав на недвижимое имущество и сделок с ним":</w:t>
      </w:r>
    </w:p>
    <w:p w:rsidR="00467F09" w:rsidRPr="00467F09" w:rsidRDefault="00467F09" w:rsidP="00467F09">
      <w:pPr>
        <w:ind w:firstLine="567"/>
        <w:jc w:val="both"/>
        <w:rPr>
          <w:sz w:val="24"/>
        </w:rPr>
      </w:pPr>
      <w:r w:rsidRPr="00467F09">
        <w:rPr>
          <w:sz w:val="24"/>
        </w:rPr>
        <w:t>- стоимостью до 100 000 руб. включительно амортизация начисляется в размере 100% балансовой стоимости объекта при принятии к учету;</w:t>
      </w:r>
    </w:p>
    <w:p w:rsidR="00467F09" w:rsidRPr="00467F09" w:rsidRDefault="00467F09" w:rsidP="00467F09">
      <w:pPr>
        <w:ind w:firstLine="567"/>
        <w:jc w:val="both"/>
        <w:rPr>
          <w:sz w:val="24"/>
        </w:rPr>
      </w:pPr>
      <w:r w:rsidRPr="00467F09">
        <w:rPr>
          <w:sz w:val="24"/>
        </w:rPr>
        <w:t>- стоимостью свыше 100 000 руб. - в соответствии с рассчитанными в установленном порядке нормами амортизации;</w:t>
      </w:r>
    </w:p>
    <w:p w:rsidR="00467F09" w:rsidRPr="00467F09" w:rsidRDefault="00467F09" w:rsidP="00467F09">
      <w:pPr>
        <w:ind w:firstLine="567"/>
        <w:jc w:val="both"/>
        <w:rPr>
          <w:sz w:val="24"/>
        </w:rPr>
      </w:pPr>
      <w:r w:rsidRPr="00467F09">
        <w:rPr>
          <w:sz w:val="24"/>
        </w:rPr>
        <w:t>б) на объекты движимого имущества:</w:t>
      </w:r>
    </w:p>
    <w:p w:rsidR="00467F09" w:rsidRPr="00467F09" w:rsidRDefault="00467F09" w:rsidP="00467F09">
      <w:pPr>
        <w:ind w:firstLine="567"/>
        <w:jc w:val="both"/>
        <w:rPr>
          <w:sz w:val="24"/>
        </w:rPr>
      </w:pPr>
      <w:r w:rsidRPr="00467F09">
        <w:rPr>
          <w:sz w:val="24"/>
        </w:rPr>
        <w:t>- стоимостью свыше 100 000 руб. амортизация начисляется в соответствии с рассчитанными нормами амортизации;</w:t>
      </w:r>
    </w:p>
    <w:p w:rsidR="00467F09" w:rsidRPr="00467F09" w:rsidRDefault="00467F09" w:rsidP="00467F09">
      <w:pPr>
        <w:ind w:firstLine="567"/>
        <w:jc w:val="both"/>
        <w:rPr>
          <w:sz w:val="24"/>
        </w:rPr>
      </w:pPr>
      <w:r w:rsidRPr="00467F09">
        <w:rPr>
          <w:sz w:val="24"/>
        </w:rPr>
        <w:t>- стоимостью до 10 000 руб. включительно</w:t>
      </w:r>
      <w:r>
        <w:rPr>
          <w:sz w:val="24"/>
        </w:rPr>
        <w:t xml:space="preserve"> </w:t>
      </w:r>
      <w:r w:rsidRPr="00467F09">
        <w:rPr>
          <w:sz w:val="24"/>
        </w:rPr>
        <w:t>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 включительно</w:t>
      </w:r>
      <w:r>
        <w:rPr>
          <w:sz w:val="24"/>
        </w:rPr>
        <w:t xml:space="preserve"> </w:t>
      </w:r>
      <w:r w:rsidRPr="00467F09">
        <w:rPr>
          <w:sz w:val="24"/>
        </w:rPr>
        <w:t>списывается с балансового учета с одновременным отражением объекта основных средств на забалансовом счете 21;</w:t>
      </w:r>
    </w:p>
    <w:p w:rsidR="00467F09" w:rsidRPr="00467F09" w:rsidRDefault="00467F09" w:rsidP="00467F09">
      <w:pPr>
        <w:ind w:firstLine="567"/>
        <w:jc w:val="both"/>
        <w:rPr>
          <w:sz w:val="24"/>
        </w:rPr>
      </w:pPr>
      <w:r w:rsidRPr="00467F09">
        <w:rPr>
          <w:sz w:val="24"/>
        </w:rPr>
        <w:t>г) на иные объекты основных средств:</w:t>
      </w:r>
    </w:p>
    <w:p w:rsidR="00467F09" w:rsidRDefault="00467F09" w:rsidP="00467F09">
      <w:pPr>
        <w:ind w:firstLine="567"/>
        <w:jc w:val="both"/>
        <w:rPr>
          <w:sz w:val="24"/>
        </w:rPr>
      </w:pPr>
      <w:r w:rsidRPr="00467F09">
        <w:rPr>
          <w:sz w:val="24"/>
        </w:rPr>
        <w:t>- стоимостью от 10 000 до 100 000 руб. включительно амортизация начисляется в размере 100% первоначальной стоимости при выдаче их в эксплуатацию.</w:t>
      </w:r>
    </w:p>
    <w:p w:rsidR="00594FB4" w:rsidRDefault="009B0204" w:rsidP="00594FB4">
      <w:pPr>
        <w:widowControl w:val="0"/>
        <w:autoSpaceDE w:val="0"/>
        <w:autoSpaceDN w:val="0"/>
        <w:adjustRightInd w:val="0"/>
        <w:jc w:val="both"/>
        <w:rPr>
          <w:sz w:val="24"/>
          <w:szCs w:val="24"/>
        </w:rPr>
      </w:pPr>
      <w:r>
        <w:rPr>
          <w:b/>
          <w:sz w:val="24"/>
        </w:rPr>
        <w:t>3.8</w:t>
      </w:r>
      <w:r w:rsidR="0057458B" w:rsidRPr="0057458B">
        <w:rPr>
          <w:b/>
          <w:sz w:val="24"/>
        </w:rPr>
        <w:t>.</w:t>
      </w:r>
      <w:r>
        <w:rPr>
          <w:b/>
          <w:sz w:val="24"/>
        </w:rPr>
        <w:t>9</w:t>
      </w:r>
      <w:r w:rsidR="0057458B" w:rsidRPr="0057458B">
        <w:rPr>
          <w:b/>
          <w:sz w:val="24"/>
        </w:rPr>
        <w:t xml:space="preserve">. </w:t>
      </w:r>
      <w:r w:rsidR="0057458B">
        <w:rPr>
          <w:sz w:val="24"/>
          <w:szCs w:val="24"/>
        </w:rPr>
        <w:t xml:space="preserve">Стоимостная оценка объектов имущества, полученных в рамках необменных операций (пожертвования, безвозмездного получения) без указания стоимости, осуществляется комиссией по поступлению и выбытию активов по справедливой стоимости с использованием метода рыночных цен.  </w:t>
      </w:r>
    </w:p>
    <w:p w:rsidR="00594FB4" w:rsidRDefault="009B0204" w:rsidP="00594FB4">
      <w:pPr>
        <w:widowControl w:val="0"/>
        <w:autoSpaceDE w:val="0"/>
        <w:autoSpaceDN w:val="0"/>
        <w:adjustRightInd w:val="0"/>
        <w:jc w:val="both"/>
        <w:rPr>
          <w:sz w:val="24"/>
          <w:szCs w:val="24"/>
        </w:rPr>
      </w:pPr>
      <w:r>
        <w:rPr>
          <w:b/>
          <w:sz w:val="24"/>
          <w:szCs w:val="24"/>
        </w:rPr>
        <w:t>3.8</w:t>
      </w:r>
      <w:r w:rsidR="00594FB4" w:rsidRPr="00580FCF">
        <w:rPr>
          <w:b/>
          <w:sz w:val="24"/>
          <w:szCs w:val="24"/>
        </w:rPr>
        <w:t>.</w:t>
      </w:r>
      <w:r>
        <w:rPr>
          <w:b/>
          <w:sz w:val="24"/>
          <w:szCs w:val="24"/>
        </w:rPr>
        <w:t>10</w:t>
      </w:r>
      <w:r w:rsidR="00594FB4" w:rsidRPr="00580FCF">
        <w:rPr>
          <w:b/>
          <w:sz w:val="24"/>
          <w:szCs w:val="24"/>
        </w:rPr>
        <w:t>.</w:t>
      </w:r>
      <w:r w:rsidR="00594FB4">
        <w:rPr>
          <w:sz w:val="24"/>
          <w:szCs w:val="24"/>
        </w:rPr>
        <w:t xml:space="preserve"> </w:t>
      </w:r>
      <w:r w:rsidR="00594FB4" w:rsidRPr="003F71D7">
        <w:rPr>
          <w:sz w:val="24"/>
          <w:szCs w:val="24"/>
        </w:rPr>
        <w:t>Основанием для принятия к бухгалтерскому учету и отражения на балансе объектов основных сре</w:t>
      </w:r>
      <w:proofErr w:type="gramStart"/>
      <w:r w:rsidR="00594FB4" w:rsidRPr="003F71D7">
        <w:rPr>
          <w:sz w:val="24"/>
          <w:szCs w:val="24"/>
        </w:rPr>
        <w:t xml:space="preserve">дств </w:t>
      </w:r>
      <w:r w:rsidR="00594FB4">
        <w:rPr>
          <w:sz w:val="24"/>
          <w:szCs w:val="24"/>
        </w:rPr>
        <w:t>пр</w:t>
      </w:r>
      <w:proofErr w:type="gramEnd"/>
      <w:r w:rsidR="00594FB4">
        <w:rPr>
          <w:sz w:val="24"/>
          <w:szCs w:val="24"/>
        </w:rPr>
        <w:t xml:space="preserve">и приобретении </w:t>
      </w:r>
      <w:r w:rsidR="00594FB4" w:rsidRPr="003F71D7">
        <w:rPr>
          <w:sz w:val="24"/>
          <w:szCs w:val="24"/>
        </w:rPr>
        <w:t xml:space="preserve">и безвозмездном поступлении является приходный ордер на приемку материальных ценностей (нефинансовых активов) </w:t>
      </w:r>
      <w:hyperlink r:id="rId14" w:history="1">
        <w:r w:rsidR="00594FB4" w:rsidRPr="003F71D7">
          <w:rPr>
            <w:sz w:val="24"/>
            <w:szCs w:val="24"/>
          </w:rPr>
          <w:t>(ф. 0504207)</w:t>
        </w:r>
      </w:hyperlink>
      <w:r w:rsidR="00594FB4" w:rsidRPr="003F71D7">
        <w:rPr>
          <w:sz w:val="24"/>
          <w:szCs w:val="24"/>
        </w:rPr>
        <w:t xml:space="preserve">. </w:t>
      </w:r>
    </w:p>
    <w:p w:rsidR="00594FB4" w:rsidRDefault="00594FB4" w:rsidP="00594FB4">
      <w:pPr>
        <w:widowControl w:val="0"/>
        <w:autoSpaceDE w:val="0"/>
        <w:autoSpaceDN w:val="0"/>
        <w:adjustRightInd w:val="0"/>
        <w:ind w:firstLine="540"/>
        <w:jc w:val="both"/>
        <w:rPr>
          <w:sz w:val="24"/>
          <w:szCs w:val="24"/>
        </w:rPr>
      </w:pPr>
      <w:r w:rsidRPr="003F71D7">
        <w:rPr>
          <w:sz w:val="24"/>
          <w:szCs w:val="24"/>
        </w:rPr>
        <w:t xml:space="preserve">Кроме </w:t>
      </w:r>
      <w:r>
        <w:rPr>
          <w:sz w:val="24"/>
          <w:szCs w:val="24"/>
        </w:rPr>
        <w:t>приходного ордера на приемку материальных ценностей</w:t>
      </w:r>
      <w:r w:rsidRPr="003F71D7">
        <w:rPr>
          <w:sz w:val="24"/>
          <w:szCs w:val="24"/>
        </w:rPr>
        <w:t xml:space="preserve">, </w:t>
      </w:r>
      <w:r>
        <w:rPr>
          <w:sz w:val="24"/>
          <w:szCs w:val="24"/>
        </w:rPr>
        <w:t xml:space="preserve">на объекты основных средств, стоимостью от 10000 рублей, </w:t>
      </w:r>
      <w:r w:rsidRPr="003F71D7">
        <w:rPr>
          <w:sz w:val="24"/>
          <w:szCs w:val="24"/>
        </w:rPr>
        <w:t>составля</w:t>
      </w:r>
      <w:r>
        <w:rPr>
          <w:sz w:val="24"/>
          <w:szCs w:val="24"/>
        </w:rPr>
        <w:t>ется</w:t>
      </w:r>
      <w:r w:rsidRPr="003F71D7">
        <w:rPr>
          <w:sz w:val="24"/>
          <w:szCs w:val="24"/>
        </w:rPr>
        <w:t xml:space="preserve"> акт о приемке-передаче объектов нефинансовых активов </w:t>
      </w:r>
      <w:hyperlink r:id="rId15" w:history="1">
        <w:r w:rsidRPr="003F71D7">
          <w:rPr>
            <w:sz w:val="24"/>
            <w:szCs w:val="24"/>
          </w:rPr>
          <w:t>(ф. 0504101)</w:t>
        </w:r>
      </w:hyperlink>
      <w:r>
        <w:rPr>
          <w:sz w:val="24"/>
          <w:szCs w:val="24"/>
        </w:rPr>
        <w:t xml:space="preserve">, на </w:t>
      </w:r>
      <w:proofErr w:type="gramStart"/>
      <w:r>
        <w:rPr>
          <w:sz w:val="24"/>
          <w:szCs w:val="24"/>
        </w:rPr>
        <w:t>основании</w:t>
      </w:r>
      <w:proofErr w:type="gramEnd"/>
      <w:r>
        <w:rPr>
          <w:sz w:val="24"/>
          <w:szCs w:val="24"/>
        </w:rPr>
        <w:t xml:space="preserve"> которого в журнале операций № 7ОС «Журнал операций по выбытию и перемещению нефинансовых активов (основных средств)» отражается бухгалтерская запись </w:t>
      </w:r>
      <w:proofErr w:type="spellStart"/>
      <w:r>
        <w:rPr>
          <w:sz w:val="24"/>
          <w:szCs w:val="24"/>
        </w:rPr>
        <w:t>Дт</w:t>
      </w:r>
      <w:proofErr w:type="spellEnd"/>
      <w:r>
        <w:rPr>
          <w:sz w:val="24"/>
          <w:szCs w:val="24"/>
        </w:rPr>
        <w:t xml:space="preserve"> 0101хх310 </w:t>
      </w:r>
      <w:proofErr w:type="spellStart"/>
      <w:r>
        <w:rPr>
          <w:sz w:val="24"/>
          <w:szCs w:val="24"/>
        </w:rPr>
        <w:t>Кт</w:t>
      </w:r>
      <w:proofErr w:type="spellEnd"/>
      <w:r>
        <w:rPr>
          <w:sz w:val="24"/>
          <w:szCs w:val="24"/>
        </w:rPr>
        <w:t xml:space="preserve"> 0106хх310 - принятие к учету объектов в составе основных средств</w:t>
      </w:r>
      <w:r w:rsidRPr="003F71D7">
        <w:rPr>
          <w:sz w:val="24"/>
          <w:szCs w:val="24"/>
        </w:rPr>
        <w:t xml:space="preserve"> </w:t>
      </w:r>
      <w:r>
        <w:rPr>
          <w:sz w:val="24"/>
          <w:szCs w:val="24"/>
        </w:rPr>
        <w:t xml:space="preserve"> в сумме произведенных фактических вложений.</w:t>
      </w:r>
    </w:p>
    <w:p w:rsidR="00594FB4" w:rsidRDefault="00594FB4" w:rsidP="00594FB4">
      <w:pPr>
        <w:widowControl w:val="0"/>
        <w:autoSpaceDE w:val="0"/>
        <w:autoSpaceDN w:val="0"/>
        <w:adjustRightInd w:val="0"/>
        <w:ind w:firstLine="540"/>
        <w:jc w:val="both"/>
        <w:rPr>
          <w:sz w:val="24"/>
          <w:szCs w:val="24"/>
        </w:rPr>
      </w:pPr>
      <w:r>
        <w:rPr>
          <w:sz w:val="24"/>
          <w:szCs w:val="24"/>
        </w:rPr>
        <w:t>Принятие к учету объектов основных средств</w:t>
      </w:r>
      <w:r w:rsidRPr="006D49C1">
        <w:rPr>
          <w:sz w:val="24"/>
          <w:szCs w:val="24"/>
        </w:rPr>
        <w:t xml:space="preserve"> </w:t>
      </w:r>
      <w:r>
        <w:rPr>
          <w:sz w:val="24"/>
          <w:szCs w:val="24"/>
        </w:rPr>
        <w:t xml:space="preserve">по сформированной первоначальной </w:t>
      </w:r>
      <w:r>
        <w:rPr>
          <w:sz w:val="24"/>
          <w:szCs w:val="24"/>
        </w:rPr>
        <w:lastRenderedPageBreak/>
        <w:t>стоимости до 10000 рублей включительно, отражается в журнале операций № 7ОС на основании требования-накладной (ф.050420</w:t>
      </w:r>
      <w:r w:rsidR="005B64FC">
        <w:rPr>
          <w:sz w:val="24"/>
          <w:szCs w:val="24"/>
        </w:rPr>
        <w:t>4</w:t>
      </w:r>
      <w:r>
        <w:rPr>
          <w:sz w:val="24"/>
          <w:szCs w:val="24"/>
        </w:rPr>
        <w:t>).</w:t>
      </w:r>
    </w:p>
    <w:p w:rsidR="00594FB4" w:rsidRPr="008279BB" w:rsidRDefault="00594FB4" w:rsidP="00594FB4">
      <w:pPr>
        <w:autoSpaceDE w:val="0"/>
        <w:autoSpaceDN w:val="0"/>
        <w:adjustRightInd w:val="0"/>
        <w:ind w:firstLine="540"/>
        <w:jc w:val="both"/>
        <w:rPr>
          <w:sz w:val="24"/>
          <w:szCs w:val="24"/>
        </w:rPr>
      </w:pPr>
      <w:r>
        <w:rPr>
          <w:sz w:val="24"/>
          <w:szCs w:val="24"/>
        </w:rPr>
        <w:t>П</w:t>
      </w:r>
      <w:r w:rsidRPr="003F71D7">
        <w:rPr>
          <w:sz w:val="24"/>
          <w:szCs w:val="24"/>
        </w:rPr>
        <w:t xml:space="preserve">риходный ордер на приемку материальных ценностей (нефинансовых активов) </w:t>
      </w:r>
      <w:hyperlink r:id="rId16" w:history="1">
        <w:r w:rsidRPr="003F71D7">
          <w:rPr>
            <w:sz w:val="24"/>
            <w:szCs w:val="24"/>
          </w:rPr>
          <w:t>(ф. 0504207)</w:t>
        </w:r>
      </w:hyperlink>
      <w:r>
        <w:rPr>
          <w:sz w:val="24"/>
          <w:szCs w:val="24"/>
        </w:rPr>
        <w:t xml:space="preserve"> не составляется, если имеются первичные учетные документы - предусмотренные условиями договора (контракта) отгрузочные документы, оформленные надлежащим образом </w:t>
      </w:r>
      <w:r w:rsidRPr="008279BB">
        <w:rPr>
          <w:sz w:val="24"/>
          <w:szCs w:val="24"/>
        </w:rPr>
        <w:t>(</w:t>
      </w:r>
      <w:hyperlink r:id="rId17" w:history="1">
        <w:r w:rsidRPr="008279BB">
          <w:rPr>
            <w:sz w:val="24"/>
            <w:szCs w:val="24"/>
          </w:rPr>
          <w:t>Письмо</w:t>
        </w:r>
      </w:hyperlink>
      <w:r w:rsidRPr="008279BB">
        <w:rPr>
          <w:sz w:val="24"/>
          <w:szCs w:val="24"/>
        </w:rPr>
        <w:t xml:space="preserve"> Минфина России от 07.12.2016 N 02-07-10/72795)</w:t>
      </w:r>
      <w:r>
        <w:rPr>
          <w:sz w:val="24"/>
          <w:szCs w:val="24"/>
        </w:rPr>
        <w:t>.</w:t>
      </w:r>
    </w:p>
    <w:p w:rsidR="00AA28F2" w:rsidRPr="00295446" w:rsidRDefault="006110AF" w:rsidP="00AA28F2">
      <w:pPr>
        <w:jc w:val="both"/>
        <w:rPr>
          <w:sz w:val="24"/>
        </w:rPr>
      </w:pPr>
      <w:r w:rsidRPr="00295446">
        <w:rPr>
          <w:b/>
          <w:sz w:val="24"/>
        </w:rPr>
        <w:t>3.</w:t>
      </w:r>
      <w:r w:rsidR="009B0204">
        <w:rPr>
          <w:b/>
          <w:sz w:val="24"/>
        </w:rPr>
        <w:t>8</w:t>
      </w:r>
      <w:r w:rsidRPr="00295446">
        <w:rPr>
          <w:b/>
          <w:sz w:val="24"/>
        </w:rPr>
        <w:t>.</w:t>
      </w:r>
      <w:r w:rsidR="009B0204">
        <w:rPr>
          <w:b/>
          <w:sz w:val="24"/>
        </w:rPr>
        <w:t>11</w:t>
      </w:r>
      <w:r w:rsidR="00795B1F" w:rsidRPr="00295446">
        <w:rPr>
          <w:b/>
          <w:sz w:val="24"/>
        </w:rPr>
        <w:t xml:space="preserve"> </w:t>
      </w:r>
      <w:r w:rsidR="00AA28F2" w:rsidRPr="00295446">
        <w:rPr>
          <w:sz w:val="24"/>
        </w:rPr>
        <w:t>Списание объектов основных средств, пришедших в негодность, производится постоянно действующей комиссией</w:t>
      </w:r>
      <w:r w:rsidR="00295446" w:rsidRPr="00295446">
        <w:rPr>
          <w:sz w:val="24"/>
        </w:rPr>
        <w:t xml:space="preserve"> </w:t>
      </w:r>
      <w:r w:rsidR="00AA28F2" w:rsidRPr="00295446">
        <w:rPr>
          <w:sz w:val="24"/>
        </w:rPr>
        <w:t>в следующем порядке:</w:t>
      </w:r>
    </w:p>
    <w:p w:rsidR="00AA28F2" w:rsidRPr="00295446" w:rsidRDefault="00AA28F2" w:rsidP="00AA28F2">
      <w:pPr>
        <w:tabs>
          <w:tab w:val="num" w:pos="0"/>
        </w:tabs>
        <w:jc w:val="both"/>
        <w:rPr>
          <w:sz w:val="24"/>
        </w:rPr>
      </w:pPr>
      <w:proofErr w:type="gramStart"/>
      <w:r w:rsidRPr="00295446">
        <w:rPr>
          <w:sz w:val="24"/>
        </w:rPr>
        <w:t xml:space="preserve">- </w:t>
      </w:r>
      <w:r w:rsidR="00756476">
        <w:rPr>
          <w:sz w:val="24"/>
        </w:rPr>
        <w:t>недвижимое имущество и особо ценное движимое имущество</w:t>
      </w:r>
      <w:r w:rsidR="00E26DE2">
        <w:rPr>
          <w:sz w:val="24"/>
        </w:rPr>
        <w:t>, закрепленное за учреждением собственником имущества или приобретенное учреждением за счет выделенных собственником имущества средств</w:t>
      </w:r>
      <w:r w:rsidRPr="00295446">
        <w:rPr>
          <w:sz w:val="24"/>
        </w:rPr>
        <w:t xml:space="preserve"> – после согласования актов на списание </w:t>
      </w:r>
      <w:r w:rsidR="00AC0AA5">
        <w:rPr>
          <w:sz w:val="24"/>
        </w:rPr>
        <w:t xml:space="preserve">с Министерством здравоохранения Омской области и </w:t>
      </w:r>
      <w:r w:rsidR="000F5319" w:rsidRPr="00295446">
        <w:rPr>
          <w:sz w:val="24"/>
        </w:rPr>
        <w:t>Министерств</w:t>
      </w:r>
      <w:r w:rsidR="00756476">
        <w:rPr>
          <w:sz w:val="24"/>
        </w:rPr>
        <w:t>ом</w:t>
      </w:r>
      <w:r w:rsidR="00F71F19" w:rsidRPr="00295446">
        <w:rPr>
          <w:sz w:val="24"/>
        </w:rPr>
        <w:t xml:space="preserve"> </w:t>
      </w:r>
      <w:r w:rsidRPr="00295446">
        <w:rPr>
          <w:sz w:val="24"/>
        </w:rPr>
        <w:t xml:space="preserve"> </w:t>
      </w:r>
      <w:r w:rsidR="00F71F19" w:rsidRPr="00295446">
        <w:rPr>
          <w:sz w:val="24"/>
        </w:rPr>
        <w:t xml:space="preserve">имущественных отношений </w:t>
      </w:r>
      <w:r w:rsidRPr="00295446">
        <w:rPr>
          <w:sz w:val="24"/>
        </w:rPr>
        <w:t xml:space="preserve"> </w:t>
      </w:r>
      <w:r w:rsidR="000F5319" w:rsidRPr="00295446">
        <w:rPr>
          <w:sz w:val="24"/>
        </w:rPr>
        <w:t>Омской области</w:t>
      </w:r>
      <w:r w:rsidR="003C13CE" w:rsidRPr="003C13CE">
        <w:rPr>
          <w:sz w:val="24"/>
          <w:szCs w:val="24"/>
        </w:rPr>
        <w:t xml:space="preserve"> </w:t>
      </w:r>
      <w:r w:rsidR="003C13CE">
        <w:rPr>
          <w:sz w:val="24"/>
          <w:szCs w:val="24"/>
        </w:rPr>
        <w:t xml:space="preserve">с приложением </w:t>
      </w:r>
      <w:r w:rsidR="003C13CE" w:rsidRPr="00BC6711">
        <w:rPr>
          <w:sz w:val="24"/>
          <w:szCs w:val="24"/>
        </w:rPr>
        <w:t>заключени</w:t>
      </w:r>
      <w:r w:rsidR="003C13CE">
        <w:rPr>
          <w:sz w:val="24"/>
          <w:szCs w:val="24"/>
        </w:rPr>
        <w:t>я</w:t>
      </w:r>
      <w:r w:rsidR="003C13CE" w:rsidRPr="00BC6711">
        <w:rPr>
          <w:sz w:val="24"/>
          <w:szCs w:val="24"/>
        </w:rPr>
        <w:t xml:space="preserve"> специализированной организации о техническом  состоянии объекта, невозможности его дальнейшего использования </w:t>
      </w:r>
      <w:r w:rsidR="003C13CE">
        <w:rPr>
          <w:sz w:val="24"/>
          <w:szCs w:val="24"/>
        </w:rPr>
        <w:t xml:space="preserve">и </w:t>
      </w:r>
      <w:r w:rsidR="003C13CE" w:rsidRPr="00BC6711">
        <w:rPr>
          <w:sz w:val="24"/>
          <w:szCs w:val="24"/>
        </w:rPr>
        <w:t>нецелесообразности проведения ремонта</w:t>
      </w:r>
      <w:r w:rsidRPr="00295446">
        <w:rPr>
          <w:sz w:val="24"/>
        </w:rPr>
        <w:t>;</w:t>
      </w:r>
      <w:proofErr w:type="gramEnd"/>
    </w:p>
    <w:p w:rsidR="00B05078" w:rsidRPr="00303EAB" w:rsidRDefault="00AA28F2" w:rsidP="00B05078">
      <w:pPr>
        <w:autoSpaceDE w:val="0"/>
        <w:autoSpaceDN w:val="0"/>
        <w:adjustRightInd w:val="0"/>
        <w:ind w:firstLine="540"/>
        <w:jc w:val="both"/>
        <w:rPr>
          <w:sz w:val="24"/>
          <w:szCs w:val="24"/>
        </w:rPr>
      </w:pPr>
      <w:r w:rsidRPr="00295446">
        <w:rPr>
          <w:sz w:val="24"/>
        </w:rPr>
        <w:t xml:space="preserve">- </w:t>
      </w:r>
      <w:r w:rsidR="00192DBE">
        <w:rPr>
          <w:sz w:val="24"/>
        </w:rPr>
        <w:t>особо ценное движимое имущество, приобретенное за счет средств собственных доходов, а также иное движимое имущество, приобретенное за счет всех источников финансирования</w:t>
      </w:r>
      <w:r w:rsidR="003C13CE">
        <w:rPr>
          <w:sz w:val="24"/>
        </w:rPr>
        <w:t xml:space="preserve"> </w:t>
      </w:r>
      <w:r w:rsidRPr="00295446">
        <w:rPr>
          <w:sz w:val="24"/>
        </w:rPr>
        <w:t>– списыва</w:t>
      </w:r>
      <w:r w:rsidR="00756476">
        <w:rPr>
          <w:sz w:val="24"/>
        </w:rPr>
        <w:t>ет</w:t>
      </w:r>
      <w:r w:rsidRPr="00295446">
        <w:rPr>
          <w:sz w:val="24"/>
        </w:rPr>
        <w:t xml:space="preserve">ся учреждением </w:t>
      </w:r>
      <w:r w:rsidR="00192DBE">
        <w:rPr>
          <w:sz w:val="24"/>
        </w:rPr>
        <w:t>самостоятельно без</w:t>
      </w:r>
      <w:r w:rsidR="006A156D" w:rsidRPr="00295446">
        <w:rPr>
          <w:sz w:val="24"/>
        </w:rPr>
        <w:t xml:space="preserve"> согласования </w:t>
      </w:r>
      <w:r w:rsidR="00192DBE">
        <w:rPr>
          <w:sz w:val="24"/>
        </w:rPr>
        <w:t>с учредителем.</w:t>
      </w:r>
    </w:p>
    <w:p w:rsidR="00B05078" w:rsidRPr="00303EAB" w:rsidRDefault="00303EAB" w:rsidP="00822F7E">
      <w:pPr>
        <w:widowControl w:val="0"/>
        <w:autoSpaceDE w:val="0"/>
        <w:autoSpaceDN w:val="0"/>
        <w:adjustRightInd w:val="0"/>
        <w:jc w:val="both"/>
        <w:rPr>
          <w:bCs/>
          <w:iCs/>
          <w:sz w:val="24"/>
          <w:szCs w:val="24"/>
        </w:rPr>
      </w:pPr>
      <w:r w:rsidRPr="00303EAB">
        <w:rPr>
          <w:b/>
          <w:sz w:val="24"/>
          <w:szCs w:val="24"/>
        </w:rPr>
        <w:t>3.</w:t>
      </w:r>
      <w:r w:rsidR="009B0204">
        <w:rPr>
          <w:b/>
          <w:sz w:val="24"/>
          <w:szCs w:val="24"/>
        </w:rPr>
        <w:t>8</w:t>
      </w:r>
      <w:r w:rsidRPr="00303EAB">
        <w:rPr>
          <w:b/>
          <w:sz w:val="24"/>
          <w:szCs w:val="24"/>
        </w:rPr>
        <w:t>.</w:t>
      </w:r>
      <w:r w:rsidR="00594FB4">
        <w:rPr>
          <w:b/>
          <w:sz w:val="24"/>
          <w:szCs w:val="24"/>
        </w:rPr>
        <w:t>1</w:t>
      </w:r>
      <w:r w:rsidR="009B0204">
        <w:rPr>
          <w:b/>
          <w:sz w:val="24"/>
          <w:szCs w:val="24"/>
        </w:rPr>
        <w:t>2</w:t>
      </w:r>
      <w:r>
        <w:rPr>
          <w:sz w:val="24"/>
          <w:szCs w:val="24"/>
        </w:rPr>
        <w:t xml:space="preserve"> </w:t>
      </w:r>
      <w:r w:rsidR="00B05078" w:rsidRPr="00303EAB">
        <w:rPr>
          <w:bCs/>
          <w:iCs/>
          <w:sz w:val="24"/>
          <w:szCs w:val="24"/>
        </w:rPr>
        <w:t>Пожарная, охранная сигнализация, электрическая</w:t>
      </w:r>
      <w:r w:rsidR="00C644CC">
        <w:rPr>
          <w:bCs/>
          <w:iCs/>
          <w:sz w:val="24"/>
          <w:szCs w:val="24"/>
        </w:rPr>
        <w:t>,</w:t>
      </w:r>
      <w:r w:rsidR="00B05078" w:rsidRPr="00303EAB">
        <w:rPr>
          <w:bCs/>
          <w:iCs/>
          <w:sz w:val="24"/>
          <w:szCs w:val="24"/>
        </w:rPr>
        <w:t xml:space="preserve"> телефонная</w:t>
      </w:r>
      <w:r w:rsidR="00822F7E">
        <w:rPr>
          <w:bCs/>
          <w:iCs/>
          <w:sz w:val="24"/>
          <w:szCs w:val="24"/>
        </w:rPr>
        <w:t>,</w:t>
      </w:r>
      <w:r w:rsidR="00C644CC">
        <w:rPr>
          <w:bCs/>
          <w:iCs/>
          <w:sz w:val="24"/>
          <w:szCs w:val="24"/>
        </w:rPr>
        <w:t xml:space="preserve"> </w:t>
      </w:r>
      <w:r w:rsidR="00822F7E">
        <w:rPr>
          <w:bCs/>
          <w:iCs/>
          <w:sz w:val="24"/>
          <w:szCs w:val="24"/>
        </w:rPr>
        <w:t>л</w:t>
      </w:r>
      <w:r w:rsidR="00C644CC">
        <w:rPr>
          <w:bCs/>
          <w:iCs/>
          <w:sz w:val="24"/>
          <w:szCs w:val="24"/>
        </w:rPr>
        <w:t>окально-</w:t>
      </w:r>
      <w:r w:rsidR="00822F7E">
        <w:rPr>
          <w:bCs/>
          <w:iCs/>
          <w:sz w:val="24"/>
          <w:szCs w:val="24"/>
        </w:rPr>
        <w:t>вы</w:t>
      </w:r>
      <w:r w:rsidR="00C644CC">
        <w:rPr>
          <w:bCs/>
          <w:iCs/>
          <w:sz w:val="24"/>
          <w:szCs w:val="24"/>
        </w:rPr>
        <w:t>числительная</w:t>
      </w:r>
      <w:r w:rsidR="00B05078" w:rsidRPr="00303EAB">
        <w:rPr>
          <w:bCs/>
          <w:iCs/>
          <w:sz w:val="24"/>
          <w:szCs w:val="24"/>
        </w:rPr>
        <w:t xml:space="preserve"> сеть, другие аналогичные системы учитываются в составе зданий. В качестве отдельных объектов основных средств к учету принимаются приборы и аппаратура </w:t>
      </w:r>
      <w:r w:rsidR="00C644CC">
        <w:rPr>
          <w:bCs/>
          <w:iCs/>
          <w:sz w:val="24"/>
          <w:szCs w:val="24"/>
        </w:rPr>
        <w:t xml:space="preserve">пожарной, охранной сигнализации, </w:t>
      </w:r>
      <w:r w:rsidR="00B05078" w:rsidRPr="00303EAB">
        <w:rPr>
          <w:bCs/>
          <w:iCs/>
          <w:sz w:val="24"/>
          <w:szCs w:val="24"/>
        </w:rPr>
        <w:t>отвечающие критериям отнесения их к объектам основных средств.</w:t>
      </w:r>
    </w:p>
    <w:p w:rsidR="00F70A65" w:rsidRDefault="002451A8" w:rsidP="00AA28F2">
      <w:pPr>
        <w:tabs>
          <w:tab w:val="num" w:pos="0"/>
        </w:tabs>
        <w:jc w:val="both"/>
        <w:rPr>
          <w:sz w:val="24"/>
        </w:rPr>
      </w:pPr>
      <w:r>
        <w:rPr>
          <w:b/>
          <w:sz w:val="24"/>
        </w:rPr>
        <w:t>3.</w:t>
      </w:r>
      <w:r w:rsidR="009B0204">
        <w:rPr>
          <w:b/>
          <w:sz w:val="24"/>
        </w:rPr>
        <w:t>8</w:t>
      </w:r>
      <w:r w:rsidR="00F70A65" w:rsidRPr="00F70A65">
        <w:rPr>
          <w:b/>
          <w:sz w:val="24"/>
        </w:rPr>
        <w:t>.</w:t>
      </w:r>
      <w:r w:rsidR="00594FB4">
        <w:rPr>
          <w:b/>
          <w:sz w:val="24"/>
        </w:rPr>
        <w:t>1</w:t>
      </w:r>
      <w:r w:rsidR="009B0204">
        <w:rPr>
          <w:b/>
          <w:sz w:val="24"/>
        </w:rPr>
        <w:t>3</w:t>
      </w:r>
      <w:r w:rsidR="00F70A65" w:rsidRPr="00F70A65">
        <w:rPr>
          <w:b/>
          <w:sz w:val="24"/>
        </w:rPr>
        <w:t xml:space="preserve"> </w:t>
      </w:r>
      <w:r w:rsidR="00F70A65">
        <w:rPr>
          <w:sz w:val="24"/>
        </w:rPr>
        <w:t>Земельны</w:t>
      </w:r>
      <w:r w:rsidR="00302BCF">
        <w:rPr>
          <w:sz w:val="24"/>
        </w:rPr>
        <w:t>е</w:t>
      </w:r>
      <w:r w:rsidR="00F70A65">
        <w:rPr>
          <w:sz w:val="24"/>
        </w:rPr>
        <w:t xml:space="preserve"> участ</w:t>
      </w:r>
      <w:r w:rsidR="00302BCF">
        <w:rPr>
          <w:sz w:val="24"/>
        </w:rPr>
        <w:t>ки</w:t>
      </w:r>
      <w:r w:rsidR="00F70A65">
        <w:rPr>
          <w:sz w:val="24"/>
        </w:rPr>
        <w:t>, на котор</w:t>
      </w:r>
      <w:r w:rsidR="00302BCF">
        <w:rPr>
          <w:sz w:val="24"/>
        </w:rPr>
        <w:t>ых</w:t>
      </w:r>
      <w:r w:rsidR="00F70A65">
        <w:rPr>
          <w:sz w:val="24"/>
        </w:rPr>
        <w:t xml:space="preserve"> расположено недвижимое имущество БУЗОО «Клинический родильный дом № 6», находящ</w:t>
      </w:r>
      <w:r w:rsidR="00302BCF">
        <w:rPr>
          <w:sz w:val="24"/>
        </w:rPr>
        <w:t>и</w:t>
      </w:r>
      <w:r w:rsidR="00F70A65">
        <w:rPr>
          <w:sz w:val="24"/>
        </w:rPr>
        <w:t>еся в постоянном (бессрочном) пользовании на основании свидетельства государственной регистрации, учитыва</w:t>
      </w:r>
      <w:r w:rsidR="00302BCF">
        <w:rPr>
          <w:sz w:val="24"/>
        </w:rPr>
        <w:t>ю</w:t>
      </w:r>
      <w:r w:rsidR="00F70A65">
        <w:rPr>
          <w:sz w:val="24"/>
        </w:rPr>
        <w:t xml:space="preserve">тся на балансовом счете </w:t>
      </w:r>
      <w:r w:rsidR="003C13CE">
        <w:rPr>
          <w:sz w:val="24"/>
        </w:rPr>
        <w:t xml:space="preserve">10300 </w:t>
      </w:r>
      <w:r w:rsidR="00F70A65">
        <w:rPr>
          <w:sz w:val="24"/>
        </w:rPr>
        <w:t>«</w:t>
      </w:r>
      <w:r w:rsidR="003C13CE">
        <w:rPr>
          <w:sz w:val="24"/>
        </w:rPr>
        <w:t>Непроизведенны</w:t>
      </w:r>
      <w:r w:rsidR="00302BCF">
        <w:rPr>
          <w:sz w:val="24"/>
        </w:rPr>
        <w:t>е активы»</w:t>
      </w:r>
      <w:r w:rsidR="00302BCF" w:rsidRPr="00302BCF">
        <w:rPr>
          <w:sz w:val="24"/>
        </w:rPr>
        <w:t xml:space="preserve"> </w:t>
      </w:r>
      <w:r w:rsidR="00302BCF">
        <w:rPr>
          <w:sz w:val="24"/>
        </w:rPr>
        <w:t>по их кадастровой стоимости</w:t>
      </w:r>
      <w:r w:rsidR="00F70A65">
        <w:rPr>
          <w:sz w:val="24"/>
        </w:rPr>
        <w:t xml:space="preserve">. Аналитический учет </w:t>
      </w:r>
      <w:r w:rsidR="00302BCF">
        <w:rPr>
          <w:sz w:val="24"/>
        </w:rPr>
        <w:t xml:space="preserve">земельных участков </w:t>
      </w:r>
      <w:r w:rsidR="00F70A65">
        <w:rPr>
          <w:sz w:val="24"/>
        </w:rPr>
        <w:t xml:space="preserve">ведется в </w:t>
      </w:r>
      <w:r w:rsidR="00302BCF">
        <w:rPr>
          <w:sz w:val="24"/>
        </w:rPr>
        <w:t>инвентарной карточке основных средств.</w:t>
      </w:r>
      <w:r w:rsidR="005074D0">
        <w:rPr>
          <w:sz w:val="24"/>
        </w:rPr>
        <w:t xml:space="preserve"> Каждому объекту непроизведенных активов присваивается уникальный инвентарный порядковый номер. Порядок формирования инвентарного номера аналогичен порядку формирования инвентарного номера на объекты основных средств.</w:t>
      </w:r>
    </w:p>
    <w:p w:rsidR="003174CA" w:rsidRDefault="00507784" w:rsidP="003174CA">
      <w:pPr>
        <w:jc w:val="both"/>
        <w:rPr>
          <w:bCs/>
          <w:iCs/>
          <w:sz w:val="24"/>
          <w:szCs w:val="24"/>
        </w:rPr>
      </w:pPr>
      <w:r>
        <w:rPr>
          <w:b/>
          <w:sz w:val="24"/>
          <w:szCs w:val="24"/>
        </w:rPr>
        <w:t>3.</w:t>
      </w:r>
      <w:r w:rsidR="009B0204">
        <w:rPr>
          <w:b/>
          <w:sz w:val="24"/>
          <w:szCs w:val="24"/>
        </w:rPr>
        <w:t>8</w:t>
      </w:r>
      <w:r w:rsidRPr="009870A2">
        <w:rPr>
          <w:b/>
          <w:sz w:val="24"/>
          <w:szCs w:val="24"/>
        </w:rPr>
        <w:t>.1</w:t>
      </w:r>
      <w:r w:rsidR="009B0204">
        <w:rPr>
          <w:b/>
          <w:sz w:val="24"/>
          <w:szCs w:val="24"/>
        </w:rPr>
        <w:t>4</w:t>
      </w:r>
      <w:r w:rsidRPr="009870A2">
        <w:rPr>
          <w:b/>
          <w:sz w:val="24"/>
          <w:szCs w:val="24"/>
        </w:rPr>
        <w:t>.</w:t>
      </w:r>
      <w:r>
        <w:rPr>
          <w:sz w:val="24"/>
          <w:szCs w:val="24"/>
        </w:rPr>
        <w:t xml:space="preserve"> Материальные ценности - личное имущество сотрудников, находящиеся в учреждении, но не закрепленные за ним на праве оперативного управления, с согласия руководителя учитываются при проведении инвентаризации и не включаются в инвентаризационные описи на основании письменного заявления ответственного лица.</w:t>
      </w:r>
      <w:r w:rsidR="00822F7E" w:rsidRPr="00822F7E">
        <w:rPr>
          <w:bCs/>
          <w:iCs/>
          <w:sz w:val="24"/>
          <w:szCs w:val="24"/>
        </w:rPr>
        <w:t xml:space="preserve"> </w:t>
      </w:r>
    </w:p>
    <w:p w:rsidR="008F663B" w:rsidRPr="00773367" w:rsidRDefault="003174CA" w:rsidP="008F663B">
      <w:pPr>
        <w:autoSpaceDE w:val="0"/>
        <w:autoSpaceDN w:val="0"/>
        <w:adjustRightInd w:val="0"/>
        <w:jc w:val="both"/>
        <w:rPr>
          <w:sz w:val="24"/>
          <w:szCs w:val="24"/>
        </w:rPr>
      </w:pPr>
      <w:r w:rsidRPr="00773367">
        <w:rPr>
          <w:b/>
          <w:sz w:val="24"/>
          <w:szCs w:val="24"/>
        </w:rPr>
        <w:t>3.</w:t>
      </w:r>
      <w:r w:rsidR="009B0204">
        <w:rPr>
          <w:b/>
          <w:sz w:val="24"/>
          <w:szCs w:val="24"/>
        </w:rPr>
        <w:t>8</w:t>
      </w:r>
      <w:r w:rsidRPr="00773367">
        <w:rPr>
          <w:b/>
          <w:sz w:val="24"/>
          <w:szCs w:val="24"/>
        </w:rPr>
        <w:t>.1</w:t>
      </w:r>
      <w:r w:rsidR="009B0204">
        <w:rPr>
          <w:b/>
          <w:sz w:val="24"/>
          <w:szCs w:val="24"/>
        </w:rPr>
        <w:t>5</w:t>
      </w:r>
      <w:r w:rsidRPr="00773367">
        <w:rPr>
          <w:b/>
          <w:sz w:val="24"/>
          <w:szCs w:val="24"/>
        </w:rPr>
        <w:t>.</w:t>
      </w:r>
      <w:r w:rsidRPr="00773367">
        <w:rPr>
          <w:sz w:val="24"/>
          <w:szCs w:val="24"/>
        </w:rPr>
        <w:t xml:space="preserve"> </w:t>
      </w:r>
      <w:r w:rsidR="008F663B" w:rsidRPr="00773367">
        <w:rPr>
          <w:sz w:val="24"/>
          <w:szCs w:val="24"/>
        </w:rPr>
        <w:t xml:space="preserve">Объекты операционной аренды, в том числе </w:t>
      </w:r>
      <w:r w:rsidRPr="00773367">
        <w:rPr>
          <w:sz w:val="24"/>
          <w:szCs w:val="24"/>
        </w:rPr>
        <w:t>имуществ</w:t>
      </w:r>
      <w:r w:rsidR="008F663B" w:rsidRPr="00773367">
        <w:rPr>
          <w:sz w:val="24"/>
          <w:szCs w:val="24"/>
        </w:rPr>
        <w:t xml:space="preserve">о, </w:t>
      </w:r>
      <w:r w:rsidRPr="00773367">
        <w:rPr>
          <w:sz w:val="24"/>
          <w:szCs w:val="24"/>
        </w:rPr>
        <w:t>полученно</w:t>
      </w:r>
      <w:r w:rsidR="008F663B" w:rsidRPr="00773367">
        <w:rPr>
          <w:sz w:val="24"/>
          <w:szCs w:val="24"/>
        </w:rPr>
        <w:t>е</w:t>
      </w:r>
      <w:r w:rsidRPr="00773367">
        <w:rPr>
          <w:sz w:val="24"/>
          <w:szCs w:val="24"/>
        </w:rPr>
        <w:t xml:space="preserve"> учреждением в безвозмездное пользование</w:t>
      </w:r>
      <w:r w:rsidR="008F663B" w:rsidRPr="00773367">
        <w:rPr>
          <w:sz w:val="24"/>
          <w:szCs w:val="24"/>
        </w:rPr>
        <w:t>,</w:t>
      </w:r>
      <w:r w:rsidRPr="00773367">
        <w:rPr>
          <w:sz w:val="24"/>
          <w:szCs w:val="24"/>
        </w:rPr>
        <w:t xml:space="preserve"> </w:t>
      </w:r>
      <w:r w:rsidR="008F663B" w:rsidRPr="00773367">
        <w:rPr>
          <w:sz w:val="24"/>
          <w:szCs w:val="24"/>
        </w:rPr>
        <w:t>отража</w:t>
      </w:r>
      <w:r w:rsidR="00773367">
        <w:rPr>
          <w:sz w:val="24"/>
          <w:szCs w:val="24"/>
        </w:rPr>
        <w:t>е</w:t>
      </w:r>
      <w:r w:rsidR="008F663B" w:rsidRPr="00773367">
        <w:rPr>
          <w:sz w:val="24"/>
          <w:szCs w:val="24"/>
        </w:rPr>
        <w:t>тся учреждением в составе нефинансовых активов как самостоятельный объект бухгалтерского учета на соответствующих счетах аналитического учета счета</w:t>
      </w:r>
      <w:r w:rsidRPr="00773367">
        <w:rPr>
          <w:sz w:val="24"/>
          <w:szCs w:val="24"/>
        </w:rPr>
        <w:t xml:space="preserve"> 0111</w:t>
      </w:r>
      <w:r w:rsidR="008F663B" w:rsidRPr="00773367">
        <w:rPr>
          <w:sz w:val="24"/>
          <w:szCs w:val="24"/>
        </w:rPr>
        <w:t>0</w:t>
      </w:r>
      <w:r w:rsidRPr="00773367">
        <w:rPr>
          <w:sz w:val="24"/>
          <w:szCs w:val="24"/>
        </w:rPr>
        <w:t xml:space="preserve">0000 </w:t>
      </w:r>
      <w:r w:rsidR="008F663B" w:rsidRPr="00773367">
        <w:rPr>
          <w:sz w:val="24"/>
          <w:szCs w:val="24"/>
        </w:rPr>
        <w:t>«</w:t>
      </w:r>
      <w:r w:rsidRPr="00773367">
        <w:rPr>
          <w:sz w:val="24"/>
          <w:szCs w:val="24"/>
        </w:rPr>
        <w:t>Прав</w:t>
      </w:r>
      <w:r w:rsidR="008F663B" w:rsidRPr="00773367">
        <w:rPr>
          <w:sz w:val="24"/>
          <w:szCs w:val="24"/>
        </w:rPr>
        <w:t>а</w:t>
      </w:r>
      <w:r w:rsidRPr="00773367">
        <w:rPr>
          <w:sz w:val="24"/>
          <w:szCs w:val="24"/>
        </w:rPr>
        <w:t xml:space="preserve"> пользования </w:t>
      </w:r>
      <w:r w:rsidR="008F663B" w:rsidRPr="00773367">
        <w:rPr>
          <w:sz w:val="24"/>
          <w:szCs w:val="24"/>
        </w:rPr>
        <w:t>активами</w:t>
      </w:r>
      <w:r w:rsidRPr="00773367">
        <w:rPr>
          <w:sz w:val="24"/>
          <w:szCs w:val="24"/>
        </w:rPr>
        <w:t>»</w:t>
      </w:r>
      <w:r w:rsidR="008F663B" w:rsidRPr="00773367">
        <w:rPr>
          <w:sz w:val="24"/>
          <w:szCs w:val="24"/>
        </w:rPr>
        <w:t>.</w:t>
      </w:r>
      <w:r w:rsidRPr="00773367">
        <w:rPr>
          <w:sz w:val="24"/>
          <w:szCs w:val="24"/>
        </w:rPr>
        <w:t xml:space="preserve"> </w:t>
      </w:r>
    </w:p>
    <w:p w:rsidR="00F83BD1" w:rsidRPr="00773367" w:rsidRDefault="003174CA" w:rsidP="0012723C">
      <w:pPr>
        <w:autoSpaceDE w:val="0"/>
        <w:autoSpaceDN w:val="0"/>
        <w:adjustRightInd w:val="0"/>
        <w:ind w:firstLine="567"/>
        <w:jc w:val="both"/>
        <w:rPr>
          <w:sz w:val="24"/>
          <w:szCs w:val="24"/>
        </w:rPr>
      </w:pPr>
      <w:r w:rsidRPr="00773367">
        <w:rPr>
          <w:sz w:val="24"/>
          <w:szCs w:val="24"/>
        </w:rPr>
        <w:t>Объекты имущества, полученные учреждением от балансодержателя (собственника) имущества, учитываются на основании акта приема-передачи (иного документа, подтверждающего получение имущества и права его пользования)</w:t>
      </w:r>
      <w:r w:rsidR="00F83BD1" w:rsidRPr="00773367">
        <w:rPr>
          <w:sz w:val="24"/>
          <w:szCs w:val="24"/>
        </w:rPr>
        <w:t>.</w:t>
      </w:r>
      <w:r w:rsidRPr="00773367">
        <w:rPr>
          <w:sz w:val="24"/>
          <w:szCs w:val="24"/>
        </w:rPr>
        <w:t xml:space="preserve"> </w:t>
      </w:r>
    </w:p>
    <w:p w:rsidR="00F95CF1" w:rsidRDefault="00F83BD1" w:rsidP="00F95CF1">
      <w:pPr>
        <w:autoSpaceDE w:val="0"/>
        <w:autoSpaceDN w:val="0"/>
        <w:adjustRightInd w:val="0"/>
        <w:ind w:firstLine="540"/>
        <w:jc w:val="both"/>
        <w:rPr>
          <w:sz w:val="24"/>
          <w:szCs w:val="24"/>
        </w:rPr>
      </w:pPr>
      <w:proofErr w:type="gramStart"/>
      <w:r w:rsidRPr="00773367">
        <w:rPr>
          <w:sz w:val="24"/>
          <w:szCs w:val="24"/>
        </w:rPr>
        <w:t xml:space="preserve">Объекты учета операционной аренды, возникающие в рамках договоров безвозмездного пользования, отражаются в бухгалтерском учете по их справедливой стоимости, определяемой на дату классификации объектов аренды методом рыночных </w:t>
      </w:r>
      <w:r w:rsidR="004E48EC">
        <w:rPr>
          <w:sz w:val="24"/>
          <w:szCs w:val="24"/>
        </w:rPr>
        <w:t xml:space="preserve">цен </w:t>
      </w:r>
      <w:r w:rsidRPr="00773367">
        <w:rPr>
          <w:sz w:val="24"/>
          <w:szCs w:val="24"/>
        </w:rPr>
        <w:t>(справедливая стоимость арендных платежей).</w:t>
      </w:r>
      <w:proofErr w:type="gramEnd"/>
      <w:r w:rsidRPr="00773367">
        <w:rPr>
          <w:sz w:val="24"/>
          <w:szCs w:val="24"/>
        </w:rPr>
        <w:t xml:space="preserve"> </w:t>
      </w:r>
      <w:r w:rsidR="00F95CF1">
        <w:rPr>
          <w:sz w:val="24"/>
          <w:szCs w:val="24"/>
        </w:rPr>
        <w:t>Если данные о текущих рыночных ценах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объект принимается к учету в условной оценке, равной одному рублю.</w:t>
      </w:r>
    </w:p>
    <w:p w:rsidR="00F83BD1" w:rsidRDefault="00F83BD1" w:rsidP="0012723C">
      <w:pPr>
        <w:autoSpaceDE w:val="0"/>
        <w:autoSpaceDN w:val="0"/>
        <w:adjustRightInd w:val="0"/>
        <w:ind w:firstLine="567"/>
        <w:jc w:val="both"/>
        <w:rPr>
          <w:sz w:val="24"/>
          <w:szCs w:val="24"/>
        </w:rPr>
      </w:pPr>
      <w:r w:rsidRPr="00773367">
        <w:rPr>
          <w:sz w:val="24"/>
          <w:szCs w:val="24"/>
        </w:rPr>
        <w:t>А</w:t>
      </w:r>
      <w:r w:rsidR="008F663B" w:rsidRPr="00773367">
        <w:rPr>
          <w:sz w:val="24"/>
          <w:szCs w:val="24"/>
        </w:rPr>
        <w:t>налитический учет ведется по объектам, полученным в пользование, и по правообладателям (арендодателям) в разрезе договоров, мест нахождения имущества, полученного в пользование, а также лиц, ответственных за сохранность таких объектов и (или) их использование по назначению</w:t>
      </w:r>
      <w:r w:rsidR="007836F6">
        <w:rPr>
          <w:sz w:val="24"/>
          <w:szCs w:val="24"/>
        </w:rPr>
        <w:t xml:space="preserve"> в карточках количественно-суммового учета материальных ценностей </w:t>
      </w:r>
      <w:r w:rsidR="00BF48B7">
        <w:rPr>
          <w:sz w:val="24"/>
          <w:szCs w:val="24"/>
        </w:rPr>
        <w:t>(ф.</w:t>
      </w:r>
      <w:r w:rsidR="007836F6">
        <w:rPr>
          <w:sz w:val="24"/>
          <w:szCs w:val="24"/>
        </w:rPr>
        <w:t xml:space="preserve"> 0504</w:t>
      </w:r>
      <w:r w:rsidR="00BF48B7">
        <w:rPr>
          <w:sz w:val="24"/>
          <w:szCs w:val="24"/>
        </w:rPr>
        <w:t>041).</w:t>
      </w:r>
    </w:p>
    <w:p w:rsidR="00190306" w:rsidRDefault="00190306" w:rsidP="00190306">
      <w:pPr>
        <w:autoSpaceDE w:val="0"/>
        <w:autoSpaceDN w:val="0"/>
        <w:adjustRightInd w:val="0"/>
        <w:ind w:firstLine="567"/>
        <w:jc w:val="both"/>
        <w:rPr>
          <w:sz w:val="24"/>
          <w:szCs w:val="24"/>
        </w:rPr>
      </w:pPr>
      <w:r>
        <w:rPr>
          <w:sz w:val="24"/>
          <w:szCs w:val="24"/>
        </w:rPr>
        <w:t>В отношении объектов безвозмездного бессрочного пользования, по которым невозможно установить период, в течение которого будет использоваться данный объект, амортизация на такие объекты начисляется при расторжении договора.</w:t>
      </w:r>
    </w:p>
    <w:p w:rsidR="00C17230" w:rsidRDefault="00254170" w:rsidP="00254170">
      <w:pPr>
        <w:jc w:val="center"/>
        <w:rPr>
          <w:b/>
          <w:i/>
          <w:sz w:val="24"/>
        </w:rPr>
      </w:pPr>
      <w:r>
        <w:rPr>
          <w:b/>
          <w:i/>
          <w:sz w:val="24"/>
        </w:rPr>
        <w:lastRenderedPageBreak/>
        <w:t>3.</w:t>
      </w:r>
      <w:r w:rsidR="009B0204">
        <w:rPr>
          <w:b/>
          <w:i/>
          <w:sz w:val="24"/>
        </w:rPr>
        <w:t>9</w:t>
      </w:r>
      <w:r>
        <w:rPr>
          <w:b/>
          <w:i/>
          <w:sz w:val="24"/>
        </w:rPr>
        <w:t xml:space="preserve">. </w:t>
      </w:r>
      <w:r w:rsidR="00213668">
        <w:rPr>
          <w:b/>
          <w:i/>
          <w:sz w:val="24"/>
        </w:rPr>
        <w:t xml:space="preserve"> </w:t>
      </w:r>
      <w:r w:rsidR="00AE73CE" w:rsidRPr="00AE73CE">
        <w:rPr>
          <w:b/>
          <w:i/>
          <w:sz w:val="24"/>
        </w:rPr>
        <w:t>Учет материальных запасов</w:t>
      </w:r>
    </w:p>
    <w:p w:rsidR="00BD2F28" w:rsidRPr="00C17230" w:rsidRDefault="00BD2F28" w:rsidP="00254170">
      <w:pPr>
        <w:jc w:val="center"/>
        <w:rPr>
          <w:b/>
          <w:i/>
          <w:sz w:val="24"/>
        </w:rPr>
      </w:pPr>
    </w:p>
    <w:p w:rsidR="00557F0A" w:rsidRDefault="00557F0A" w:rsidP="009B0204">
      <w:pPr>
        <w:tabs>
          <w:tab w:val="num" w:pos="-284"/>
        </w:tabs>
        <w:ind w:left="426" w:hanging="426"/>
        <w:jc w:val="both"/>
        <w:rPr>
          <w:sz w:val="24"/>
        </w:rPr>
      </w:pPr>
      <w:r>
        <w:rPr>
          <w:b/>
          <w:sz w:val="24"/>
        </w:rPr>
        <w:t>3.</w:t>
      </w:r>
      <w:r w:rsidR="009B0204">
        <w:rPr>
          <w:b/>
          <w:sz w:val="24"/>
        </w:rPr>
        <w:t>9</w:t>
      </w:r>
      <w:r>
        <w:rPr>
          <w:b/>
          <w:sz w:val="24"/>
        </w:rPr>
        <w:t xml:space="preserve">.1. </w:t>
      </w:r>
      <w:r>
        <w:rPr>
          <w:sz w:val="24"/>
        </w:rPr>
        <w:t>Учет медикаментов и перевязочных средств осуществляется в соответствии с приказами:</w:t>
      </w:r>
    </w:p>
    <w:p w:rsidR="00557F0A" w:rsidRPr="00697EE4" w:rsidRDefault="00557F0A" w:rsidP="007B5A99">
      <w:pPr>
        <w:numPr>
          <w:ilvl w:val="0"/>
          <w:numId w:val="11"/>
        </w:numPr>
        <w:tabs>
          <w:tab w:val="clear" w:pos="360"/>
          <w:tab w:val="num" w:pos="0"/>
        </w:tabs>
        <w:ind w:left="426" w:hanging="426"/>
        <w:jc w:val="both"/>
        <w:rPr>
          <w:b/>
          <w:sz w:val="24"/>
        </w:rPr>
      </w:pPr>
      <w:r w:rsidRPr="009A51DB">
        <w:rPr>
          <w:sz w:val="24"/>
        </w:rPr>
        <w:t>Минздрава СССР № 747 от 02.06.1987г.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w:t>
      </w:r>
    </w:p>
    <w:p w:rsidR="00697EE4" w:rsidRPr="00697EE4" w:rsidRDefault="00697EE4" w:rsidP="007B5A99">
      <w:pPr>
        <w:numPr>
          <w:ilvl w:val="0"/>
          <w:numId w:val="11"/>
        </w:numPr>
        <w:jc w:val="both"/>
        <w:rPr>
          <w:sz w:val="24"/>
        </w:rPr>
      </w:pPr>
      <w:r w:rsidRPr="00697EE4">
        <w:rPr>
          <w:sz w:val="24"/>
        </w:rPr>
        <w:t>Приказ Минздрава РФ от 20.07.2001 N 284 «Об утверждении норм естественной убыли лекарственных средств и изделий медицинского назначения в аптечных организациях независимо от организационно - правовой формы и формы собственности»</w:t>
      </w:r>
    </w:p>
    <w:p w:rsidR="00557F0A" w:rsidRPr="004B3E49" w:rsidRDefault="00557F0A" w:rsidP="00557F0A">
      <w:pPr>
        <w:keepLines/>
        <w:jc w:val="both"/>
        <w:rPr>
          <w:sz w:val="24"/>
          <w:szCs w:val="24"/>
        </w:rPr>
      </w:pPr>
      <w:r w:rsidRPr="004B3E49">
        <w:rPr>
          <w:b/>
          <w:sz w:val="24"/>
          <w:szCs w:val="24"/>
        </w:rPr>
        <w:t>3.</w:t>
      </w:r>
      <w:r w:rsidR="009B0204">
        <w:rPr>
          <w:b/>
          <w:sz w:val="24"/>
          <w:szCs w:val="24"/>
        </w:rPr>
        <w:t>9</w:t>
      </w:r>
      <w:r w:rsidRPr="004B3E49">
        <w:rPr>
          <w:b/>
          <w:sz w:val="24"/>
          <w:szCs w:val="24"/>
        </w:rPr>
        <w:t>.2.</w:t>
      </w:r>
      <w:r w:rsidRPr="004B3E49">
        <w:rPr>
          <w:sz w:val="24"/>
          <w:szCs w:val="24"/>
        </w:rPr>
        <w:t xml:space="preserve"> На предметно-количественном учете</w:t>
      </w:r>
      <w:r>
        <w:rPr>
          <w:sz w:val="24"/>
          <w:szCs w:val="24"/>
        </w:rPr>
        <w:t xml:space="preserve"> в составе «Медикаментов и перевязочных средств» (счет 10531000) состоят</w:t>
      </w:r>
      <w:r w:rsidRPr="004B3E49">
        <w:rPr>
          <w:sz w:val="24"/>
          <w:szCs w:val="24"/>
        </w:rPr>
        <w:t xml:space="preserve"> все лекарственные препараты и изделия медицинского назначения, не зависимо от стоимости</w:t>
      </w:r>
      <w:r>
        <w:rPr>
          <w:sz w:val="24"/>
          <w:szCs w:val="24"/>
        </w:rPr>
        <w:t xml:space="preserve">, в соответствии </w:t>
      </w:r>
      <w:r w:rsidRPr="0021692F">
        <w:rPr>
          <w:b/>
          <w:sz w:val="24"/>
          <w:szCs w:val="24"/>
        </w:rPr>
        <w:t xml:space="preserve">с приложением № </w:t>
      </w:r>
      <w:r w:rsidR="00FF12A3">
        <w:rPr>
          <w:b/>
          <w:sz w:val="24"/>
          <w:szCs w:val="24"/>
        </w:rPr>
        <w:t>10</w:t>
      </w:r>
      <w:r w:rsidRPr="004B3E49">
        <w:rPr>
          <w:sz w:val="24"/>
          <w:szCs w:val="24"/>
        </w:rPr>
        <w:t xml:space="preserve">. </w:t>
      </w:r>
    </w:p>
    <w:p w:rsidR="00557F0A" w:rsidRDefault="00557F0A" w:rsidP="00557F0A">
      <w:pPr>
        <w:keepLines/>
        <w:ind w:firstLine="567"/>
        <w:jc w:val="both"/>
        <w:rPr>
          <w:sz w:val="24"/>
          <w:szCs w:val="24"/>
        </w:rPr>
      </w:pPr>
      <w:r w:rsidRPr="00290362">
        <w:rPr>
          <w:sz w:val="24"/>
          <w:szCs w:val="24"/>
        </w:rPr>
        <w:t>Учет медикаментов</w:t>
      </w:r>
      <w:r>
        <w:rPr>
          <w:sz w:val="24"/>
          <w:szCs w:val="24"/>
        </w:rPr>
        <w:t xml:space="preserve"> </w:t>
      </w:r>
      <w:r w:rsidRPr="00290362">
        <w:rPr>
          <w:sz w:val="24"/>
          <w:szCs w:val="24"/>
        </w:rPr>
        <w:t xml:space="preserve">ведется по </w:t>
      </w:r>
      <w:r>
        <w:rPr>
          <w:sz w:val="24"/>
          <w:szCs w:val="24"/>
        </w:rPr>
        <w:t xml:space="preserve">видам, </w:t>
      </w:r>
      <w:r w:rsidRPr="00290362">
        <w:rPr>
          <w:sz w:val="24"/>
          <w:szCs w:val="24"/>
        </w:rPr>
        <w:t>наименованиям</w:t>
      </w:r>
      <w:r>
        <w:rPr>
          <w:sz w:val="24"/>
          <w:szCs w:val="24"/>
        </w:rPr>
        <w:t xml:space="preserve"> с указанием фасовки, дозировки</w:t>
      </w:r>
      <w:r w:rsidRPr="00290362">
        <w:rPr>
          <w:sz w:val="24"/>
          <w:szCs w:val="24"/>
        </w:rPr>
        <w:t>, количеств</w:t>
      </w:r>
      <w:r>
        <w:rPr>
          <w:sz w:val="24"/>
          <w:szCs w:val="24"/>
        </w:rPr>
        <w:t>а и</w:t>
      </w:r>
      <w:r w:rsidRPr="00290362">
        <w:rPr>
          <w:sz w:val="24"/>
          <w:szCs w:val="24"/>
        </w:rPr>
        <w:t xml:space="preserve"> стоимости</w:t>
      </w:r>
      <w:r>
        <w:rPr>
          <w:sz w:val="24"/>
          <w:szCs w:val="24"/>
        </w:rPr>
        <w:t xml:space="preserve">. </w:t>
      </w:r>
    </w:p>
    <w:p w:rsidR="00557F0A" w:rsidRDefault="00557F0A" w:rsidP="00557F0A">
      <w:pPr>
        <w:ind w:firstLine="567"/>
        <w:jc w:val="both"/>
        <w:rPr>
          <w:sz w:val="24"/>
          <w:szCs w:val="24"/>
        </w:rPr>
      </w:pPr>
      <w:r w:rsidRPr="0021692F">
        <w:rPr>
          <w:sz w:val="24"/>
          <w:szCs w:val="24"/>
        </w:rPr>
        <w:t xml:space="preserve">Списание в отделениях </w:t>
      </w:r>
      <w:r>
        <w:rPr>
          <w:sz w:val="24"/>
          <w:szCs w:val="24"/>
        </w:rPr>
        <w:t>лекарственных средств,</w:t>
      </w:r>
      <w:r w:rsidRPr="0021692F">
        <w:rPr>
          <w:sz w:val="24"/>
          <w:szCs w:val="24"/>
        </w:rPr>
        <w:t xml:space="preserve"> перевязочных средств</w:t>
      </w:r>
      <w:r>
        <w:rPr>
          <w:sz w:val="24"/>
          <w:szCs w:val="24"/>
        </w:rPr>
        <w:t xml:space="preserve">, </w:t>
      </w:r>
      <w:r w:rsidRPr="0021692F">
        <w:rPr>
          <w:sz w:val="24"/>
          <w:szCs w:val="24"/>
        </w:rPr>
        <w:t>медицинских расходных материалов и изделий медицинского назначения производит</w:t>
      </w:r>
      <w:r>
        <w:rPr>
          <w:sz w:val="24"/>
          <w:szCs w:val="24"/>
        </w:rPr>
        <w:t>ся</w:t>
      </w:r>
      <w:r w:rsidRPr="0021692F">
        <w:rPr>
          <w:sz w:val="24"/>
          <w:szCs w:val="24"/>
        </w:rPr>
        <w:t xml:space="preserve"> на основании ведомости выдачи материальных ценностей на нужды учреждения (форма 0504210) с составлением акта о списании материальных запасов (форма 0504230). </w:t>
      </w:r>
      <w:r w:rsidR="00BC7109" w:rsidRPr="0021692F">
        <w:rPr>
          <w:sz w:val="24"/>
          <w:szCs w:val="24"/>
        </w:rPr>
        <w:t>Списание в отделениях</w:t>
      </w:r>
      <w:r w:rsidR="00BC7109">
        <w:rPr>
          <w:sz w:val="24"/>
          <w:szCs w:val="24"/>
        </w:rPr>
        <w:t xml:space="preserve"> компонентов крови, бактерийных препаратов, вакцины</w:t>
      </w:r>
      <w:r w:rsidR="00BC7109" w:rsidRPr="0021692F">
        <w:rPr>
          <w:sz w:val="24"/>
          <w:szCs w:val="24"/>
        </w:rPr>
        <w:t xml:space="preserve"> производит</w:t>
      </w:r>
      <w:r w:rsidR="00BC7109">
        <w:rPr>
          <w:sz w:val="24"/>
          <w:szCs w:val="24"/>
        </w:rPr>
        <w:t>ся</w:t>
      </w:r>
      <w:r w:rsidR="00BC7109" w:rsidRPr="0021692F">
        <w:rPr>
          <w:sz w:val="24"/>
          <w:szCs w:val="24"/>
        </w:rPr>
        <w:t xml:space="preserve"> на основании акта о списании материальных запасов (форма 0504230)</w:t>
      </w:r>
      <w:r w:rsidR="00BC7109">
        <w:rPr>
          <w:sz w:val="24"/>
          <w:szCs w:val="24"/>
        </w:rPr>
        <w:t xml:space="preserve">. </w:t>
      </w:r>
      <w:r w:rsidRPr="0021692F">
        <w:rPr>
          <w:sz w:val="24"/>
          <w:szCs w:val="24"/>
        </w:rPr>
        <w:t>Учет у ответственных лиц осуществля</w:t>
      </w:r>
      <w:r>
        <w:rPr>
          <w:sz w:val="24"/>
          <w:szCs w:val="24"/>
        </w:rPr>
        <w:t>ется</w:t>
      </w:r>
      <w:r w:rsidRPr="0021692F">
        <w:rPr>
          <w:sz w:val="24"/>
          <w:szCs w:val="24"/>
        </w:rPr>
        <w:t xml:space="preserve"> в журналах п</w:t>
      </w:r>
      <w:r>
        <w:rPr>
          <w:sz w:val="24"/>
          <w:szCs w:val="24"/>
        </w:rPr>
        <w:t>редметно-количественного учета.</w:t>
      </w:r>
    </w:p>
    <w:p w:rsidR="00557F0A" w:rsidRDefault="00557F0A" w:rsidP="00557F0A">
      <w:pPr>
        <w:jc w:val="both"/>
        <w:rPr>
          <w:sz w:val="24"/>
          <w:szCs w:val="24"/>
        </w:rPr>
      </w:pPr>
      <w:r w:rsidRPr="004B3E49">
        <w:rPr>
          <w:b/>
          <w:sz w:val="24"/>
          <w:szCs w:val="24"/>
        </w:rPr>
        <w:t>3.</w:t>
      </w:r>
      <w:r w:rsidR="009B0204">
        <w:rPr>
          <w:b/>
          <w:sz w:val="24"/>
          <w:szCs w:val="24"/>
        </w:rPr>
        <w:t>9</w:t>
      </w:r>
      <w:r w:rsidRPr="004B3E49">
        <w:rPr>
          <w:b/>
          <w:sz w:val="24"/>
          <w:szCs w:val="24"/>
        </w:rPr>
        <w:t>.</w:t>
      </w:r>
      <w:r>
        <w:rPr>
          <w:b/>
          <w:sz w:val="24"/>
          <w:szCs w:val="24"/>
        </w:rPr>
        <w:t>3</w:t>
      </w:r>
      <w:r w:rsidRPr="004B3E49">
        <w:rPr>
          <w:b/>
          <w:sz w:val="24"/>
          <w:szCs w:val="24"/>
        </w:rPr>
        <w:t>.</w:t>
      </w:r>
      <w:r w:rsidRPr="004B3E49">
        <w:rPr>
          <w:sz w:val="24"/>
          <w:szCs w:val="24"/>
        </w:rPr>
        <w:t xml:space="preserve"> </w:t>
      </w:r>
      <w:proofErr w:type="gramStart"/>
      <w:r w:rsidRPr="004B3E49">
        <w:rPr>
          <w:sz w:val="24"/>
          <w:szCs w:val="24"/>
        </w:rPr>
        <w:t>Списание</w:t>
      </w:r>
      <w:r>
        <w:rPr>
          <w:sz w:val="24"/>
          <w:szCs w:val="24"/>
        </w:rPr>
        <w:t xml:space="preserve"> </w:t>
      </w:r>
      <w:r w:rsidRPr="004B3E49">
        <w:rPr>
          <w:sz w:val="24"/>
          <w:szCs w:val="24"/>
        </w:rPr>
        <w:t>перевязочных средств</w:t>
      </w:r>
      <w:r>
        <w:rPr>
          <w:sz w:val="24"/>
          <w:szCs w:val="24"/>
        </w:rPr>
        <w:t>, расходных материалов и</w:t>
      </w:r>
      <w:r w:rsidRPr="004B3E49">
        <w:rPr>
          <w:sz w:val="24"/>
          <w:szCs w:val="24"/>
        </w:rPr>
        <w:t xml:space="preserve"> изделий медицинского назначения</w:t>
      </w:r>
      <w:r>
        <w:rPr>
          <w:sz w:val="24"/>
          <w:szCs w:val="24"/>
        </w:rPr>
        <w:t>, использованных в аптеке в процессе</w:t>
      </w:r>
      <w:r w:rsidRPr="004B3E49">
        <w:rPr>
          <w:sz w:val="24"/>
          <w:szCs w:val="24"/>
        </w:rPr>
        <w:t xml:space="preserve"> производства </w:t>
      </w:r>
      <w:proofErr w:type="spellStart"/>
      <w:r w:rsidRPr="004B3E49">
        <w:rPr>
          <w:sz w:val="24"/>
          <w:szCs w:val="24"/>
        </w:rPr>
        <w:t>экстемпоральн</w:t>
      </w:r>
      <w:r>
        <w:rPr>
          <w:sz w:val="24"/>
          <w:szCs w:val="24"/>
        </w:rPr>
        <w:t>ых</w:t>
      </w:r>
      <w:proofErr w:type="spellEnd"/>
      <w:r>
        <w:rPr>
          <w:sz w:val="24"/>
          <w:szCs w:val="24"/>
        </w:rPr>
        <w:t xml:space="preserve"> лекарственных препаратов</w:t>
      </w:r>
      <w:r w:rsidRPr="004B3E49">
        <w:rPr>
          <w:sz w:val="24"/>
          <w:szCs w:val="24"/>
        </w:rPr>
        <w:t xml:space="preserve"> (в том числе вата, бинты, марля, мыло жидкое антисептическое, азотная кислота, бумага индикаторная, пробки, колпачки, хлорамин, этикетки, крахмал полотенца одноразовые, пакеты для </w:t>
      </w:r>
      <w:proofErr w:type="spellStart"/>
      <w:r w:rsidRPr="004B3E49">
        <w:rPr>
          <w:sz w:val="24"/>
          <w:szCs w:val="24"/>
        </w:rPr>
        <w:t>медотходов</w:t>
      </w:r>
      <w:proofErr w:type="spellEnd"/>
      <w:r w:rsidRPr="004B3E49">
        <w:rPr>
          <w:sz w:val="24"/>
          <w:szCs w:val="24"/>
        </w:rPr>
        <w:t xml:space="preserve">, индикаторы </w:t>
      </w:r>
      <w:proofErr w:type="spellStart"/>
      <w:r w:rsidRPr="004B3E49">
        <w:rPr>
          <w:sz w:val="24"/>
          <w:szCs w:val="24"/>
        </w:rPr>
        <w:t>фарматест</w:t>
      </w:r>
      <w:proofErr w:type="spellEnd"/>
      <w:r>
        <w:rPr>
          <w:sz w:val="24"/>
          <w:szCs w:val="24"/>
        </w:rPr>
        <w:t>, реактивы,</w:t>
      </w:r>
      <w:r w:rsidRPr="00E10406">
        <w:rPr>
          <w:sz w:val="24"/>
          <w:szCs w:val="24"/>
        </w:rPr>
        <w:t xml:space="preserve"> </w:t>
      </w:r>
      <w:r>
        <w:rPr>
          <w:sz w:val="24"/>
          <w:szCs w:val="24"/>
        </w:rPr>
        <w:t>отпущенные из ЦСККЛС Омской области, для проведения анализов лекарственных препаратов,</w:t>
      </w:r>
      <w:r w:rsidRPr="00E10406">
        <w:rPr>
          <w:sz w:val="24"/>
          <w:szCs w:val="24"/>
        </w:rPr>
        <w:t xml:space="preserve"> </w:t>
      </w:r>
      <w:r>
        <w:rPr>
          <w:sz w:val="24"/>
          <w:szCs w:val="24"/>
        </w:rPr>
        <w:t xml:space="preserve">изготовленных в аптеке, </w:t>
      </w:r>
      <w:r w:rsidRPr="004B3E49">
        <w:rPr>
          <w:sz w:val="24"/>
          <w:szCs w:val="24"/>
        </w:rPr>
        <w:t>и т.п</w:t>
      </w:r>
      <w:proofErr w:type="gramEnd"/>
      <w:r w:rsidRPr="004B3E49">
        <w:rPr>
          <w:sz w:val="24"/>
          <w:szCs w:val="24"/>
        </w:rPr>
        <w:t>.) производит</w:t>
      </w:r>
      <w:r>
        <w:rPr>
          <w:sz w:val="24"/>
          <w:szCs w:val="24"/>
        </w:rPr>
        <w:t>ся</w:t>
      </w:r>
      <w:r w:rsidRPr="004B3E49">
        <w:rPr>
          <w:sz w:val="24"/>
          <w:szCs w:val="24"/>
        </w:rPr>
        <w:t xml:space="preserve"> на основании акта </w:t>
      </w:r>
      <w:r>
        <w:rPr>
          <w:sz w:val="24"/>
          <w:szCs w:val="24"/>
        </w:rPr>
        <w:t xml:space="preserve">о </w:t>
      </w:r>
      <w:r w:rsidRPr="004B3E49">
        <w:rPr>
          <w:sz w:val="24"/>
          <w:szCs w:val="24"/>
        </w:rPr>
        <w:t>списани</w:t>
      </w:r>
      <w:r>
        <w:rPr>
          <w:sz w:val="24"/>
          <w:szCs w:val="24"/>
        </w:rPr>
        <w:t>и</w:t>
      </w:r>
      <w:r w:rsidRPr="004B3E49">
        <w:rPr>
          <w:sz w:val="24"/>
          <w:szCs w:val="24"/>
        </w:rPr>
        <w:t xml:space="preserve"> материальных запасов (форма 0504230). Изготовленные </w:t>
      </w:r>
      <w:proofErr w:type="spellStart"/>
      <w:r w:rsidRPr="004B3E49">
        <w:rPr>
          <w:sz w:val="24"/>
          <w:szCs w:val="24"/>
        </w:rPr>
        <w:t>экстемпоральные</w:t>
      </w:r>
      <w:proofErr w:type="spellEnd"/>
      <w:r w:rsidRPr="004B3E49">
        <w:rPr>
          <w:sz w:val="24"/>
          <w:szCs w:val="24"/>
        </w:rPr>
        <w:t xml:space="preserve"> лекарственные препараты при выдаче из аптеки в отделения списыва</w:t>
      </w:r>
      <w:r>
        <w:rPr>
          <w:sz w:val="24"/>
          <w:szCs w:val="24"/>
        </w:rPr>
        <w:t>ются</w:t>
      </w:r>
      <w:r w:rsidRPr="004B3E49">
        <w:rPr>
          <w:sz w:val="24"/>
          <w:szCs w:val="24"/>
        </w:rPr>
        <w:t xml:space="preserve"> на расходы учреждения</w:t>
      </w:r>
      <w:r>
        <w:rPr>
          <w:sz w:val="24"/>
          <w:szCs w:val="24"/>
        </w:rPr>
        <w:t>.</w:t>
      </w:r>
    </w:p>
    <w:p w:rsidR="00557F0A" w:rsidRDefault="00557F0A" w:rsidP="00557F0A">
      <w:pPr>
        <w:jc w:val="both"/>
        <w:rPr>
          <w:sz w:val="24"/>
          <w:szCs w:val="24"/>
        </w:rPr>
      </w:pPr>
      <w:r w:rsidRPr="009163EF">
        <w:rPr>
          <w:b/>
          <w:sz w:val="24"/>
          <w:szCs w:val="24"/>
        </w:rPr>
        <w:t>3.</w:t>
      </w:r>
      <w:r w:rsidR="009B0204">
        <w:rPr>
          <w:b/>
          <w:sz w:val="24"/>
          <w:szCs w:val="24"/>
        </w:rPr>
        <w:t>9</w:t>
      </w:r>
      <w:r w:rsidRPr="009163EF">
        <w:rPr>
          <w:b/>
          <w:sz w:val="24"/>
          <w:szCs w:val="24"/>
        </w:rPr>
        <w:t>.</w:t>
      </w:r>
      <w:r>
        <w:rPr>
          <w:b/>
          <w:sz w:val="24"/>
          <w:szCs w:val="24"/>
        </w:rPr>
        <w:t>4</w:t>
      </w:r>
      <w:r w:rsidRPr="009163EF">
        <w:rPr>
          <w:b/>
          <w:sz w:val="24"/>
          <w:szCs w:val="24"/>
        </w:rPr>
        <w:t>.</w:t>
      </w:r>
      <w:r w:rsidRPr="009163EF">
        <w:rPr>
          <w:sz w:val="24"/>
          <w:szCs w:val="24"/>
        </w:rPr>
        <w:t xml:space="preserve"> </w:t>
      </w:r>
      <w:r>
        <w:rPr>
          <w:sz w:val="24"/>
          <w:szCs w:val="24"/>
        </w:rPr>
        <w:t xml:space="preserve">Отпуск (списание) медикаментов, перевязочных средств и изделий медицинского назначения из аптеки в отделения производится по </w:t>
      </w:r>
      <w:r>
        <w:rPr>
          <w:sz w:val="24"/>
        </w:rPr>
        <w:t>фактической стоимости каждой единицы,</w:t>
      </w:r>
      <w:r w:rsidRPr="00B6721A">
        <w:rPr>
          <w:sz w:val="24"/>
          <w:szCs w:val="24"/>
        </w:rPr>
        <w:t xml:space="preserve"> </w:t>
      </w:r>
      <w:r>
        <w:rPr>
          <w:sz w:val="24"/>
          <w:szCs w:val="24"/>
        </w:rPr>
        <w:t>списание в отделениях производится по средней фактической стоимости.</w:t>
      </w:r>
    </w:p>
    <w:p w:rsidR="00557F0A" w:rsidRDefault="00557F0A" w:rsidP="00557F0A">
      <w:pPr>
        <w:tabs>
          <w:tab w:val="num" w:pos="-284"/>
        </w:tabs>
        <w:ind w:left="709" w:hanging="709"/>
        <w:jc w:val="both"/>
        <w:rPr>
          <w:sz w:val="24"/>
        </w:rPr>
      </w:pPr>
      <w:r w:rsidRPr="009163EF">
        <w:rPr>
          <w:b/>
          <w:sz w:val="24"/>
          <w:szCs w:val="24"/>
        </w:rPr>
        <w:t>3.</w:t>
      </w:r>
      <w:r w:rsidR="009B0204">
        <w:rPr>
          <w:b/>
          <w:sz w:val="24"/>
          <w:szCs w:val="24"/>
        </w:rPr>
        <w:t>9</w:t>
      </w:r>
      <w:r w:rsidRPr="009163EF">
        <w:rPr>
          <w:b/>
          <w:sz w:val="24"/>
          <w:szCs w:val="24"/>
        </w:rPr>
        <w:t>.</w:t>
      </w:r>
      <w:r>
        <w:rPr>
          <w:b/>
          <w:sz w:val="24"/>
          <w:szCs w:val="24"/>
        </w:rPr>
        <w:t>5</w:t>
      </w:r>
      <w:r w:rsidRPr="009163EF">
        <w:rPr>
          <w:b/>
          <w:sz w:val="24"/>
          <w:szCs w:val="24"/>
        </w:rPr>
        <w:t>.</w:t>
      </w:r>
      <w:r w:rsidRPr="009163EF">
        <w:rPr>
          <w:sz w:val="24"/>
          <w:szCs w:val="24"/>
        </w:rPr>
        <w:t xml:space="preserve"> </w:t>
      </w:r>
      <w:r>
        <w:rPr>
          <w:sz w:val="24"/>
          <w:szCs w:val="24"/>
        </w:rPr>
        <w:t xml:space="preserve">Организация лечебного питания </w:t>
      </w:r>
      <w:r>
        <w:rPr>
          <w:sz w:val="24"/>
        </w:rPr>
        <w:t>осуществляется в соответствии с приказами:</w:t>
      </w:r>
    </w:p>
    <w:p w:rsidR="00557F0A" w:rsidRDefault="00557F0A" w:rsidP="007B5A99">
      <w:pPr>
        <w:numPr>
          <w:ilvl w:val="0"/>
          <w:numId w:val="18"/>
        </w:numPr>
        <w:tabs>
          <w:tab w:val="clear" w:pos="720"/>
          <w:tab w:val="num" w:pos="426"/>
        </w:tabs>
        <w:ind w:left="426" w:hanging="426"/>
        <w:jc w:val="both"/>
        <w:rPr>
          <w:sz w:val="24"/>
          <w:szCs w:val="24"/>
        </w:rPr>
      </w:pPr>
      <w:r w:rsidRPr="00643633">
        <w:rPr>
          <w:sz w:val="24"/>
          <w:szCs w:val="24"/>
        </w:rPr>
        <w:t>Минздрава</w:t>
      </w:r>
      <w:r>
        <w:rPr>
          <w:sz w:val="24"/>
          <w:szCs w:val="24"/>
        </w:rPr>
        <w:t xml:space="preserve"> </w:t>
      </w:r>
      <w:r w:rsidRPr="00643633">
        <w:rPr>
          <w:sz w:val="24"/>
          <w:szCs w:val="24"/>
        </w:rPr>
        <w:t>России</w:t>
      </w:r>
      <w:r>
        <w:rPr>
          <w:sz w:val="24"/>
          <w:szCs w:val="24"/>
        </w:rPr>
        <w:t xml:space="preserve"> от 05.08.2003 N 330 «</w:t>
      </w:r>
      <w:r w:rsidRPr="00643633">
        <w:rPr>
          <w:sz w:val="24"/>
          <w:szCs w:val="24"/>
        </w:rPr>
        <w:t>О мерах по совершенствованию лечебного питания в лечебно-профилактических учреждениях Российской</w:t>
      </w:r>
      <w:r>
        <w:rPr>
          <w:sz w:val="24"/>
          <w:szCs w:val="24"/>
        </w:rPr>
        <w:t xml:space="preserve"> </w:t>
      </w:r>
      <w:r w:rsidRPr="00643633">
        <w:rPr>
          <w:sz w:val="24"/>
          <w:szCs w:val="24"/>
        </w:rPr>
        <w:t>Федерации</w:t>
      </w:r>
      <w:r>
        <w:rPr>
          <w:sz w:val="24"/>
          <w:szCs w:val="24"/>
        </w:rPr>
        <w:t>»</w:t>
      </w:r>
    </w:p>
    <w:p w:rsidR="00557F0A" w:rsidRPr="002C5F7E" w:rsidRDefault="00557F0A" w:rsidP="007B5A99">
      <w:pPr>
        <w:numPr>
          <w:ilvl w:val="0"/>
          <w:numId w:val="18"/>
        </w:numPr>
        <w:tabs>
          <w:tab w:val="clear" w:pos="720"/>
          <w:tab w:val="num" w:pos="426"/>
        </w:tabs>
        <w:ind w:left="426" w:hanging="426"/>
        <w:jc w:val="both"/>
        <w:rPr>
          <w:sz w:val="24"/>
          <w:szCs w:val="24"/>
        </w:rPr>
      </w:pPr>
      <w:r w:rsidRPr="00643633">
        <w:rPr>
          <w:sz w:val="24"/>
          <w:szCs w:val="24"/>
        </w:rPr>
        <w:t>Мин</w:t>
      </w:r>
      <w:r>
        <w:rPr>
          <w:sz w:val="24"/>
          <w:szCs w:val="24"/>
        </w:rPr>
        <w:t>здрава СССР от 10.03.1986 N 333 «</w:t>
      </w:r>
      <w:r w:rsidRPr="00643633">
        <w:rPr>
          <w:sz w:val="24"/>
          <w:szCs w:val="24"/>
        </w:rPr>
        <w:t>Об улучшении организации лечебного питания в родильных домах (отделениях) и детских больницах (отделениях)</w:t>
      </w:r>
      <w:r>
        <w:rPr>
          <w:sz w:val="24"/>
          <w:szCs w:val="24"/>
        </w:rPr>
        <w:t>»</w:t>
      </w:r>
      <w:r w:rsidRPr="002C5F7E">
        <w:rPr>
          <w:rFonts w:ascii="Tahoma" w:hAnsi="Tahoma" w:cs="Tahoma"/>
          <w:sz w:val="48"/>
          <w:szCs w:val="48"/>
        </w:rPr>
        <w:t xml:space="preserve"> </w:t>
      </w:r>
    </w:p>
    <w:p w:rsidR="00557F0A" w:rsidRPr="009B0204" w:rsidRDefault="00557F0A" w:rsidP="007B5A99">
      <w:pPr>
        <w:pStyle w:val="ad"/>
        <w:numPr>
          <w:ilvl w:val="2"/>
          <w:numId w:val="27"/>
        </w:numPr>
        <w:jc w:val="both"/>
        <w:rPr>
          <w:sz w:val="24"/>
          <w:szCs w:val="24"/>
        </w:rPr>
      </w:pPr>
      <w:r w:rsidRPr="009B0204">
        <w:rPr>
          <w:sz w:val="24"/>
          <w:szCs w:val="24"/>
        </w:rPr>
        <w:t>В составе</w:t>
      </w:r>
      <w:r w:rsidRPr="009B0204">
        <w:rPr>
          <w:b/>
          <w:sz w:val="24"/>
          <w:szCs w:val="24"/>
        </w:rPr>
        <w:t xml:space="preserve"> </w:t>
      </w:r>
      <w:r w:rsidRPr="009B0204">
        <w:rPr>
          <w:sz w:val="24"/>
          <w:szCs w:val="24"/>
        </w:rPr>
        <w:t>«Продуктов питания» (счет 010532000) учитываются:</w:t>
      </w:r>
    </w:p>
    <w:p w:rsidR="00557F0A" w:rsidRDefault="00557F0A" w:rsidP="007B5A99">
      <w:pPr>
        <w:numPr>
          <w:ilvl w:val="0"/>
          <w:numId w:val="14"/>
        </w:numPr>
        <w:tabs>
          <w:tab w:val="clear" w:pos="720"/>
          <w:tab w:val="num" w:pos="0"/>
          <w:tab w:val="left" w:pos="426"/>
        </w:tabs>
        <w:ind w:left="0" w:firstLine="0"/>
        <w:jc w:val="both"/>
        <w:rPr>
          <w:sz w:val="24"/>
        </w:rPr>
      </w:pPr>
      <w:r>
        <w:rPr>
          <w:sz w:val="24"/>
        </w:rPr>
        <w:t>овощи, фрукты, как свежие, так и консервированные, сухофрукты;</w:t>
      </w:r>
    </w:p>
    <w:p w:rsidR="00557F0A" w:rsidRDefault="00557F0A" w:rsidP="007B5A99">
      <w:pPr>
        <w:numPr>
          <w:ilvl w:val="0"/>
          <w:numId w:val="1"/>
        </w:numPr>
        <w:tabs>
          <w:tab w:val="num" w:pos="0"/>
          <w:tab w:val="left" w:pos="426"/>
        </w:tabs>
        <w:ind w:left="0" w:firstLine="0"/>
        <w:jc w:val="both"/>
        <w:rPr>
          <w:sz w:val="24"/>
        </w:rPr>
      </w:pPr>
      <w:r>
        <w:rPr>
          <w:sz w:val="24"/>
        </w:rPr>
        <w:t>молочные изделия,</w:t>
      </w:r>
    </w:p>
    <w:p w:rsidR="00557F0A" w:rsidRDefault="00557F0A" w:rsidP="007B5A99">
      <w:pPr>
        <w:numPr>
          <w:ilvl w:val="0"/>
          <w:numId w:val="1"/>
        </w:numPr>
        <w:tabs>
          <w:tab w:val="num" w:pos="0"/>
          <w:tab w:val="left" w:pos="426"/>
        </w:tabs>
        <w:ind w:left="0" w:firstLine="0"/>
        <w:jc w:val="both"/>
        <w:rPr>
          <w:sz w:val="24"/>
        </w:rPr>
      </w:pPr>
      <w:r>
        <w:rPr>
          <w:sz w:val="24"/>
        </w:rPr>
        <w:t xml:space="preserve">макаронные изделия, мука, хлеб, </w:t>
      </w:r>
    </w:p>
    <w:p w:rsidR="00557F0A" w:rsidRDefault="00557F0A" w:rsidP="007B5A99">
      <w:pPr>
        <w:numPr>
          <w:ilvl w:val="0"/>
          <w:numId w:val="1"/>
        </w:numPr>
        <w:tabs>
          <w:tab w:val="num" w:pos="0"/>
          <w:tab w:val="left" w:pos="426"/>
        </w:tabs>
        <w:ind w:left="0" w:firstLine="0"/>
        <w:jc w:val="both"/>
        <w:rPr>
          <w:sz w:val="24"/>
        </w:rPr>
      </w:pPr>
      <w:r>
        <w:rPr>
          <w:sz w:val="24"/>
        </w:rPr>
        <w:t>мясо, птица, рыба,</w:t>
      </w:r>
    </w:p>
    <w:p w:rsidR="00557F0A" w:rsidRDefault="00557F0A" w:rsidP="007B5A99">
      <w:pPr>
        <w:numPr>
          <w:ilvl w:val="0"/>
          <w:numId w:val="1"/>
        </w:numPr>
        <w:tabs>
          <w:tab w:val="num" w:pos="0"/>
          <w:tab w:val="left" w:pos="426"/>
        </w:tabs>
        <w:ind w:left="0" w:firstLine="0"/>
        <w:jc w:val="both"/>
        <w:rPr>
          <w:sz w:val="24"/>
        </w:rPr>
      </w:pPr>
      <w:r>
        <w:rPr>
          <w:sz w:val="24"/>
        </w:rPr>
        <w:t xml:space="preserve">растительные и животные жиры, </w:t>
      </w:r>
    </w:p>
    <w:p w:rsidR="00557F0A" w:rsidRPr="00507784" w:rsidRDefault="00557F0A" w:rsidP="007B5A99">
      <w:pPr>
        <w:numPr>
          <w:ilvl w:val="0"/>
          <w:numId w:val="1"/>
        </w:numPr>
        <w:tabs>
          <w:tab w:val="num" w:pos="0"/>
          <w:tab w:val="left" w:pos="426"/>
        </w:tabs>
        <w:ind w:left="0" w:firstLine="0"/>
        <w:jc w:val="both"/>
        <w:rPr>
          <w:sz w:val="24"/>
          <w:szCs w:val="24"/>
        </w:rPr>
      </w:pPr>
      <w:r w:rsidRPr="00507784">
        <w:rPr>
          <w:sz w:val="24"/>
          <w:szCs w:val="24"/>
        </w:rPr>
        <w:t xml:space="preserve">яйцо, бакалейные продукты, крупы, </w:t>
      </w:r>
    </w:p>
    <w:p w:rsidR="00557F0A" w:rsidRDefault="00557F0A" w:rsidP="007B5A99">
      <w:pPr>
        <w:numPr>
          <w:ilvl w:val="0"/>
          <w:numId w:val="1"/>
        </w:numPr>
        <w:tabs>
          <w:tab w:val="clear" w:pos="720"/>
          <w:tab w:val="num" w:pos="426"/>
        </w:tabs>
        <w:ind w:left="426" w:hanging="426"/>
        <w:jc w:val="both"/>
        <w:rPr>
          <w:sz w:val="24"/>
          <w:szCs w:val="24"/>
        </w:rPr>
      </w:pPr>
      <w:r w:rsidRPr="00507784">
        <w:rPr>
          <w:sz w:val="24"/>
          <w:szCs w:val="24"/>
        </w:rPr>
        <w:t>чай, кофе, кондитерские  изделия, сахар, крахмал,  специи,  соль, сода пищевая,</w:t>
      </w:r>
    </w:p>
    <w:p w:rsidR="00557F0A" w:rsidRPr="00116636" w:rsidRDefault="00557F0A" w:rsidP="007B5A99">
      <w:pPr>
        <w:numPr>
          <w:ilvl w:val="0"/>
          <w:numId w:val="1"/>
        </w:numPr>
        <w:tabs>
          <w:tab w:val="clear" w:pos="720"/>
          <w:tab w:val="num" w:pos="426"/>
        </w:tabs>
        <w:ind w:left="426" w:hanging="426"/>
        <w:jc w:val="both"/>
        <w:rPr>
          <w:sz w:val="24"/>
        </w:rPr>
      </w:pPr>
      <w:r w:rsidRPr="00BC7109">
        <w:rPr>
          <w:sz w:val="24"/>
          <w:szCs w:val="24"/>
        </w:rPr>
        <w:t>сухие адаптированные молочные смеси для новорожденных,</w:t>
      </w:r>
      <w:r w:rsidR="0003624F">
        <w:rPr>
          <w:sz w:val="24"/>
          <w:szCs w:val="24"/>
        </w:rPr>
        <w:t xml:space="preserve"> </w:t>
      </w:r>
      <w:r w:rsidRPr="00BC7109">
        <w:rPr>
          <w:sz w:val="24"/>
          <w:szCs w:val="24"/>
        </w:rPr>
        <w:t>сухая молочная смесь для обеспечения дополнительного питания  беременных женщин и кормящих матерей.</w:t>
      </w:r>
    </w:p>
    <w:p w:rsidR="00116636" w:rsidRPr="009B0204" w:rsidRDefault="00116636" w:rsidP="007B5A99">
      <w:pPr>
        <w:pStyle w:val="ad"/>
        <w:numPr>
          <w:ilvl w:val="2"/>
          <w:numId w:val="28"/>
        </w:numPr>
        <w:jc w:val="both"/>
        <w:rPr>
          <w:sz w:val="24"/>
          <w:szCs w:val="24"/>
        </w:rPr>
      </w:pPr>
      <w:r w:rsidRPr="009B0204">
        <w:rPr>
          <w:sz w:val="24"/>
          <w:szCs w:val="24"/>
        </w:rPr>
        <w:t>Порядок округления количества выда</w:t>
      </w:r>
      <w:r w:rsidR="00BD4D41" w:rsidRPr="009B0204">
        <w:rPr>
          <w:sz w:val="24"/>
          <w:szCs w:val="24"/>
        </w:rPr>
        <w:t xml:space="preserve">ваемых со склада </w:t>
      </w:r>
      <w:r w:rsidRPr="009B0204">
        <w:rPr>
          <w:sz w:val="24"/>
          <w:szCs w:val="24"/>
        </w:rPr>
        <w:t>продуктов:</w:t>
      </w:r>
    </w:p>
    <w:p w:rsidR="00116636" w:rsidRPr="00D07772" w:rsidRDefault="00116636" w:rsidP="007B5A99">
      <w:pPr>
        <w:pStyle w:val="ad"/>
        <w:numPr>
          <w:ilvl w:val="0"/>
          <w:numId w:val="25"/>
        </w:numPr>
        <w:ind w:left="426" w:hanging="426"/>
        <w:jc w:val="both"/>
        <w:rPr>
          <w:sz w:val="24"/>
          <w:szCs w:val="24"/>
        </w:rPr>
      </w:pPr>
      <w:proofErr w:type="gramStart"/>
      <w:r w:rsidRPr="00D07772">
        <w:rPr>
          <w:sz w:val="24"/>
          <w:szCs w:val="24"/>
        </w:rPr>
        <w:t xml:space="preserve">Мясо, рыба, овощи, мука, крупы, масло сливочное, масло растительное, сухофрукты, соль, сахар – округляются </w:t>
      </w:r>
      <w:r w:rsidR="00BD4D41">
        <w:rPr>
          <w:sz w:val="24"/>
          <w:szCs w:val="24"/>
        </w:rPr>
        <w:t xml:space="preserve">в меню-требовании и выдаются в количестве с </w:t>
      </w:r>
      <w:r w:rsidR="00D07772">
        <w:rPr>
          <w:sz w:val="24"/>
          <w:szCs w:val="24"/>
        </w:rPr>
        <w:t>дву</w:t>
      </w:r>
      <w:r w:rsidR="00BD4D41">
        <w:rPr>
          <w:sz w:val="24"/>
          <w:szCs w:val="24"/>
        </w:rPr>
        <w:t>мя</w:t>
      </w:r>
      <w:r w:rsidR="00D07772">
        <w:rPr>
          <w:sz w:val="24"/>
          <w:szCs w:val="24"/>
        </w:rPr>
        <w:t xml:space="preserve"> знак</w:t>
      </w:r>
      <w:r w:rsidR="00BD4D41">
        <w:rPr>
          <w:sz w:val="24"/>
          <w:szCs w:val="24"/>
        </w:rPr>
        <w:t>ами</w:t>
      </w:r>
      <w:r w:rsidR="00D07772">
        <w:rPr>
          <w:sz w:val="24"/>
          <w:szCs w:val="24"/>
        </w:rPr>
        <w:t xml:space="preserve"> после запятой</w:t>
      </w:r>
      <w:r w:rsidRPr="00D07772">
        <w:rPr>
          <w:sz w:val="24"/>
          <w:szCs w:val="24"/>
        </w:rPr>
        <w:t>;</w:t>
      </w:r>
      <w:proofErr w:type="gramEnd"/>
    </w:p>
    <w:p w:rsidR="00116636" w:rsidRPr="00D07772" w:rsidRDefault="00BD4D41" w:rsidP="007B5A99">
      <w:pPr>
        <w:pStyle w:val="ad"/>
        <w:numPr>
          <w:ilvl w:val="0"/>
          <w:numId w:val="25"/>
        </w:numPr>
        <w:ind w:left="426" w:hanging="426"/>
        <w:jc w:val="both"/>
        <w:rPr>
          <w:sz w:val="24"/>
          <w:szCs w:val="24"/>
        </w:rPr>
      </w:pPr>
      <w:r>
        <w:rPr>
          <w:sz w:val="24"/>
          <w:szCs w:val="24"/>
        </w:rPr>
        <w:t>ч</w:t>
      </w:r>
      <w:r w:rsidR="00116636" w:rsidRPr="00D07772">
        <w:rPr>
          <w:sz w:val="24"/>
          <w:szCs w:val="24"/>
        </w:rPr>
        <w:t xml:space="preserve">ай, кофейный напиток, дрожжи – округляются </w:t>
      </w:r>
      <w:r>
        <w:rPr>
          <w:sz w:val="24"/>
          <w:szCs w:val="24"/>
        </w:rPr>
        <w:t xml:space="preserve">в меню-требовании и выдаются в количестве с </w:t>
      </w:r>
      <w:r w:rsidR="00D07772">
        <w:rPr>
          <w:sz w:val="24"/>
          <w:szCs w:val="24"/>
        </w:rPr>
        <w:t>тре</w:t>
      </w:r>
      <w:r>
        <w:rPr>
          <w:sz w:val="24"/>
          <w:szCs w:val="24"/>
        </w:rPr>
        <w:t>мя</w:t>
      </w:r>
      <w:r w:rsidR="00D07772">
        <w:rPr>
          <w:sz w:val="24"/>
          <w:szCs w:val="24"/>
        </w:rPr>
        <w:t xml:space="preserve"> знак</w:t>
      </w:r>
      <w:r>
        <w:rPr>
          <w:sz w:val="24"/>
          <w:szCs w:val="24"/>
        </w:rPr>
        <w:t>ами</w:t>
      </w:r>
      <w:r w:rsidR="00D07772">
        <w:rPr>
          <w:sz w:val="24"/>
          <w:szCs w:val="24"/>
        </w:rPr>
        <w:t xml:space="preserve"> после запятой</w:t>
      </w:r>
      <w:r w:rsidR="00116636" w:rsidRPr="00D07772">
        <w:rPr>
          <w:sz w:val="24"/>
          <w:szCs w:val="24"/>
        </w:rPr>
        <w:t>;</w:t>
      </w:r>
    </w:p>
    <w:p w:rsidR="00BD4D41" w:rsidRDefault="00BD4D41" w:rsidP="007B5A99">
      <w:pPr>
        <w:pStyle w:val="ad"/>
        <w:numPr>
          <w:ilvl w:val="0"/>
          <w:numId w:val="25"/>
        </w:numPr>
        <w:ind w:left="426" w:hanging="426"/>
        <w:jc w:val="both"/>
        <w:rPr>
          <w:sz w:val="24"/>
          <w:szCs w:val="24"/>
        </w:rPr>
      </w:pPr>
      <w:proofErr w:type="gramStart"/>
      <w:r>
        <w:rPr>
          <w:sz w:val="24"/>
          <w:szCs w:val="24"/>
        </w:rPr>
        <w:lastRenderedPageBreak/>
        <w:t>м</w:t>
      </w:r>
      <w:r w:rsidR="00116636" w:rsidRPr="00BD4D41">
        <w:rPr>
          <w:sz w:val="24"/>
          <w:szCs w:val="24"/>
        </w:rPr>
        <w:t>олоко</w:t>
      </w:r>
      <w:r w:rsidR="00BC7460" w:rsidRPr="00BD4D41">
        <w:rPr>
          <w:sz w:val="24"/>
          <w:szCs w:val="24"/>
        </w:rPr>
        <w:t>, тв</w:t>
      </w:r>
      <w:r w:rsidR="00116636" w:rsidRPr="00BD4D41">
        <w:rPr>
          <w:sz w:val="24"/>
          <w:szCs w:val="24"/>
        </w:rPr>
        <w:t>орог, сметана</w:t>
      </w:r>
      <w:r w:rsidR="00BC7460" w:rsidRPr="00BD4D41">
        <w:rPr>
          <w:sz w:val="24"/>
          <w:szCs w:val="24"/>
        </w:rPr>
        <w:t xml:space="preserve">, </w:t>
      </w:r>
      <w:r>
        <w:rPr>
          <w:sz w:val="24"/>
          <w:szCs w:val="24"/>
        </w:rPr>
        <w:t>х</w:t>
      </w:r>
      <w:r w:rsidRPr="00BD4D41">
        <w:rPr>
          <w:sz w:val="24"/>
          <w:szCs w:val="24"/>
        </w:rPr>
        <w:t xml:space="preserve">леб, консервы, </w:t>
      </w:r>
      <w:r w:rsidR="00BC7460" w:rsidRPr="00BD4D41">
        <w:rPr>
          <w:sz w:val="24"/>
          <w:szCs w:val="24"/>
        </w:rPr>
        <w:t>яйцо</w:t>
      </w:r>
      <w:r w:rsidR="00116636" w:rsidRPr="00BD4D41">
        <w:rPr>
          <w:sz w:val="24"/>
          <w:szCs w:val="24"/>
        </w:rPr>
        <w:t xml:space="preserve"> –</w:t>
      </w:r>
      <w:r w:rsidR="00BC7460" w:rsidRPr="00BD4D41">
        <w:rPr>
          <w:sz w:val="24"/>
          <w:szCs w:val="24"/>
        </w:rPr>
        <w:t xml:space="preserve"> </w:t>
      </w:r>
      <w:r>
        <w:rPr>
          <w:sz w:val="24"/>
          <w:szCs w:val="24"/>
        </w:rPr>
        <w:t>при выдаче со склада о</w:t>
      </w:r>
      <w:r w:rsidR="00D07772" w:rsidRPr="00BD4D41">
        <w:rPr>
          <w:sz w:val="24"/>
          <w:szCs w:val="24"/>
        </w:rPr>
        <w:t>кругляются до целого количества упаковок (булок, банок, штук)</w:t>
      </w:r>
      <w:r>
        <w:rPr>
          <w:sz w:val="24"/>
          <w:szCs w:val="24"/>
        </w:rPr>
        <w:t>:</w:t>
      </w:r>
      <w:proofErr w:type="gramEnd"/>
    </w:p>
    <w:p w:rsidR="00D07772" w:rsidRDefault="00BD4D41" w:rsidP="00BD4D41">
      <w:pPr>
        <w:pStyle w:val="ad"/>
        <w:ind w:left="426"/>
        <w:jc w:val="both"/>
        <w:rPr>
          <w:sz w:val="24"/>
          <w:szCs w:val="24"/>
        </w:rPr>
      </w:pPr>
      <w:r>
        <w:rPr>
          <w:sz w:val="24"/>
          <w:szCs w:val="24"/>
        </w:rPr>
        <w:t xml:space="preserve">- </w:t>
      </w:r>
      <w:r w:rsidR="00D07772" w:rsidRPr="00BD4D41">
        <w:rPr>
          <w:sz w:val="24"/>
          <w:szCs w:val="24"/>
        </w:rPr>
        <w:t xml:space="preserve">в меньшую сторону – </w:t>
      </w:r>
      <w:r>
        <w:rPr>
          <w:sz w:val="24"/>
          <w:szCs w:val="24"/>
        </w:rPr>
        <w:t xml:space="preserve">если по меню-требованию к выдаче меньше половины </w:t>
      </w:r>
      <w:r w:rsidRPr="00BD4D41">
        <w:rPr>
          <w:sz w:val="24"/>
          <w:szCs w:val="24"/>
        </w:rPr>
        <w:t>упаков</w:t>
      </w:r>
      <w:r>
        <w:rPr>
          <w:sz w:val="24"/>
          <w:szCs w:val="24"/>
        </w:rPr>
        <w:t>ки</w:t>
      </w:r>
      <w:r w:rsidRPr="00BD4D41">
        <w:rPr>
          <w:sz w:val="24"/>
          <w:szCs w:val="24"/>
        </w:rPr>
        <w:t xml:space="preserve"> (бул</w:t>
      </w:r>
      <w:r>
        <w:rPr>
          <w:sz w:val="24"/>
          <w:szCs w:val="24"/>
        </w:rPr>
        <w:t>ки</w:t>
      </w:r>
      <w:r w:rsidRPr="00BD4D41">
        <w:rPr>
          <w:sz w:val="24"/>
          <w:szCs w:val="24"/>
        </w:rPr>
        <w:t>, бан</w:t>
      </w:r>
      <w:r>
        <w:rPr>
          <w:sz w:val="24"/>
          <w:szCs w:val="24"/>
        </w:rPr>
        <w:t>ки</w:t>
      </w:r>
      <w:r w:rsidRPr="00BD4D41">
        <w:rPr>
          <w:sz w:val="24"/>
          <w:szCs w:val="24"/>
        </w:rPr>
        <w:t>, штук</w:t>
      </w:r>
      <w:r>
        <w:rPr>
          <w:sz w:val="24"/>
          <w:szCs w:val="24"/>
        </w:rPr>
        <w:t>и</w:t>
      </w:r>
      <w:r w:rsidRPr="00BD4D41">
        <w:rPr>
          <w:sz w:val="24"/>
          <w:szCs w:val="24"/>
        </w:rPr>
        <w:t>)</w:t>
      </w:r>
    </w:p>
    <w:p w:rsidR="00BD4D41" w:rsidRDefault="00BD4D41" w:rsidP="00BD4D41">
      <w:pPr>
        <w:pStyle w:val="ad"/>
        <w:ind w:left="426"/>
        <w:jc w:val="both"/>
        <w:rPr>
          <w:sz w:val="24"/>
          <w:szCs w:val="24"/>
        </w:rPr>
      </w:pPr>
      <w:r>
        <w:rPr>
          <w:sz w:val="24"/>
          <w:szCs w:val="24"/>
        </w:rPr>
        <w:t xml:space="preserve">- в большую сторону – если по меню-требованию к выдаче больше либо равно половине </w:t>
      </w:r>
      <w:r w:rsidRPr="00BD4D41">
        <w:rPr>
          <w:sz w:val="24"/>
          <w:szCs w:val="24"/>
        </w:rPr>
        <w:t>упаков</w:t>
      </w:r>
      <w:r>
        <w:rPr>
          <w:sz w:val="24"/>
          <w:szCs w:val="24"/>
        </w:rPr>
        <w:t>ки</w:t>
      </w:r>
      <w:r w:rsidRPr="00BD4D41">
        <w:rPr>
          <w:sz w:val="24"/>
          <w:szCs w:val="24"/>
        </w:rPr>
        <w:t xml:space="preserve"> (бул</w:t>
      </w:r>
      <w:r>
        <w:rPr>
          <w:sz w:val="24"/>
          <w:szCs w:val="24"/>
        </w:rPr>
        <w:t>ки</w:t>
      </w:r>
      <w:r w:rsidRPr="00BD4D41">
        <w:rPr>
          <w:sz w:val="24"/>
          <w:szCs w:val="24"/>
        </w:rPr>
        <w:t>, бан</w:t>
      </w:r>
      <w:r>
        <w:rPr>
          <w:sz w:val="24"/>
          <w:szCs w:val="24"/>
        </w:rPr>
        <w:t>ки</w:t>
      </w:r>
      <w:r w:rsidRPr="00BD4D41">
        <w:rPr>
          <w:sz w:val="24"/>
          <w:szCs w:val="24"/>
        </w:rPr>
        <w:t>, штук</w:t>
      </w:r>
      <w:r>
        <w:rPr>
          <w:sz w:val="24"/>
          <w:szCs w:val="24"/>
        </w:rPr>
        <w:t>и</w:t>
      </w:r>
      <w:r w:rsidRPr="00BD4D41">
        <w:rPr>
          <w:sz w:val="24"/>
          <w:szCs w:val="24"/>
        </w:rPr>
        <w:t>)</w:t>
      </w:r>
      <w:r>
        <w:rPr>
          <w:sz w:val="24"/>
          <w:szCs w:val="24"/>
        </w:rPr>
        <w:t>.</w:t>
      </w:r>
    </w:p>
    <w:p w:rsidR="00697407" w:rsidRDefault="00697407" w:rsidP="00A4466C">
      <w:pPr>
        <w:ind w:firstLine="426"/>
        <w:jc w:val="both"/>
        <w:rPr>
          <w:sz w:val="24"/>
          <w:szCs w:val="24"/>
        </w:rPr>
      </w:pPr>
      <w:r>
        <w:rPr>
          <w:sz w:val="24"/>
          <w:szCs w:val="24"/>
        </w:rPr>
        <w:t xml:space="preserve">Для перевода 1 литра молока в килограммы </w:t>
      </w:r>
      <w:r w:rsidR="00A4466C">
        <w:rPr>
          <w:sz w:val="24"/>
          <w:szCs w:val="24"/>
        </w:rPr>
        <w:t>(исходя из</w:t>
      </w:r>
      <w:r>
        <w:rPr>
          <w:sz w:val="24"/>
          <w:szCs w:val="24"/>
        </w:rPr>
        <w:t xml:space="preserve"> средней плотности молока 1030 кг/м3</w:t>
      </w:r>
      <w:r w:rsidR="00A4466C">
        <w:rPr>
          <w:sz w:val="24"/>
          <w:szCs w:val="24"/>
        </w:rPr>
        <w:t>) применяется коэффициент 1,030.</w:t>
      </w:r>
    </w:p>
    <w:p w:rsidR="00A4466C" w:rsidRDefault="00A4466C" w:rsidP="00A4466C">
      <w:pPr>
        <w:ind w:firstLine="426"/>
        <w:jc w:val="both"/>
        <w:rPr>
          <w:sz w:val="24"/>
          <w:szCs w:val="24"/>
        </w:rPr>
      </w:pPr>
      <w:r>
        <w:rPr>
          <w:sz w:val="24"/>
          <w:szCs w:val="24"/>
        </w:rPr>
        <w:t>Сок для приготовления кислородного коктейля учитывается в литрах.</w:t>
      </w:r>
    </w:p>
    <w:p w:rsidR="00A4466C" w:rsidRPr="00697407" w:rsidRDefault="00A4466C" w:rsidP="00A4466C">
      <w:pPr>
        <w:ind w:firstLine="426"/>
        <w:jc w:val="both"/>
        <w:rPr>
          <w:sz w:val="24"/>
          <w:szCs w:val="24"/>
        </w:rPr>
      </w:pPr>
      <w:r w:rsidRPr="00A4466C">
        <w:rPr>
          <w:sz w:val="24"/>
          <w:szCs w:val="24"/>
        </w:rPr>
        <w:t xml:space="preserve">Для перевода 1 литра </w:t>
      </w:r>
      <w:r>
        <w:rPr>
          <w:sz w:val="24"/>
          <w:szCs w:val="24"/>
        </w:rPr>
        <w:t>масла подсолнечного</w:t>
      </w:r>
      <w:r w:rsidRPr="00A4466C">
        <w:rPr>
          <w:sz w:val="24"/>
          <w:szCs w:val="24"/>
        </w:rPr>
        <w:t xml:space="preserve"> в килограммы (исходя из средней плотности </w:t>
      </w:r>
      <w:r>
        <w:rPr>
          <w:sz w:val="24"/>
          <w:szCs w:val="24"/>
        </w:rPr>
        <w:t>масла</w:t>
      </w:r>
      <w:r w:rsidRPr="00A4466C">
        <w:rPr>
          <w:sz w:val="24"/>
          <w:szCs w:val="24"/>
        </w:rPr>
        <w:t xml:space="preserve"> </w:t>
      </w:r>
      <w:r>
        <w:rPr>
          <w:sz w:val="24"/>
          <w:szCs w:val="24"/>
        </w:rPr>
        <w:t>920</w:t>
      </w:r>
      <w:r w:rsidRPr="00A4466C">
        <w:rPr>
          <w:sz w:val="24"/>
          <w:szCs w:val="24"/>
        </w:rPr>
        <w:t xml:space="preserve"> кг/м3) применяется коэффициент </w:t>
      </w:r>
      <w:r>
        <w:rPr>
          <w:sz w:val="24"/>
          <w:szCs w:val="24"/>
        </w:rPr>
        <w:t>0,92.</w:t>
      </w:r>
    </w:p>
    <w:p w:rsidR="00557F0A" w:rsidRPr="00E01CCE" w:rsidRDefault="009B0204" w:rsidP="00557F0A">
      <w:pPr>
        <w:pStyle w:val="20"/>
        <w:tabs>
          <w:tab w:val="left" w:pos="426"/>
        </w:tabs>
        <w:rPr>
          <w:szCs w:val="24"/>
        </w:rPr>
      </w:pPr>
      <w:r>
        <w:rPr>
          <w:b/>
        </w:rPr>
        <w:t>3.9</w:t>
      </w:r>
      <w:r w:rsidR="00557F0A">
        <w:rPr>
          <w:b/>
        </w:rPr>
        <w:t>.</w:t>
      </w:r>
      <w:r w:rsidR="00116636">
        <w:rPr>
          <w:b/>
        </w:rPr>
        <w:t>8</w:t>
      </w:r>
      <w:r w:rsidR="00557F0A">
        <w:rPr>
          <w:b/>
        </w:rPr>
        <w:t>.</w:t>
      </w:r>
      <w:r w:rsidR="00557F0A">
        <w:t xml:space="preserve"> </w:t>
      </w:r>
      <w:r w:rsidR="00557F0A" w:rsidRPr="007177FA">
        <w:t>Тех</w:t>
      </w:r>
      <w:r w:rsidR="00557F0A">
        <w:t xml:space="preserve">нология приготовления блюд и выписка меню по диетам производится согласно «Карточки – раскладки». При составлении «Карточки – раскладки» используется </w:t>
      </w:r>
      <w:r w:rsidR="00557F0A" w:rsidRPr="00E01CCE">
        <w:rPr>
          <w:szCs w:val="24"/>
        </w:rPr>
        <w:t xml:space="preserve">«Картотека блюд диетического (лечебного и профилактического) питания оптимизированного состава» под редакцией </w:t>
      </w:r>
      <w:proofErr w:type="spellStart"/>
      <w:r w:rsidR="00557F0A" w:rsidRPr="00E01CCE">
        <w:rPr>
          <w:szCs w:val="24"/>
        </w:rPr>
        <w:t>В.А.Тутельян</w:t>
      </w:r>
      <w:proofErr w:type="spellEnd"/>
      <w:r w:rsidR="00557F0A" w:rsidRPr="00E01CCE">
        <w:rPr>
          <w:szCs w:val="24"/>
        </w:rPr>
        <w:t xml:space="preserve"> – 2008г. </w:t>
      </w:r>
    </w:p>
    <w:p w:rsidR="00557F0A" w:rsidRPr="00E01CCE" w:rsidRDefault="00557F0A" w:rsidP="00557F0A">
      <w:pPr>
        <w:tabs>
          <w:tab w:val="num" w:pos="426"/>
        </w:tabs>
        <w:ind w:firstLine="426"/>
        <w:jc w:val="both"/>
        <w:rPr>
          <w:sz w:val="24"/>
          <w:szCs w:val="24"/>
        </w:rPr>
      </w:pPr>
      <w:r w:rsidRPr="00E01CCE">
        <w:rPr>
          <w:sz w:val="24"/>
          <w:szCs w:val="24"/>
        </w:rPr>
        <w:t>Сведения о наличии беременных и родильниц для</w:t>
      </w:r>
      <w:r w:rsidR="00E63033">
        <w:rPr>
          <w:sz w:val="24"/>
          <w:szCs w:val="24"/>
        </w:rPr>
        <w:t xml:space="preserve"> составления меню-требования </w:t>
      </w:r>
      <w:r w:rsidRPr="00E01CCE">
        <w:rPr>
          <w:sz w:val="24"/>
          <w:szCs w:val="24"/>
        </w:rPr>
        <w:t xml:space="preserve">используются по состоянию на </w:t>
      </w:r>
      <w:r w:rsidR="006C4340">
        <w:rPr>
          <w:sz w:val="24"/>
          <w:szCs w:val="24"/>
        </w:rPr>
        <w:t xml:space="preserve">8 часов </w:t>
      </w:r>
      <w:r w:rsidR="00D574CF">
        <w:rPr>
          <w:sz w:val="24"/>
          <w:szCs w:val="24"/>
        </w:rPr>
        <w:t xml:space="preserve">утра </w:t>
      </w:r>
      <w:r w:rsidR="006C4340">
        <w:rPr>
          <w:sz w:val="24"/>
          <w:szCs w:val="24"/>
        </w:rPr>
        <w:t xml:space="preserve">текущего дня. </w:t>
      </w:r>
      <w:r w:rsidR="006C4340" w:rsidRPr="006C4340">
        <w:rPr>
          <w:sz w:val="24"/>
          <w:szCs w:val="24"/>
        </w:rPr>
        <w:t>В случае изменения в течение дня количества довольствующихся более чем на пять человек диетсестра производит перерасчет необходимых продуктов питания. Дополнительная выписка и/или возврат продуктов производится по отдельному требованию-накладной.</w:t>
      </w:r>
    </w:p>
    <w:p w:rsidR="00557F0A" w:rsidRDefault="00557F0A" w:rsidP="00557F0A">
      <w:pPr>
        <w:tabs>
          <w:tab w:val="num" w:pos="426"/>
        </w:tabs>
        <w:ind w:firstLine="426"/>
        <w:jc w:val="both"/>
        <w:rPr>
          <w:sz w:val="24"/>
          <w:szCs w:val="24"/>
        </w:rPr>
      </w:pPr>
      <w:r w:rsidRPr="00E01CCE">
        <w:rPr>
          <w:sz w:val="24"/>
          <w:szCs w:val="24"/>
        </w:rPr>
        <w:t>Списание продуктов питания производится по средней фактической стоимости.</w:t>
      </w:r>
    </w:p>
    <w:p w:rsidR="00711099" w:rsidRPr="00E01CCE" w:rsidRDefault="00711099" w:rsidP="00711099">
      <w:pPr>
        <w:tabs>
          <w:tab w:val="num" w:pos="426"/>
        </w:tabs>
        <w:ind w:firstLine="426"/>
        <w:jc w:val="both"/>
        <w:rPr>
          <w:sz w:val="24"/>
          <w:szCs w:val="24"/>
        </w:rPr>
      </w:pPr>
      <w:r>
        <w:rPr>
          <w:sz w:val="24"/>
          <w:szCs w:val="24"/>
        </w:rPr>
        <w:t>Списание сухих молочных адаптированных смесей для новорожденных производится на основании акта о списании материальных запасов (ф.0504230).</w:t>
      </w:r>
    </w:p>
    <w:p w:rsidR="00557F0A" w:rsidRPr="00E01CCE" w:rsidRDefault="009B0204" w:rsidP="00557F0A">
      <w:pPr>
        <w:pStyle w:val="20"/>
        <w:rPr>
          <w:szCs w:val="24"/>
        </w:rPr>
      </w:pPr>
      <w:r>
        <w:rPr>
          <w:b/>
          <w:szCs w:val="24"/>
        </w:rPr>
        <w:t>3.9</w:t>
      </w:r>
      <w:r w:rsidR="00557F0A" w:rsidRPr="00E01CCE">
        <w:rPr>
          <w:b/>
          <w:szCs w:val="24"/>
        </w:rPr>
        <w:t xml:space="preserve">.9. </w:t>
      </w:r>
      <w:r w:rsidR="00557F0A" w:rsidRPr="00E01CCE">
        <w:rPr>
          <w:szCs w:val="24"/>
        </w:rPr>
        <w:t>В составе</w:t>
      </w:r>
      <w:r w:rsidR="00557F0A" w:rsidRPr="00E01CCE">
        <w:rPr>
          <w:b/>
          <w:szCs w:val="24"/>
        </w:rPr>
        <w:t xml:space="preserve"> </w:t>
      </w:r>
      <w:r w:rsidR="00557F0A" w:rsidRPr="00E01CCE">
        <w:rPr>
          <w:szCs w:val="24"/>
        </w:rPr>
        <w:t>горюче-смазочных материалов (счет 010533000) учитываются все виды топлива, горюче-смазочных материалов.</w:t>
      </w:r>
    </w:p>
    <w:p w:rsidR="00557F0A" w:rsidRDefault="009B0204" w:rsidP="00557F0A">
      <w:pPr>
        <w:autoSpaceDE w:val="0"/>
        <w:autoSpaceDN w:val="0"/>
        <w:adjustRightInd w:val="0"/>
        <w:rPr>
          <w:sz w:val="24"/>
          <w:szCs w:val="24"/>
        </w:rPr>
      </w:pPr>
      <w:r>
        <w:rPr>
          <w:b/>
          <w:sz w:val="24"/>
          <w:szCs w:val="24"/>
        </w:rPr>
        <w:t>3.9</w:t>
      </w:r>
      <w:r w:rsidR="00557F0A" w:rsidRPr="006B5634">
        <w:rPr>
          <w:b/>
          <w:sz w:val="24"/>
          <w:szCs w:val="24"/>
        </w:rPr>
        <w:t xml:space="preserve">.10. </w:t>
      </w:r>
      <w:r w:rsidR="00557F0A" w:rsidRPr="006B5634">
        <w:rPr>
          <w:sz w:val="24"/>
          <w:szCs w:val="24"/>
        </w:rPr>
        <w:t>В составе</w:t>
      </w:r>
      <w:r w:rsidR="00557F0A" w:rsidRPr="006B5634">
        <w:rPr>
          <w:b/>
          <w:sz w:val="24"/>
          <w:szCs w:val="24"/>
        </w:rPr>
        <w:t xml:space="preserve"> </w:t>
      </w:r>
      <w:r w:rsidR="00557F0A" w:rsidRPr="006B5634">
        <w:rPr>
          <w:sz w:val="24"/>
          <w:szCs w:val="24"/>
        </w:rPr>
        <w:t xml:space="preserve">строительных материалов (счет 010534000) учитываются: </w:t>
      </w:r>
    </w:p>
    <w:p w:rsidR="00557F0A" w:rsidRPr="006B5634" w:rsidRDefault="00557F0A" w:rsidP="007B5A99">
      <w:pPr>
        <w:numPr>
          <w:ilvl w:val="0"/>
          <w:numId w:val="21"/>
        </w:numPr>
        <w:tabs>
          <w:tab w:val="clear" w:pos="720"/>
          <w:tab w:val="num" w:pos="426"/>
        </w:tabs>
        <w:autoSpaceDE w:val="0"/>
        <w:autoSpaceDN w:val="0"/>
        <w:adjustRightInd w:val="0"/>
        <w:ind w:left="426" w:hanging="426"/>
        <w:jc w:val="both"/>
        <w:rPr>
          <w:sz w:val="24"/>
          <w:szCs w:val="24"/>
        </w:rPr>
      </w:pPr>
      <w:r w:rsidRPr="006B5634">
        <w:rPr>
          <w:sz w:val="24"/>
          <w:szCs w:val="24"/>
        </w:rPr>
        <w:t>силикатные материалы (цемент, песок, гравий, известь, камень, кирпич, черепица);</w:t>
      </w:r>
    </w:p>
    <w:p w:rsidR="00557F0A" w:rsidRPr="006B5634" w:rsidRDefault="00557F0A" w:rsidP="007B5A99">
      <w:pPr>
        <w:numPr>
          <w:ilvl w:val="0"/>
          <w:numId w:val="21"/>
        </w:numPr>
        <w:tabs>
          <w:tab w:val="clear" w:pos="720"/>
          <w:tab w:val="num" w:pos="426"/>
        </w:tabs>
        <w:autoSpaceDE w:val="0"/>
        <w:autoSpaceDN w:val="0"/>
        <w:adjustRightInd w:val="0"/>
        <w:ind w:left="426" w:hanging="426"/>
        <w:jc w:val="both"/>
        <w:rPr>
          <w:sz w:val="24"/>
          <w:szCs w:val="24"/>
        </w:rPr>
      </w:pPr>
      <w:r w:rsidRPr="006B5634">
        <w:rPr>
          <w:sz w:val="24"/>
          <w:szCs w:val="24"/>
        </w:rPr>
        <w:t>лесные материалы (пиломатериалы, фанера и т.п.);</w:t>
      </w:r>
    </w:p>
    <w:p w:rsidR="00557F0A" w:rsidRPr="006B5634" w:rsidRDefault="00557F0A" w:rsidP="007B5A99">
      <w:pPr>
        <w:numPr>
          <w:ilvl w:val="0"/>
          <w:numId w:val="21"/>
        </w:numPr>
        <w:tabs>
          <w:tab w:val="clear" w:pos="720"/>
          <w:tab w:val="num" w:pos="426"/>
        </w:tabs>
        <w:autoSpaceDE w:val="0"/>
        <w:autoSpaceDN w:val="0"/>
        <w:adjustRightInd w:val="0"/>
        <w:ind w:left="426" w:hanging="426"/>
        <w:jc w:val="both"/>
        <w:rPr>
          <w:sz w:val="24"/>
          <w:szCs w:val="24"/>
        </w:rPr>
      </w:pPr>
      <w:r w:rsidRPr="006B5634">
        <w:rPr>
          <w:sz w:val="24"/>
          <w:szCs w:val="24"/>
        </w:rPr>
        <w:t>металлоизделия (гвозди, гайки, болты, скобяные изделия и т.п.);</w:t>
      </w:r>
    </w:p>
    <w:p w:rsidR="00557F0A" w:rsidRPr="006B5634" w:rsidRDefault="00557F0A" w:rsidP="007B5A99">
      <w:pPr>
        <w:numPr>
          <w:ilvl w:val="0"/>
          <w:numId w:val="21"/>
        </w:numPr>
        <w:tabs>
          <w:tab w:val="clear" w:pos="720"/>
          <w:tab w:val="num" w:pos="426"/>
        </w:tabs>
        <w:autoSpaceDE w:val="0"/>
        <w:autoSpaceDN w:val="0"/>
        <w:adjustRightInd w:val="0"/>
        <w:ind w:left="426" w:hanging="426"/>
        <w:jc w:val="both"/>
        <w:rPr>
          <w:sz w:val="24"/>
          <w:szCs w:val="24"/>
        </w:rPr>
      </w:pPr>
      <w:r w:rsidRPr="006B5634">
        <w:rPr>
          <w:sz w:val="24"/>
          <w:szCs w:val="24"/>
        </w:rPr>
        <w:t>санитарно-технические материалы (краны, муфты, тройники и т.п.);</w:t>
      </w:r>
    </w:p>
    <w:p w:rsidR="00557F0A" w:rsidRDefault="00557F0A" w:rsidP="007B5A99">
      <w:pPr>
        <w:numPr>
          <w:ilvl w:val="0"/>
          <w:numId w:val="21"/>
        </w:numPr>
        <w:tabs>
          <w:tab w:val="clear" w:pos="720"/>
          <w:tab w:val="num" w:pos="426"/>
        </w:tabs>
        <w:autoSpaceDE w:val="0"/>
        <w:autoSpaceDN w:val="0"/>
        <w:adjustRightInd w:val="0"/>
        <w:ind w:left="426" w:hanging="426"/>
        <w:jc w:val="both"/>
        <w:rPr>
          <w:sz w:val="24"/>
          <w:szCs w:val="24"/>
        </w:rPr>
      </w:pPr>
      <w:proofErr w:type="gramStart"/>
      <w:r w:rsidRPr="006B5634">
        <w:rPr>
          <w:sz w:val="24"/>
          <w:szCs w:val="24"/>
        </w:rPr>
        <w:t xml:space="preserve">электротехнические материалы (кабель, патроны, ролики, шнур, провод, предохранители, изоляторы и т.п.); </w:t>
      </w:r>
      <w:proofErr w:type="gramEnd"/>
    </w:p>
    <w:p w:rsidR="00557F0A" w:rsidRDefault="00557F0A" w:rsidP="007B5A99">
      <w:pPr>
        <w:numPr>
          <w:ilvl w:val="0"/>
          <w:numId w:val="21"/>
        </w:numPr>
        <w:tabs>
          <w:tab w:val="clear" w:pos="720"/>
          <w:tab w:val="num" w:pos="426"/>
        </w:tabs>
        <w:autoSpaceDE w:val="0"/>
        <w:autoSpaceDN w:val="0"/>
        <w:adjustRightInd w:val="0"/>
        <w:ind w:left="426" w:hanging="426"/>
        <w:jc w:val="both"/>
        <w:rPr>
          <w:sz w:val="24"/>
          <w:szCs w:val="24"/>
        </w:rPr>
      </w:pPr>
      <w:r w:rsidRPr="006B5634">
        <w:rPr>
          <w:sz w:val="24"/>
          <w:szCs w:val="24"/>
        </w:rPr>
        <w:t xml:space="preserve">химико-москательные (краска, олифа, толь и т.п.) и другие аналогичные материалы; </w:t>
      </w:r>
    </w:p>
    <w:p w:rsidR="00557F0A" w:rsidRPr="006B5634" w:rsidRDefault="00557F0A" w:rsidP="007B5A99">
      <w:pPr>
        <w:numPr>
          <w:ilvl w:val="0"/>
          <w:numId w:val="21"/>
        </w:numPr>
        <w:tabs>
          <w:tab w:val="clear" w:pos="720"/>
          <w:tab w:val="num" w:pos="426"/>
        </w:tabs>
        <w:autoSpaceDE w:val="0"/>
        <w:autoSpaceDN w:val="0"/>
        <w:adjustRightInd w:val="0"/>
        <w:ind w:left="426" w:hanging="426"/>
        <w:jc w:val="both"/>
        <w:rPr>
          <w:sz w:val="24"/>
          <w:szCs w:val="24"/>
        </w:rPr>
      </w:pPr>
      <w:proofErr w:type="gramStart"/>
      <w:r w:rsidRPr="006B5634">
        <w:rPr>
          <w:sz w:val="24"/>
          <w:szCs w:val="24"/>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w:t>
      </w:r>
      <w:r>
        <w:rPr>
          <w:sz w:val="24"/>
          <w:szCs w:val="24"/>
        </w:rPr>
        <w:t xml:space="preserve"> и т.п.)</w:t>
      </w:r>
      <w:proofErr w:type="gramEnd"/>
    </w:p>
    <w:p w:rsidR="00557F0A" w:rsidRDefault="009B0204" w:rsidP="00557F0A">
      <w:pPr>
        <w:pStyle w:val="20"/>
      </w:pPr>
      <w:r>
        <w:rPr>
          <w:b/>
        </w:rPr>
        <w:t>3.9</w:t>
      </w:r>
      <w:r w:rsidR="00557F0A">
        <w:rPr>
          <w:b/>
        </w:rPr>
        <w:t>.</w:t>
      </w:r>
      <w:r>
        <w:rPr>
          <w:b/>
        </w:rPr>
        <w:t>11</w:t>
      </w:r>
      <w:r w:rsidR="00557F0A">
        <w:rPr>
          <w:b/>
        </w:rPr>
        <w:t>.</w:t>
      </w:r>
      <w:r w:rsidR="00557F0A" w:rsidRPr="00BA6C97">
        <w:rPr>
          <w:b/>
        </w:rPr>
        <w:t xml:space="preserve"> </w:t>
      </w:r>
      <w:r w:rsidR="00557F0A" w:rsidRPr="00BA6C97">
        <w:t>В составе</w:t>
      </w:r>
      <w:r w:rsidR="00557F0A" w:rsidRPr="00BA6C97">
        <w:rPr>
          <w:b/>
        </w:rPr>
        <w:t xml:space="preserve"> </w:t>
      </w:r>
      <w:r w:rsidR="00557F0A">
        <w:t>прочих материальных запасов (кроме медицинских расходных материалов и изделий медицинского назначения)</w:t>
      </w:r>
      <w:r w:rsidR="00557F0A" w:rsidRPr="00BA6C97">
        <w:t xml:space="preserve"> (счет 0105</w:t>
      </w:r>
      <w:r w:rsidR="00557F0A">
        <w:t>36</w:t>
      </w:r>
      <w:r w:rsidR="00557F0A" w:rsidRPr="00BA6C97">
        <w:t>000</w:t>
      </w:r>
      <w:r w:rsidR="00557F0A">
        <w:t>)</w:t>
      </w:r>
      <w:r w:rsidR="00557F0A" w:rsidRPr="00B33B6C">
        <w:t xml:space="preserve"> </w:t>
      </w:r>
      <w:r w:rsidR="00557F0A" w:rsidRPr="00BA6C97">
        <w:t>учитываются</w:t>
      </w:r>
      <w:r w:rsidR="00557F0A">
        <w:t>:</w:t>
      </w:r>
    </w:p>
    <w:p w:rsidR="00557F0A" w:rsidRDefault="00557F0A" w:rsidP="007B5A99">
      <w:pPr>
        <w:numPr>
          <w:ilvl w:val="0"/>
          <w:numId w:val="22"/>
        </w:numPr>
        <w:tabs>
          <w:tab w:val="clear" w:pos="720"/>
          <w:tab w:val="num" w:pos="426"/>
        </w:tabs>
        <w:autoSpaceDE w:val="0"/>
        <w:autoSpaceDN w:val="0"/>
        <w:adjustRightInd w:val="0"/>
        <w:ind w:left="426" w:hanging="426"/>
        <w:jc w:val="both"/>
        <w:rPr>
          <w:sz w:val="24"/>
          <w:szCs w:val="24"/>
        </w:rPr>
      </w:pPr>
      <w:r w:rsidRPr="00E63043">
        <w:rPr>
          <w:sz w:val="24"/>
          <w:szCs w:val="24"/>
        </w:rPr>
        <w:t>хозяйственные материалы (электрические лампочки, моющие средства, канцелярские принадлежности</w:t>
      </w:r>
      <w:r>
        <w:rPr>
          <w:sz w:val="24"/>
          <w:szCs w:val="24"/>
        </w:rPr>
        <w:t xml:space="preserve">, инструменты </w:t>
      </w:r>
      <w:r w:rsidRPr="00E63043">
        <w:rPr>
          <w:sz w:val="24"/>
          <w:szCs w:val="24"/>
        </w:rPr>
        <w:t xml:space="preserve"> и др.), используемые для текущих нужд учреждений, </w:t>
      </w:r>
    </w:p>
    <w:p w:rsidR="00895567" w:rsidRDefault="00895567" w:rsidP="007B5A99">
      <w:pPr>
        <w:numPr>
          <w:ilvl w:val="0"/>
          <w:numId w:val="22"/>
        </w:numPr>
        <w:tabs>
          <w:tab w:val="clear" w:pos="720"/>
          <w:tab w:val="num" w:pos="426"/>
        </w:tabs>
        <w:autoSpaceDE w:val="0"/>
        <w:autoSpaceDN w:val="0"/>
        <w:adjustRightInd w:val="0"/>
        <w:ind w:left="426" w:hanging="426"/>
        <w:jc w:val="both"/>
        <w:rPr>
          <w:sz w:val="24"/>
          <w:szCs w:val="24"/>
        </w:rPr>
      </w:pPr>
      <w:r w:rsidRPr="00357FCF">
        <w:rPr>
          <w:sz w:val="24"/>
        </w:rPr>
        <w:t>дезинфицирующие  средства для дезинфекции поверхностей  в помещениях, жесткой мебели, поверхностей аппаратов, медицинских отходов, также для стерилизации изделий медицинского назначения</w:t>
      </w:r>
      <w:r>
        <w:rPr>
          <w:sz w:val="24"/>
          <w:szCs w:val="24"/>
        </w:rPr>
        <w:t>,</w:t>
      </w:r>
    </w:p>
    <w:p w:rsidR="00557F0A" w:rsidRPr="00E63033" w:rsidRDefault="00557F0A" w:rsidP="007B5A99">
      <w:pPr>
        <w:numPr>
          <w:ilvl w:val="0"/>
          <w:numId w:val="2"/>
        </w:numPr>
        <w:tabs>
          <w:tab w:val="clear" w:pos="360"/>
          <w:tab w:val="num" w:pos="426"/>
        </w:tabs>
        <w:autoSpaceDE w:val="0"/>
        <w:autoSpaceDN w:val="0"/>
        <w:adjustRightInd w:val="0"/>
        <w:ind w:left="426" w:hanging="426"/>
        <w:jc w:val="both"/>
        <w:rPr>
          <w:sz w:val="24"/>
          <w:szCs w:val="24"/>
        </w:rPr>
      </w:pPr>
      <w:r w:rsidRPr="00E63033">
        <w:rPr>
          <w:sz w:val="24"/>
          <w:szCs w:val="24"/>
        </w:rPr>
        <w:t>посуда,</w:t>
      </w:r>
      <w:r w:rsidR="00E63033" w:rsidRPr="00E63033">
        <w:rPr>
          <w:sz w:val="24"/>
          <w:szCs w:val="24"/>
        </w:rPr>
        <w:t xml:space="preserve"> </w:t>
      </w:r>
      <w:r w:rsidRPr="00E63033">
        <w:rPr>
          <w:sz w:val="24"/>
          <w:szCs w:val="24"/>
        </w:rPr>
        <w:t>возвратная или обменная тара,</w:t>
      </w:r>
    </w:p>
    <w:p w:rsidR="00557F0A" w:rsidRDefault="00557F0A" w:rsidP="007B5A99">
      <w:pPr>
        <w:pStyle w:val="20"/>
        <w:numPr>
          <w:ilvl w:val="0"/>
          <w:numId w:val="2"/>
        </w:numPr>
      </w:pPr>
      <w:r>
        <w:t>запасные части к оборудованию, оргтехнике, вычислительной технике,</w:t>
      </w:r>
    </w:p>
    <w:p w:rsidR="00557F0A" w:rsidRPr="00BA6C97" w:rsidRDefault="00557F0A" w:rsidP="007B5A99">
      <w:pPr>
        <w:pStyle w:val="20"/>
        <w:numPr>
          <w:ilvl w:val="0"/>
          <w:numId w:val="2"/>
        </w:numPr>
      </w:pPr>
      <w:r>
        <w:t>бланочная продукция</w:t>
      </w:r>
      <w:r w:rsidR="00E63033">
        <w:t>.</w:t>
      </w:r>
    </w:p>
    <w:p w:rsidR="00557F0A" w:rsidRDefault="009B0204" w:rsidP="00557F0A">
      <w:pPr>
        <w:jc w:val="both"/>
        <w:rPr>
          <w:sz w:val="24"/>
        </w:rPr>
      </w:pPr>
      <w:r>
        <w:rPr>
          <w:b/>
          <w:sz w:val="24"/>
        </w:rPr>
        <w:t>3.9</w:t>
      </w:r>
      <w:r w:rsidR="00557F0A" w:rsidRPr="00E96683">
        <w:rPr>
          <w:b/>
          <w:sz w:val="24"/>
        </w:rPr>
        <w:t>.</w:t>
      </w:r>
      <w:r w:rsidR="00557F0A">
        <w:rPr>
          <w:b/>
          <w:sz w:val="24"/>
        </w:rPr>
        <w:t>1</w:t>
      </w:r>
      <w:r>
        <w:rPr>
          <w:b/>
          <w:sz w:val="24"/>
        </w:rPr>
        <w:t>2</w:t>
      </w:r>
      <w:r w:rsidR="00557F0A" w:rsidRPr="00E96683">
        <w:rPr>
          <w:b/>
          <w:sz w:val="24"/>
        </w:rPr>
        <w:t>.</w:t>
      </w:r>
      <w:r w:rsidR="00557F0A">
        <w:rPr>
          <w:sz w:val="24"/>
        </w:rPr>
        <w:t xml:space="preserve"> Списание (отпуск) ГСМ, строительных материалов и прочих материалов производится по средней фактической стоимости.</w:t>
      </w:r>
    </w:p>
    <w:p w:rsidR="00557F0A" w:rsidRDefault="00557F0A" w:rsidP="00557F0A">
      <w:pPr>
        <w:ind w:firstLine="426"/>
        <w:jc w:val="both"/>
        <w:rPr>
          <w:sz w:val="24"/>
        </w:rPr>
      </w:pPr>
      <w:r>
        <w:rPr>
          <w:sz w:val="24"/>
        </w:rPr>
        <w:t xml:space="preserve">Списание моющих средств, </w:t>
      </w:r>
      <w:r w:rsidR="00895567">
        <w:rPr>
          <w:sz w:val="24"/>
        </w:rPr>
        <w:t xml:space="preserve">дезинфицирующих средств, </w:t>
      </w:r>
      <w:r>
        <w:rPr>
          <w:sz w:val="24"/>
        </w:rPr>
        <w:t>канцелярских товаров, бланочной продукции, ветоши, инструментов, мешков для мусора, соли на колоду,</w:t>
      </w:r>
      <w:r w:rsidRPr="00507784">
        <w:rPr>
          <w:sz w:val="24"/>
        </w:rPr>
        <w:t xml:space="preserve"> </w:t>
      </w:r>
      <w:r>
        <w:rPr>
          <w:sz w:val="24"/>
        </w:rPr>
        <w:t>нетканого полотна со счетов бухгалтерского учета производится на основании Ведомости выдачи материальных ценностей на нужды учреждения (ф.0504210).</w:t>
      </w:r>
      <w:r w:rsidRPr="00E96683">
        <w:rPr>
          <w:sz w:val="24"/>
        </w:rPr>
        <w:t xml:space="preserve"> </w:t>
      </w:r>
      <w:proofErr w:type="gramStart"/>
      <w:r>
        <w:rPr>
          <w:sz w:val="24"/>
        </w:rPr>
        <w:t xml:space="preserve">Остальные материальные запасы (строительные материалы, сантехнические материалы, ГСМ, замки, запчасти к оборудованию, запчасти и комплектующие к компьютерной технике, картриджи, электро-технические материалы, </w:t>
      </w:r>
      <w:proofErr w:type="spellStart"/>
      <w:r>
        <w:rPr>
          <w:sz w:val="24"/>
        </w:rPr>
        <w:lastRenderedPageBreak/>
        <w:t>саморезы</w:t>
      </w:r>
      <w:proofErr w:type="spellEnd"/>
      <w:r>
        <w:rPr>
          <w:sz w:val="24"/>
        </w:rPr>
        <w:t>, гвозди, таблички, знаки, посуда, уборочный инвентарь и др.)  списываются по  решению комиссии о выбытии активов на основании акта  о списании материальных запасов (ф.0504230).</w:t>
      </w:r>
      <w:r w:rsidRPr="00044E2B">
        <w:rPr>
          <w:sz w:val="24"/>
        </w:rPr>
        <w:t xml:space="preserve"> </w:t>
      </w:r>
      <w:proofErr w:type="gramEnd"/>
    </w:p>
    <w:p w:rsidR="00557F0A" w:rsidRDefault="009B0204" w:rsidP="00557F0A">
      <w:pPr>
        <w:autoSpaceDE w:val="0"/>
        <w:autoSpaceDN w:val="0"/>
        <w:adjustRightInd w:val="0"/>
        <w:rPr>
          <w:sz w:val="24"/>
          <w:szCs w:val="24"/>
        </w:rPr>
      </w:pPr>
      <w:r>
        <w:rPr>
          <w:b/>
          <w:sz w:val="24"/>
        </w:rPr>
        <w:t>3.9</w:t>
      </w:r>
      <w:r w:rsidR="00557F0A">
        <w:rPr>
          <w:b/>
          <w:sz w:val="24"/>
        </w:rPr>
        <w:t>.1</w:t>
      </w:r>
      <w:r>
        <w:rPr>
          <w:b/>
          <w:sz w:val="24"/>
        </w:rPr>
        <w:t>3</w:t>
      </w:r>
      <w:r w:rsidR="00557F0A">
        <w:rPr>
          <w:b/>
          <w:sz w:val="24"/>
        </w:rPr>
        <w:t>.</w:t>
      </w:r>
      <w:r w:rsidR="00557F0A">
        <w:rPr>
          <w:sz w:val="24"/>
        </w:rPr>
        <w:t xml:space="preserve"> </w:t>
      </w:r>
      <w:r w:rsidR="00557F0A" w:rsidRPr="006B5634">
        <w:rPr>
          <w:sz w:val="24"/>
          <w:szCs w:val="24"/>
        </w:rPr>
        <w:t>В составе</w:t>
      </w:r>
      <w:r w:rsidR="00557F0A" w:rsidRPr="006B5634">
        <w:rPr>
          <w:b/>
          <w:sz w:val="24"/>
          <w:szCs w:val="24"/>
        </w:rPr>
        <w:t xml:space="preserve"> </w:t>
      </w:r>
      <w:r w:rsidR="00557F0A">
        <w:rPr>
          <w:sz w:val="24"/>
          <w:szCs w:val="24"/>
        </w:rPr>
        <w:t>мягкого инвентаря</w:t>
      </w:r>
      <w:r w:rsidR="00557F0A" w:rsidRPr="006B5634">
        <w:rPr>
          <w:sz w:val="24"/>
          <w:szCs w:val="24"/>
        </w:rPr>
        <w:t xml:space="preserve"> (счет 01053</w:t>
      </w:r>
      <w:r w:rsidR="00557F0A">
        <w:rPr>
          <w:sz w:val="24"/>
          <w:szCs w:val="24"/>
        </w:rPr>
        <w:t>5</w:t>
      </w:r>
      <w:r w:rsidR="00557F0A" w:rsidRPr="006B5634">
        <w:rPr>
          <w:sz w:val="24"/>
          <w:szCs w:val="24"/>
        </w:rPr>
        <w:t xml:space="preserve">000) учитываются: </w:t>
      </w:r>
    </w:p>
    <w:p w:rsidR="00557F0A" w:rsidRDefault="00557F0A" w:rsidP="007B5A99">
      <w:pPr>
        <w:numPr>
          <w:ilvl w:val="0"/>
          <w:numId w:val="23"/>
        </w:numPr>
        <w:tabs>
          <w:tab w:val="clear" w:pos="720"/>
          <w:tab w:val="num" w:pos="426"/>
        </w:tabs>
        <w:autoSpaceDE w:val="0"/>
        <w:autoSpaceDN w:val="0"/>
        <w:adjustRightInd w:val="0"/>
        <w:ind w:left="426" w:hanging="426"/>
        <w:jc w:val="both"/>
        <w:rPr>
          <w:sz w:val="24"/>
          <w:szCs w:val="24"/>
        </w:rPr>
      </w:pPr>
      <w:r>
        <w:rPr>
          <w:sz w:val="24"/>
          <w:szCs w:val="24"/>
        </w:rPr>
        <w:t>белье (сорочки, халаты и т.п.);</w:t>
      </w:r>
    </w:p>
    <w:p w:rsidR="00557F0A" w:rsidRDefault="00557F0A" w:rsidP="007B5A99">
      <w:pPr>
        <w:numPr>
          <w:ilvl w:val="0"/>
          <w:numId w:val="23"/>
        </w:numPr>
        <w:tabs>
          <w:tab w:val="clear" w:pos="720"/>
          <w:tab w:val="num" w:pos="426"/>
        </w:tabs>
        <w:autoSpaceDE w:val="0"/>
        <w:autoSpaceDN w:val="0"/>
        <w:adjustRightInd w:val="0"/>
        <w:ind w:left="426" w:hanging="426"/>
        <w:jc w:val="both"/>
        <w:rPr>
          <w:sz w:val="24"/>
          <w:szCs w:val="24"/>
        </w:rPr>
      </w:pPr>
      <w:proofErr w:type="gramStart"/>
      <w:r>
        <w:rPr>
          <w:sz w:val="24"/>
          <w:szCs w:val="24"/>
        </w:rPr>
        <w:t>постельное белье и принадлежности (матрацы, подушки, одеяла, простыни, пододеяльники, наволочки, покрывала, мешки и т.п.);</w:t>
      </w:r>
      <w:proofErr w:type="gramEnd"/>
    </w:p>
    <w:p w:rsidR="00557F0A" w:rsidRDefault="00557F0A" w:rsidP="007B5A99">
      <w:pPr>
        <w:numPr>
          <w:ilvl w:val="0"/>
          <w:numId w:val="23"/>
        </w:numPr>
        <w:tabs>
          <w:tab w:val="clear" w:pos="720"/>
          <w:tab w:val="num" w:pos="426"/>
        </w:tabs>
        <w:autoSpaceDE w:val="0"/>
        <w:autoSpaceDN w:val="0"/>
        <w:adjustRightInd w:val="0"/>
        <w:ind w:left="426" w:hanging="426"/>
        <w:jc w:val="both"/>
        <w:rPr>
          <w:sz w:val="24"/>
          <w:szCs w:val="24"/>
        </w:rPr>
      </w:pPr>
      <w:r>
        <w:rPr>
          <w:sz w:val="24"/>
          <w:szCs w:val="24"/>
        </w:rPr>
        <w:t>медицинская одежда;</w:t>
      </w:r>
    </w:p>
    <w:p w:rsidR="00557F0A" w:rsidRDefault="00557F0A" w:rsidP="007B5A99">
      <w:pPr>
        <w:numPr>
          <w:ilvl w:val="0"/>
          <w:numId w:val="23"/>
        </w:numPr>
        <w:tabs>
          <w:tab w:val="clear" w:pos="720"/>
          <w:tab w:val="num" w:pos="426"/>
        </w:tabs>
        <w:autoSpaceDE w:val="0"/>
        <w:autoSpaceDN w:val="0"/>
        <w:adjustRightInd w:val="0"/>
        <w:ind w:left="426" w:hanging="426"/>
        <w:jc w:val="both"/>
        <w:rPr>
          <w:sz w:val="24"/>
          <w:szCs w:val="24"/>
        </w:rPr>
      </w:pPr>
      <w:proofErr w:type="gramStart"/>
      <w:r w:rsidRPr="00C17622">
        <w:rPr>
          <w:sz w:val="24"/>
          <w:szCs w:val="24"/>
        </w:rPr>
        <w:t>имущество, функционально ориентированное на охрану труда и технику безопасности, гражданскую оборону</w:t>
      </w:r>
      <w:r>
        <w:rPr>
          <w:sz w:val="24"/>
          <w:szCs w:val="24"/>
        </w:rPr>
        <w:t>:</w:t>
      </w:r>
      <w:r w:rsidRPr="00C17622">
        <w:rPr>
          <w:sz w:val="24"/>
          <w:szCs w:val="24"/>
        </w:rPr>
        <w:t xml:space="preserve"> специальная одежда, специальная обувь и предохранительные приспособления (комбинезоны, костюмы, куртки, брюки, халаты, полушубки, различная обувь, рукавицы, очки, шлемы, противогазы, респираторы, другие виды специальной одежды)</w:t>
      </w:r>
      <w:proofErr w:type="gramEnd"/>
    </w:p>
    <w:p w:rsidR="00557F0A" w:rsidRDefault="00557F0A" w:rsidP="00557F0A">
      <w:pPr>
        <w:jc w:val="both"/>
        <w:rPr>
          <w:sz w:val="24"/>
        </w:rPr>
      </w:pPr>
      <w:r>
        <w:rPr>
          <w:b/>
          <w:sz w:val="24"/>
        </w:rPr>
        <w:t>3.</w:t>
      </w:r>
      <w:r w:rsidR="009B0204">
        <w:rPr>
          <w:b/>
          <w:sz w:val="24"/>
        </w:rPr>
        <w:t>9</w:t>
      </w:r>
      <w:r>
        <w:rPr>
          <w:b/>
          <w:sz w:val="24"/>
        </w:rPr>
        <w:t>.1</w:t>
      </w:r>
      <w:r w:rsidR="009B0204">
        <w:rPr>
          <w:b/>
          <w:sz w:val="24"/>
        </w:rPr>
        <w:t>4</w:t>
      </w:r>
      <w:r>
        <w:rPr>
          <w:b/>
          <w:sz w:val="24"/>
        </w:rPr>
        <w:t xml:space="preserve">.  </w:t>
      </w:r>
      <w:r w:rsidRPr="0047129E">
        <w:rPr>
          <w:sz w:val="24"/>
        </w:rPr>
        <w:t>Учет мягкого инвентаря осуществляется в соответствии с приказом Минз</w:t>
      </w:r>
      <w:r w:rsidR="00FF60AD">
        <w:rPr>
          <w:sz w:val="24"/>
        </w:rPr>
        <w:t>д</w:t>
      </w:r>
      <w:r w:rsidRPr="0047129E">
        <w:rPr>
          <w:sz w:val="24"/>
        </w:rPr>
        <w:t>рава СССР от 29.02.84г. №222 «Об утверждении инструкции по учету белья, постельных принадлежностей, одежды и обуви в ЛПУ здравоохранения, состоящих на государственном бюджете СССР</w:t>
      </w:r>
      <w:r>
        <w:rPr>
          <w:sz w:val="24"/>
        </w:rPr>
        <w:t>» (в части, не противоречащей инструкции 157н).</w:t>
      </w:r>
    </w:p>
    <w:p w:rsidR="00557F0A" w:rsidRDefault="009B0204" w:rsidP="00557F0A">
      <w:pPr>
        <w:jc w:val="both"/>
        <w:rPr>
          <w:sz w:val="24"/>
        </w:rPr>
      </w:pPr>
      <w:r>
        <w:rPr>
          <w:b/>
          <w:sz w:val="24"/>
        </w:rPr>
        <w:t>3.9</w:t>
      </w:r>
      <w:r w:rsidR="00557F0A">
        <w:rPr>
          <w:b/>
          <w:sz w:val="24"/>
        </w:rPr>
        <w:t>.1</w:t>
      </w:r>
      <w:r>
        <w:rPr>
          <w:b/>
          <w:sz w:val="24"/>
        </w:rPr>
        <w:t>5</w:t>
      </w:r>
      <w:r w:rsidR="00557F0A" w:rsidRPr="0047129E">
        <w:rPr>
          <w:b/>
          <w:sz w:val="24"/>
        </w:rPr>
        <w:t>.</w:t>
      </w:r>
      <w:r w:rsidR="00557F0A">
        <w:rPr>
          <w:sz w:val="24"/>
        </w:rPr>
        <w:t xml:space="preserve"> Списание мягкого инвентаря, пришедшего в негодность, производится постоянно действующей комиссией по выбытию активов по  средней</w:t>
      </w:r>
      <w:r w:rsidR="00557F0A" w:rsidRPr="000E603E">
        <w:rPr>
          <w:sz w:val="24"/>
        </w:rPr>
        <w:t xml:space="preserve"> </w:t>
      </w:r>
      <w:r w:rsidR="00557F0A">
        <w:rPr>
          <w:sz w:val="24"/>
        </w:rPr>
        <w:t xml:space="preserve">фактической стоимости по мере необходимости на основании акта о списании мягкого и хозяйственного инвентаря (0504143). Списание мягкого инвентаря производится с учетом сроков службы в соответствии </w:t>
      </w:r>
      <w:r w:rsidR="00557F0A" w:rsidRPr="00B82266">
        <w:rPr>
          <w:sz w:val="24"/>
          <w:szCs w:val="24"/>
        </w:rPr>
        <w:t xml:space="preserve">с </w:t>
      </w:r>
      <w:r w:rsidR="00557F0A" w:rsidRPr="00B82266">
        <w:rPr>
          <w:color w:val="000000"/>
          <w:sz w:val="24"/>
          <w:szCs w:val="24"/>
        </w:rPr>
        <w:t xml:space="preserve"> приказ</w:t>
      </w:r>
      <w:r w:rsidR="00557F0A">
        <w:rPr>
          <w:color w:val="000000"/>
          <w:sz w:val="24"/>
          <w:szCs w:val="24"/>
        </w:rPr>
        <w:t>ом</w:t>
      </w:r>
      <w:r w:rsidR="00557F0A" w:rsidRPr="00B82266">
        <w:rPr>
          <w:color w:val="000000"/>
          <w:sz w:val="24"/>
          <w:szCs w:val="24"/>
        </w:rPr>
        <w:t xml:space="preserve"> Министерства здравоохранения СССР от 15.09.1988 г. № 710 «Об утверждении табелей оснащения мягким инвентарем больниц, диспансеров, родильных домов,  </w:t>
      </w:r>
      <w:proofErr w:type="spellStart"/>
      <w:r w:rsidR="00557F0A" w:rsidRPr="00B82266">
        <w:rPr>
          <w:color w:val="000000"/>
          <w:sz w:val="24"/>
          <w:szCs w:val="24"/>
        </w:rPr>
        <w:t>медико</w:t>
      </w:r>
      <w:proofErr w:type="spellEnd"/>
      <w:r w:rsidR="00557F0A">
        <w:rPr>
          <w:color w:val="000000"/>
          <w:sz w:val="24"/>
          <w:szCs w:val="24"/>
        </w:rPr>
        <w:t>–</w:t>
      </w:r>
      <w:r w:rsidR="00557F0A" w:rsidRPr="00B82266">
        <w:rPr>
          <w:color w:val="000000"/>
          <w:sz w:val="24"/>
          <w:szCs w:val="24"/>
        </w:rPr>
        <w:t>санитарных частей, поликлиник, амбулаторий».</w:t>
      </w:r>
    </w:p>
    <w:p w:rsidR="002D1C0D" w:rsidRDefault="009B0204" w:rsidP="00EB793F">
      <w:pPr>
        <w:widowControl w:val="0"/>
        <w:autoSpaceDE w:val="0"/>
        <w:autoSpaceDN w:val="0"/>
        <w:adjustRightInd w:val="0"/>
        <w:jc w:val="both"/>
      </w:pPr>
      <w:r>
        <w:rPr>
          <w:b/>
          <w:sz w:val="24"/>
          <w:szCs w:val="24"/>
        </w:rPr>
        <w:t>3.9</w:t>
      </w:r>
      <w:r w:rsidR="00557F0A" w:rsidRPr="008739E3">
        <w:rPr>
          <w:b/>
          <w:sz w:val="24"/>
          <w:szCs w:val="24"/>
        </w:rPr>
        <w:t>.1</w:t>
      </w:r>
      <w:r>
        <w:rPr>
          <w:b/>
          <w:sz w:val="24"/>
          <w:szCs w:val="24"/>
        </w:rPr>
        <w:t>6</w:t>
      </w:r>
      <w:r w:rsidR="00557F0A" w:rsidRPr="008739E3">
        <w:rPr>
          <w:b/>
          <w:sz w:val="24"/>
          <w:szCs w:val="24"/>
        </w:rPr>
        <w:t xml:space="preserve">. </w:t>
      </w:r>
      <w:r w:rsidR="00557F0A" w:rsidRPr="008739E3">
        <w:rPr>
          <w:sz w:val="24"/>
          <w:szCs w:val="24"/>
        </w:rPr>
        <w:t>Поступление в учреждение материальных запасов отражается в регистрах бухгалтерского учета на основании первичных учетных документов поставщика</w:t>
      </w:r>
      <w:r w:rsidR="00557F0A">
        <w:rPr>
          <w:sz w:val="24"/>
          <w:szCs w:val="24"/>
        </w:rPr>
        <w:t xml:space="preserve"> (накладная, счет-фактура</w:t>
      </w:r>
      <w:r w:rsidR="002D1C0D">
        <w:rPr>
          <w:sz w:val="24"/>
          <w:szCs w:val="24"/>
        </w:rPr>
        <w:t>, акт приема-передачи</w:t>
      </w:r>
      <w:r w:rsidR="00557F0A">
        <w:rPr>
          <w:sz w:val="24"/>
          <w:szCs w:val="24"/>
        </w:rPr>
        <w:t>)</w:t>
      </w:r>
      <w:r w:rsidR="00EB793F">
        <w:rPr>
          <w:sz w:val="24"/>
          <w:szCs w:val="24"/>
        </w:rPr>
        <w:t>,</w:t>
      </w:r>
      <w:r w:rsidR="00EB793F" w:rsidRPr="00EB793F">
        <w:rPr>
          <w:sz w:val="24"/>
          <w:szCs w:val="24"/>
        </w:rPr>
        <w:t xml:space="preserve"> </w:t>
      </w:r>
      <w:r w:rsidR="00EB793F">
        <w:rPr>
          <w:sz w:val="24"/>
          <w:szCs w:val="24"/>
        </w:rPr>
        <w:t>оформленных надлежащим образом</w:t>
      </w:r>
      <w:r w:rsidR="00557F0A">
        <w:rPr>
          <w:sz w:val="24"/>
          <w:szCs w:val="24"/>
        </w:rPr>
        <w:t>.</w:t>
      </w:r>
      <w:r w:rsidR="00557F0A" w:rsidRPr="00136AD6">
        <w:t xml:space="preserve"> </w:t>
      </w:r>
    </w:p>
    <w:p w:rsidR="00C86FB6" w:rsidRDefault="00EB793F" w:rsidP="0012723C">
      <w:pPr>
        <w:autoSpaceDE w:val="0"/>
        <w:autoSpaceDN w:val="0"/>
        <w:adjustRightInd w:val="0"/>
        <w:ind w:firstLine="567"/>
        <w:jc w:val="both"/>
        <w:rPr>
          <w:sz w:val="24"/>
          <w:szCs w:val="24"/>
        </w:rPr>
      </w:pPr>
      <w:r w:rsidRPr="003F71D7">
        <w:rPr>
          <w:sz w:val="24"/>
          <w:szCs w:val="24"/>
        </w:rPr>
        <w:t xml:space="preserve">Основанием для принятия к бухгалтерскому учету </w:t>
      </w:r>
      <w:r>
        <w:rPr>
          <w:sz w:val="24"/>
          <w:szCs w:val="24"/>
        </w:rPr>
        <w:t xml:space="preserve">материальных запасов </w:t>
      </w:r>
      <w:r w:rsidR="002D1C0D">
        <w:rPr>
          <w:sz w:val="24"/>
          <w:szCs w:val="24"/>
        </w:rPr>
        <w:t xml:space="preserve">в случае поступления их в рамках договора благотворительного пожертвования, безвозмездного пользования, при оприходовании излишков, выявленных при инвентаризации, </w:t>
      </w:r>
      <w:r w:rsidRPr="003F71D7">
        <w:rPr>
          <w:sz w:val="24"/>
          <w:szCs w:val="24"/>
        </w:rPr>
        <w:t xml:space="preserve">является приходный ордер на приемку материальных ценностей (нефинансовых активов) </w:t>
      </w:r>
      <w:hyperlink r:id="rId18" w:history="1">
        <w:r w:rsidRPr="003F71D7">
          <w:rPr>
            <w:sz w:val="24"/>
            <w:szCs w:val="24"/>
          </w:rPr>
          <w:t>(ф. 0504207)</w:t>
        </w:r>
      </w:hyperlink>
      <w:r w:rsidRPr="003F71D7">
        <w:rPr>
          <w:sz w:val="24"/>
          <w:szCs w:val="24"/>
        </w:rPr>
        <w:t>.</w:t>
      </w:r>
    </w:p>
    <w:p w:rsidR="00EB793F" w:rsidRDefault="00C86FB6" w:rsidP="0012723C">
      <w:pPr>
        <w:autoSpaceDE w:val="0"/>
        <w:autoSpaceDN w:val="0"/>
        <w:adjustRightInd w:val="0"/>
        <w:ind w:firstLine="567"/>
        <w:jc w:val="both"/>
        <w:rPr>
          <w:sz w:val="24"/>
          <w:szCs w:val="24"/>
        </w:rPr>
      </w:pPr>
      <w:r w:rsidRPr="003F71D7">
        <w:rPr>
          <w:sz w:val="24"/>
          <w:szCs w:val="24"/>
        </w:rPr>
        <w:t xml:space="preserve">Основанием для принятия к бухгалтерскому учету </w:t>
      </w:r>
      <w:r>
        <w:rPr>
          <w:sz w:val="24"/>
          <w:szCs w:val="24"/>
        </w:rPr>
        <w:t>материальных запасов, полученных при списании объектов основных средств и мягкого инвентаря,</w:t>
      </w:r>
      <w:r w:rsidRPr="003F71D7">
        <w:rPr>
          <w:sz w:val="24"/>
          <w:szCs w:val="24"/>
        </w:rPr>
        <w:t xml:space="preserve"> является </w:t>
      </w:r>
      <w:r>
        <w:rPr>
          <w:sz w:val="24"/>
          <w:szCs w:val="24"/>
        </w:rPr>
        <w:t xml:space="preserve">Акт приемки материалов (материальных </w:t>
      </w:r>
      <w:r w:rsidRPr="00C86FB6">
        <w:rPr>
          <w:color w:val="000000" w:themeColor="text1"/>
          <w:sz w:val="24"/>
          <w:szCs w:val="24"/>
        </w:rPr>
        <w:t xml:space="preserve">ценностей) </w:t>
      </w:r>
      <w:hyperlink r:id="rId19" w:history="1">
        <w:r w:rsidRPr="00C86FB6">
          <w:rPr>
            <w:color w:val="000000" w:themeColor="text1"/>
            <w:sz w:val="24"/>
            <w:szCs w:val="24"/>
          </w:rPr>
          <w:t>(ф. 0504220)</w:t>
        </w:r>
      </w:hyperlink>
      <w:r>
        <w:rPr>
          <w:color w:val="000000" w:themeColor="text1"/>
          <w:sz w:val="24"/>
          <w:szCs w:val="24"/>
        </w:rPr>
        <w:t>.</w:t>
      </w:r>
    </w:p>
    <w:p w:rsidR="00557F0A" w:rsidRDefault="00557F0A" w:rsidP="001272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Pr="00136AD6">
        <w:rPr>
          <w:rFonts w:ascii="Times New Roman" w:hAnsi="Times New Roman" w:cs="Times New Roman"/>
          <w:sz w:val="24"/>
          <w:szCs w:val="24"/>
        </w:rPr>
        <w:t xml:space="preserve">еремещение </w:t>
      </w:r>
      <w:r>
        <w:rPr>
          <w:rFonts w:ascii="Times New Roman" w:hAnsi="Times New Roman" w:cs="Times New Roman"/>
          <w:sz w:val="24"/>
          <w:szCs w:val="24"/>
        </w:rPr>
        <w:t>материальных запасов</w:t>
      </w:r>
      <w:r w:rsidRPr="00136AD6">
        <w:rPr>
          <w:rFonts w:ascii="Times New Roman" w:hAnsi="Times New Roman" w:cs="Times New Roman"/>
          <w:sz w:val="24"/>
          <w:szCs w:val="24"/>
        </w:rPr>
        <w:t xml:space="preserve"> внутри учреждения </w:t>
      </w:r>
      <w:r w:rsidRPr="00C41EC2">
        <w:rPr>
          <w:rFonts w:ascii="Times New Roman" w:hAnsi="Times New Roman" w:cs="Times New Roman"/>
          <w:sz w:val="24"/>
          <w:szCs w:val="24"/>
        </w:rPr>
        <w:t>между ответственными лицами отража</w:t>
      </w:r>
      <w:r>
        <w:rPr>
          <w:rFonts w:ascii="Times New Roman" w:hAnsi="Times New Roman" w:cs="Times New Roman"/>
          <w:sz w:val="24"/>
          <w:szCs w:val="24"/>
        </w:rPr>
        <w:t>е</w:t>
      </w:r>
      <w:r w:rsidRPr="00C41EC2">
        <w:rPr>
          <w:rFonts w:ascii="Times New Roman" w:hAnsi="Times New Roman" w:cs="Times New Roman"/>
          <w:sz w:val="24"/>
          <w:szCs w:val="24"/>
        </w:rPr>
        <w:t xml:space="preserve">тся в бухгалтерском учете путем изменения ответственного лица на основании требования-накладной </w:t>
      </w:r>
      <w:hyperlink r:id="rId20" w:history="1">
        <w:r w:rsidRPr="00C41EC2">
          <w:rPr>
            <w:rFonts w:ascii="Times New Roman" w:hAnsi="Times New Roman" w:cs="Times New Roman"/>
            <w:sz w:val="24"/>
            <w:szCs w:val="24"/>
          </w:rPr>
          <w:t>(ф. 0504204)</w:t>
        </w:r>
      </w:hyperlink>
      <w:r>
        <w:rPr>
          <w:rFonts w:ascii="Times New Roman" w:hAnsi="Times New Roman" w:cs="Times New Roman"/>
          <w:sz w:val="24"/>
          <w:szCs w:val="24"/>
        </w:rPr>
        <w:t xml:space="preserve">. </w:t>
      </w:r>
    </w:p>
    <w:p w:rsidR="00557F0A" w:rsidRDefault="00557F0A" w:rsidP="00557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Выдача продуктов питания со склада на пищеблок производится на основании </w:t>
      </w:r>
      <w:r w:rsidRPr="00C41EC2">
        <w:rPr>
          <w:rFonts w:ascii="Times New Roman" w:hAnsi="Times New Roman" w:cs="Times New Roman"/>
          <w:sz w:val="24"/>
          <w:szCs w:val="24"/>
        </w:rPr>
        <w:t xml:space="preserve">требования-накладной </w:t>
      </w:r>
      <w:hyperlink r:id="rId21" w:history="1">
        <w:r w:rsidRPr="00C41EC2">
          <w:rPr>
            <w:rFonts w:ascii="Times New Roman" w:hAnsi="Times New Roman" w:cs="Times New Roman"/>
            <w:sz w:val="24"/>
            <w:szCs w:val="24"/>
          </w:rPr>
          <w:t>(ф. 0504204)</w:t>
        </w:r>
      </w:hyperlink>
      <w:r>
        <w:rPr>
          <w:rFonts w:ascii="Times New Roman" w:hAnsi="Times New Roman" w:cs="Times New Roman"/>
          <w:sz w:val="24"/>
          <w:szCs w:val="24"/>
        </w:rPr>
        <w:t xml:space="preserve"> и </w:t>
      </w:r>
      <w:r w:rsidRPr="00C41EC2">
        <w:rPr>
          <w:rFonts w:ascii="Times New Roman" w:hAnsi="Times New Roman" w:cs="Times New Roman"/>
          <w:sz w:val="24"/>
          <w:szCs w:val="24"/>
        </w:rPr>
        <w:t xml:space="preserve">меню-требования на выдачу продуктов питания </w:t>
      </w:r>
      <w:hyperlink r:id="rId22" w:history="1">
        <w:r w:rsidRPr="00C41EC2">
          <w:rPr>
            <w:rFonts w:ascii="Times New Roman" w:hAnsi="Times New Roman" w:cs="Times New Roman"/>
            <w:sz w:val="24"/>
            <w:szCs w:val="24"/>
          </w:rPr>
          <w:t>(ф. 0504202)</w:t>
        </w:r>
      </w:hyperlink>
      <w:r>
        <w:rPr>
          <w:rFonts w:ascii="Times New Roman" w:hAnsi="Times New Roman" w:cs="Times New Roman"/>
          <w:sz w:val="24"/>
          <w:szCs w:val="24"/>
        </w:rPr>
        <w:t>. Возврат продуктов питания на склад оформляется требованием-накладной (ф.050</w:t>
      </w:r>
      <w:r w:rsidR="00C86FB6">
        <w:rPr>
          <w:rFonts w:ascii="Times New Roman" w:hAnsi="Times New Roman" w:cs="Times New Roman"/>
          <w:sz w:val="24"/>
          <w:szCs w:val="24"/>
        </w:rPr>
        <w:t>4</w:t>
      </w:r>
      <w:r>
        <w:rPr>
          <w:rFonts w:ascii="Times New Roman" w:hAnsi="Times New Roman" w:cs="Times New Roman"/>
          <w:sz w:val="24"/>
          <w:szCs w:val="24"/>
        </w:rPr>
        <w:t>204).</w:t>
      </w:r>
    </w:p>
    <w:p w:rsidR="00C6253C" w:rsidRDefault="009B0204" w:rsidP="00C6253C">
      <w:pPr>
        <w:jc w:val="center"/>
        <w:outlineLvl w:val="0"/>
        <w:rPr>
          <w:b/>
          <w:i/>
          <w:sz w:val="24"/>
          <w:szCs w:val="24"/>
        </w:rPr>
      </w:pPr>
      <w:r>
        <w:rPr>
          <w:b/>
          <w:i/>
          <w:sz w:val="24"/>
          <w:szCs w:val="24"/>
        </w:rPr>
        <w:t>3.10</w:t>
      </w:r>
      <w:r w:rsidR="00C6253C">
        <w:rPr>
          <w:b/>
          <w:i/>
          <w:sz w:val="24"/>
          <w:szCs w:val="24"/>
        </w:rPr>
        <w:t>. Учет принятых обязательств и денежных обязательств</w:t>
      </w:r>
    </w:p>
    <w:p w:rsidR="00C6253C" w:rsidRDefault="00C6253C" w:rsidP="00C6253C">
      <w:pPr>
        <w:widowControl w:val="0"/>
        <w:autoSpaceDE w:val="0"/>
        <w:autoSpaceDN w:val="0"/>
        <w:adjustRightInd w:val="0"/>
        <w:ind w:firstLine="540"/>
        <w:jc w:val="both"/>
        <w:rPr>
          <w:iCs/>
          <w:color w:val="000000"/>
          <w:sz w:val="24"/>
          <w:szCs w:val="24"/>
        </w:rPr>
      </w:pPr>
    </w:p>
    <w:p w:rsidR="00C6253C" w:rsidRDefault="00C6253C" w:rsidP="00C6253C">
      <w:pPr>
        <w:widowControl w:val="0"/>
        <w:autoSpaceDE w:val="0"/>
        <w:autoSpaceDN w:val="0"/>
        <w:adjustRightInd w:val="0"/>
        <w:jc w:val="both"/>
        <w:rPr>
          <w:iCs/>
          <w:color w:val="000000"/>
          <w:sz w:val="24"/>
          <w:szCs w:val="24"/>
        </w:rPr>
      </w:pPr>
      <w:r w:rsidRPr="00C6253C">
        <w:rPr>
          <w:b/>
          <w:iCs/>
          <w:color w:val="000000"/>
          <w:sz w:val="24"/>
          <w:szCs w:val="24"/>
        </w:rPr>
        <w:t>3.</w:t>
      </w:r>
      <w:r w:rsidR="009B0204">
        <w:rPr>
          <w:b/>
          <w:iCs/>
          <w:color w:val="000000"/>
          <w:sz w:val="24"/>
          <w:szCs w:val="24"/>
        </w:rPr>
        <w:t>10</w:t>
      </w:r>
      <w:r w:rsidRPr="00C6253C">
        <w:rPr>
          <w:b/>
          <w:iCs/>
          <w:color w:val="000000"/>
          <w:sz w:val="24"/>
          <w:szCs w:val="24"/>
        </w:rPr>
        <w:t>.1.</w:t>
      </w:r>
      <w:r>
        <w:rPr>
          <w:iCs/>
          <w:color w:val="000000"/>
          <w:sz w:val="24"/>
          <w:szCs w:val="24"/>
        </w:rPr>
        <w:t xml:space="preserve"> Принятие обязательств по выплате заработной платы отражается в бухгалтерском учете в начале текущего года, в размере фонда оплаты труда, установленного в Плане финансово-хозяйственной деятельности учреждения по подстатье 211 «Заработная плата». </w:t>
      </w:r>
    </w:p>
    <w:p w:rsidR="00C6253C" w:rsidRPr="00287FD7" w:rsidRDefault="00C6253C" w:rsidP="00C6253C">
      <w:pPr>
        <w:widowControl w:val="0"/>
        <w:autoSpaceDE w:val="0"/>
        <w:autoSpaceDN w:val="0"/>
        <w:adjustRightInd w:val="0"/>
        <w:ind w:firstLine="567"/>
        <w:jc w:val="both"/>
        <w:rPr>
          <w:sz w:val="24"/>
          <w:szCs w:val="24"/>
        </w:rPr>
      </w:pPr>
      <w:r>
        <w:rPr>
          <w:iCs/>
          <w:color w:val="000000"/>
          <w:sz w:val="24"/>
          <w:szCs w:val="24"/>
        </w:rPr>
        <w:t>П</w:t>
      </w:r>
      <w:r w:rsidRPr="00287FD7">
        <w:rPr>
          <w:iCs/>
          <w:color w:val="000000"/>
          <w:sz w:val="24"/>
          <w:szCs w:val="24"/>
        </w:rPr>
        <w:t xml:space="preserve">ринятые </w:t>
      </w:r>
      <w:r>
        <w:rPr>
          <w:iCs/>
          <w:color w:val="000000"/>
          <w:sz w:val="24"/>
          <w:szCs w:val="24"/>
        </w:rPr>
        <w:t xml:space="preserve">денежные </w:t>
      </w:r>
      <w:r w:rsidRPr="00287FD7">
        <w:rPr>
          <w:iCs/>
          <w:color w:val="000000"/>
          <w:sz w:val="24"/>
          <w:szCs w:val="24"/>
        </w:rPr>
        <w:t xml:space="preserve">обязательства по заработной плате перед </w:t>
      </w:r>
      <w:r w:rsidR="0030431C">
        <w:rPr>
          <w:iCs/>
          <w:color w:val="000000"/>
          <w:sz w:val="24"/>
          <w:szCs w:val="24"/>
        </w:rPr>
        <w:t>работниками</w:t>
      </w:r>
      <w:r w:rsidRPr="00287FD7">
        <w:rPr>
          <w:iCs/>
          <w:color w:val="000000"/>
          <w:sz w:val="24"/>
          <w:szCs w:val="24"/>
        </w:rPr>
        <w:t xml:space="preserve"> учреждения отража</w:t>
      </w:r>
      <w:r>
        <w:rPr>
          <w:iCs/>
          <w:color w:val="000000"/>
          <w:sz w:val="24"/>
          <w:szCs w:val="24"/>
        </w:rPr>
        <w:t>ются</w:t>
      </w:r>
      <w:r w:rsidRPr="00287FD7">
        <w:rPr>
          <w:iCs/>
          <w:color w:val="000000"/>
          <w:sz w:val="24"/>
          <w:szCs w:val="24"/>
        </w:rPr>
        <w:t xml:space="preserve"> не позднее последнего дня месяца, за который производится начисление (на дату образования кредиторской задолженности), на основании расчетно</w:t>
      </w:r>
      <w:r w:rsidR="007E0F7B">
        <w:rPr>
          <w:iCs/>
          <w:color w:val="000000"/>
          <w:sz w:val="24"/>
          <w:szCs w:val="24"/>
        </w:rPr>
        <w:t>й ведомости</w:t>
      </w:r>
      <w:r>
        <w:rPr>
          <w:iCs/>
          <w:color w:val="000000"/>
          <w:sz w:val="24"/>
          <w:szCs w:val="24"/>
        </w:rPr>
        <w:t>, записки-расчета, листков нетрудоспособности.</w:t>
      </w:r>
    </w:p>
    <w:p w:rsidR="00C6253C" w:rsidRDefault="00C6253C" w:rsidP="00C6253C">
      <w:pPr>
        <w:widowControl w:val="0"/>
        <w:autoSpaceDE w:val="0"/>
        <w:autoSpaceDN w:val="0"/>
        <w:adjustRightInd w:val="0"/>
        <w:jc w:val="both"/>
        <w:rPr>
          <w:iCs/>
          <w:color w:val="000000"/>
          <w:sz w:val="24"/>
          <w:szCs w:val="24"/>
        </w:rPr>
      </w:pPr>
      <w:r w:rsidRPr="00C6253C">
        <w:rPr>
          <w:b/>
          <w:iCs/>
          <w:color w:val="000000"/>
          <w:sz w:val="24"/>
          <w:szCs w:val="24"/>
        </w:rPr>
        <w:t>3.</w:t>
      </w:r>
      <w:r w:rsidR="009B0204">
        <w:rPr>
          <w:b/>
          <w:iCs/>
          <w:color w:val="000000"/>
          <w:sz w:val="24"/>
          <w:szCs w:val="24"/>
        </w:rPr>
        <w:t>10</w:t>
      </w:r>
      <w:r w:rsidRPr="00C6253C">
        <w:rPr>
          <w:b/>
          <w:iCs/>
          <w:color w:val="000000"/>
          <w:sz w:val="24"/>
          <w:szCs w:val="24"/>
        </w:rPr>
        <w:t>.2.</w:t>
      </w:r>
      <w:r>
        <w:rPr>
          <w:iCs/>
          <w:color w:val="000000"/>
          <w:sz w:val="24"/>
          <w:szCs w:val="24"/>
        </w:rPr>
        <w:t xml:space="preserve"> П</w:t>
      </w:r>
      <w:r w:rsidRPr="00287FD7">
        <w:rPr>
          <w:iCs/>
          <w:color w:val="000000"/>
          <w:sz w:val="24"/>
          <w:szCs w:val="24"/>
        </w:rPr>
        <w:t>ринят</w:t>
      </w:r>
      <w:r>
        <w:rPr>
          <w:iCs/>
          <w:color w:val="000000"/>
          <w:sz w:val="24"/>
          <w:szCs w:val="24"/>
        </w:rPr>
        <w:t>и</w:t>
      </w:r>
      <w:r w:rsidRPr="00287FD7">
        <w:rPr>
          <w:iCs/>
          <w:color w:val="000000"/>
          <w:sz w:val="24"/>
          <w:szCs w:val="24"/>
        </w:rPr>
        <w:t xml:space="preserve">е обязательств по </w:t>
      </w:r>
      <w:r w:rsidR="007E0F7B">
        <w:rPr>
          <w:iCs/>
          <w:color w:val="000000"/>
          <w:sz w:val="24"/>
          <w:szCs w:val="24"/>
        </w:rPr>
        <w:t xml:space="preserve">гражданско-правовым договорам с юридическими и физическими лицами на выполнение работ, оказание услуг, поставку материальных ценностей </w:t>
      </w:r>
      <w:r w:rsidRPr="00287FD7">
        <w:rPr>
          <w:iCs/>
          <w:color w:val="000000"/>
          <w:sz w:val="24"/>
          <w:szCs w:val="24"/>
        </w:rPr>
        <w:t>отража</w:t>
      </w:r>
      <w:r w:rsidR="007E0F7B">
        <w:rPr>
          <w:iCs/>
          <w:color w:val="000000"/>
          <w:sz w:val="24"/>
          <w:szCs w:val="24"/>
        </w:rPr>
        <w:t>ю</w:t>
      </w:r>
      <w:r>
        <w:rPr>
          <w:iCs/>
          <w:color w:val="000000"/>
          <w:sz w:val="24"/>
          <w:szCs w:val="24"/>
        </w:rPr>
        <w:t>тся</w:t>
      </w:r>
      <w:r w:rsidRPr="00287FD7">
        <w:rPr>
          <w:iCs/>
          <w:color w:val="000000"/>
          <w:sz w:val="24"/>
          <w:szCs w:val="24"/>
        </w:rPr>
        <w:t xml:space="preserve"> </w:t>
      </w:r>
      <w:r>
        <w:rPr>
          <w:iCs/>
          <w:color w:val="000000"/>
          <w:sz w:val="24"/>
          <w:szCs w:val="24"/>
        </w:rPr>
        <w:t xml:space="preserve">в бухгалтерском учете </w:t>
      </w:r>
      <w:r w:rsidRPr="00287FD7">
        <w:rPr>
          <w:iCs/>
          <w:color w:val="000000"/>
          <w:sz w:val="24"/>
          <w:szCs w:val="24"/>
        </w:rPr>
        <w:t>в день подписания соответствующих договоров</w:t>
      </w:r>
      <w:r>
        <w:rPr>
          <w:iCs/>
          <w:color w:val="000000"/>
          <w:sz w:val="24"/>
          <w:szCs w:val="24"/>
        </w:rPr>
        <w:t xml:space="preserve">. </w:t>
      </w:r>
    </w:p>
    <w:p w:rsidR="00C6253C" w:rsidRPr="00287FD7" w:rsidRDefault="00C6253C" w:rsidP="00C6253C">
      <w:pPr>
        <w:widowControl w:val="0"/>
        <w:autoSpaceDE w:val="0"/>
        <w:autoSpaceDN w:val="0"/>
        <w:adjustRightInd w:val="0"/>
        <w:ind w:firstLine="567"/>
        <w:jc w:val="both"/>
        <w:rPr>
          <w:sz w:val="24"/>
          <w:szCs w:val="24"/>
        </w:rPr>
      </w:pPr>
      <w:r>
        <w:rPr>
          <w:iCs/>
          <w:color w:val="000000"/>
          <w:sz w:val="24"/>
          <w:szCs w:val="24"/>
        </w:rPr>
        <w:t xml:space="preserve">Принятые денежные обязательства </w:t>
      </w:r>
      <w:r w:rsidR="0030431C" w:rsidRPr="00287FD7">
        <w:rPr>
          <w:iCs/>
          <w:color w:val="000000"/>
          <w:sz w:val="24"/>
          <w:szCs w:val="24"/>
        </w:rPr>
        <w:t xml:space="preserve">по </w:t>
      </w:r>
      <w:r w:rsidR="0030431C">
        <w:rPr>
          <w:iCs/>
          <w:color w:val="000000"/>
          <w:sz w:val="24"/>
          <w:szCs w:val="24"/>
        </w:rPr>
        <w:t xml:space="preserve">гражданско-правовым договорам с юридическими и физическими лицами на выполнение работ, оказание услуг, поставку материальных </w:t>
      </w:r>
      <w:r w:rsidR="0030431C">
        <w:rPr>
          <w:iCs/>
          <w:color w:val="000000"/>
          <w:sz w:val="24"/>
          <w:szCs w:val="24"/>
        </w:rPr>
        <w:lastRenderedPageBreak/>
        <w:t xml:space="preserve">ценностей </w:t>
      </w:r>
      <w:r>
        <w:rPr>
          <w:iCs/>
          <w:color w:val="000000"/>
          <w:sz w:val="24"/>
          <w:szCs w:val="24"/>
        </w:rPr>
        <w:t xml:space="preserve">отражаются в день поступления документов на основании </w:t>
      </w:r>
      <w:r w:rsidR="0030431C">
        <w:rPr>
          <w:iCs/>
          <w:color w:val="000000"/>
          <w:sz w:val="24"/>
          <w:szCs w:val="24"/>
        </w:rPr>
        <w:t>первичных учетных документов (</w:t>
      </w:r>
      <w:r>
        <w:rPr>
          <w:iCs/>
          <w:color w:val="000000"/>
          <w:sz w:val="24"/>
          <w:szCs w:val="24"/>
        </w:rPr>
        <w:t>счета, счета-фактуры, на</w:t>
      </w:r>
      <w:r w:rsidR="0030431C">
        <w:rPr>
          <w:iCs/>
          <w:color w:val="000000"/>
          <w:sz w:val="24"/>
          <w:szCs w:val="24"/>
        </w:rPr>
        <w:t>кладной, акта выполненных работ)</w:t>
      </w:r>
      <w:r>
        <w:rPr>
          <w:iCs/>
          <w:color w:val="000000"/>
          <w:sz w:val="24"/>
          <w:szCs w:val="24"/>
        </w:rPr>
        <w:t>.</w:t>
      </w:r>
      <w:r w:rsidR="00F066D4">
        <w:rPr>
          <w:iCs/>
          <w:color w:val="000000"/>
          <w:sz w:val="24"/>
          <w:szCs w:val="24"/>
        </w:rPr>
        <w:t xml:space="preserve"> При оплате товара, работ, услуг на условиях предоплаты, денежные обязательства принимаются в день платежа на основании платежного поручения.</w:t>
      </w:r>
    </w:p>
    <w:p w:rsidR="00C6253C" w:rsidRDefault="00C6253C" w:rsidP="00C6253C">
      <w:pPr>
        <w:widowControl w:val="0"/>
        <w:autoSpaceDE w:val="0"/>
        <w:autoSpaceDN w:val="0"/>
        <w:adjustRightInd w:val="0"/>
        <w:jc w:val="both"/>
        <w:rPr>
          <w:iCs/>
          <w:color w:val="000000"/>
          <w:sz w:val="24"/>
          <w:szCs w:val="24"/>
        </w:rPr>
      </w:pPr>
      <w:r w:rsidRPr="00C6253C">
        <w:rPr>
          <w:b/>
          <w:iCs/>
          <w:color w:val="000000"/>
          <w:sz w:val="24"/>
          <w:szCs w:val="24"/>
        </w:rPr>
        <w:t>3.</w:t>
      </w:r>
      <w:r w:rsidR="009B0204">
        <w:rPr>
          <w:b/>
          <w:iCs/>
          <w:color w:val="000000"/>
          <w:sz w:val="24"/>
          <w:szCs w:val="24"/>
        </w:rPr>
        <w:t>10</w:t>
      </w:r>
      <w:r w:rsidRPr="00C6253C">
        <w:rPr>
          <w:b/>
          <w:iCs/>
          <w:color w:val="000000"/>
          <w:sz w:val="24"/>
          <w:szCs w:val="24"/>
        </w:rPr>
        <w:t>.3.</w:t>
      </w:r>
      <w:r>
        <w:rPr>
          <w:iCs/>
          <w:color w:val="000000"/>
          <w:sz w:val="24"/>
          <w:szCs w:val="24"/>
        </w:rPr>
        <w:t xml:space="preserve"> П</w:t>
      </w:r>
      <w:r w:rsidRPr="00287FD7">
        <w:rPr>
          <w:iCs/>
          <w:color w:val="000000"/>
          <w:sz w:val="24"/>
          <w:szCs w:val="24"/>
        </w:rPr>
        <w:t>ринятие обязательств по оплате товаров, работ, услуг через подотчетных лиц отража</w:t>
      </w:r>
      <w:r>
        <w:rPr>
          <w:iCs/>
          <w:color w:val="000000"/>
          <w:sz w:val="24"/>
          <w:szCs w:val="24"/>
        </w:rPr>
        <w:t xml:space="preserve">ется </w:t>
      </w:r>
      <w:r w:rsidRPr="00287FD7">
        <w:rPr>
          <w:iCs/>
          <w:color w:val="000000"/>
          <w:sz w:val="24"/>
          <w:szCs w:val="24"/>
        </w:rPr>
        <w:t xml:space="preserve">на основании </w:t>
      </w:r>
      <w:r>
        <w:rPr>
          <w:iCs/>
          <w:color w:val="000000"/>
          <w:sz w:val="24"/>
          <w:szCs w:val="24"/>
        </w:rPr>
        <w:t>авансовых отчетов</w:t>
      </w:r>
      <w:r w:rsidRPr="00287FD7">
        <w:rPr>
          <w:iCs/>
          <w:color w:val="000000"/>
          <w:sz w:val="24"/>
          <w:szCs w:val="24"/>
        </w:rPr>
        <w:t xml:space="preserve">, </w:t>
      </w:r>
      <w:r>
        <w:rPr>
          <w:iCs/>
          <w:color w:val="000000"/>
          <w:sz w:val="24"/>
          <w:szCs w:val="24"/>
        </w:rPr>
        <w:t xml:space="preserve">согласованных с </w:t>
      </w:r>
      <w:r w:rsidRPr="00287FD7">
        <w:rPr>
          <w:iCs/>
          <w:color w:val="000000"/>
          <w:sz w:val="24"/>
          <w:szCs w:val="24"/>
        </w:rPr>
        <w:t>руководителем учреждения</w:t>
      </w:r>
      <w:r>
        <w:rPr>
          <w:iCs/>
          <w:color w:val="000000"/>
          <w:sz w:val="24"/>
          <w:szCs w:val="24"/>
        </w:rPr>
        <w:t>, на дату его утверждения.</w:t>
      </w:r>
    </w:p>
    <w:p w:rsidR="00C6253C" w:rsidRDefault="00C6253C" w:rsidP="00C6253C">
      <w:pPr>
        <w:widowControl w:val="0"/>
        <w:autoSpaceDE w:val="0"/>
        <w:autoSpaceDN w:val="0"/>
        <w:adjustRightInd w:val="0"/>
        <w:jc w:val="both"/>
        <w:rPr>
          <w:iCs/>
          <w:color w:val="000000"/>
          <w:sz w:val="24"/>
          <w:szCs w:val="24"/>
        </w:rPr>
      </w:pPr>
      <w:r w:rsidRPr="00C6253C">
        <w:rPr>
          <w:b/>
          <w:iCs/>
          <w:color w:val="000000"/>
          <w:sz w:val="24"/>
          <w:szCs w:val="24"/>
        </w:rPr>
        <w:t>3.</w:t>
      </w:r>
      <w:r w:rsidR="009B0204">
        <w:rPr>
          <w:b/>
          <w:iCs/>
          <w:color w:val="000000"/>
          <w:sz w:val="24"/>
          <w:szCs w:val="24"/>
        </w:rPr>
        <w:t>10</w:t>
      </w:r>
      <w:r w:rsidRPr="00C6253C">
        <w:rPr>
          <w:b/>
          <w:iCs/>
          <w:color w:val="000000"/>
          <w:sz w:val="24"/>
          <w:szCs w:val="24"/>
        </w:rPr>
        <w:t xml:space="preserve">.4. </w:t>
      </w:r>
      <w:r>
        <w:rPr>
          <w:iCs/>
          <w:color w:val="000000"/>
          <w:sz w:val="24"/>
          <w:szCs w:val="24"/>
        </w:rPr>
        <w:t>П</w:t>
      </w:r>
      <w:r w:rsidRPr="00287FD7">
        <w:rPr>
          <w:iCs/>
          <w:color w:val="000000"/>
          <w:sz w:val="24"/>
          <w:szCs w:val="24"/>
        </w:rPr>
        <w:t xml:space="preserve">ринятие обязательств </w:t>
      </w:r>
      <w:r>
        <w:rPr>
          <w:iCs/>
          <w:color w:val="000000"/>
          <w:sz w:val="24"/>
          <w:szCs w:val="24"/>
        </w:rPr>
        <w:t xml:space="preserve">по начисленным страховым взносам, налогам и сборам </w:t>
      </w:r>
      <w:r w:rsidR="00F066D4">
        <w:rPr>
          <w:iCs/>
          <w:color w:val="000000"/>
          <w:sz w:val="24"/>
          <w:szCs w:val="24"/>
        </w:rPr>
        <w:t xml:space="preserve">и другим платежам </w:t>
      </w:r>
      <w:r>
        <w:rPr>
          <w:iCs/>
          <w:color w:val="000000"/>
          <w:sz w:val="24"/>
          <w:szCs w:val="24"/>
        </w:rPr>
        <w:t xml:space="preserve">отражается в бухгалтерском учете на дату </w:t>
      </w:r>
      <w:r w:rsidR="0030431C">
        <w:rPr>
          <w:iCs/>
          <w:color w:val="000000"/>
          <w:sz w:val="24"/>
          <w:szCs w:val="24"/>
        </w:rPr>
        <w:t>начисления</w:t>
      </w:r>
      <w:r>
        <w:rPr>
          <w:iCs/>
          <w:color w:val="000000"/>
          <w:sz w:val="24"/>
          <w:szCs w:val="24"/>
        </w:rPr>
        <w:t xml:space="preserve"> кредиторской задолженности на основании налоговых деклараций, расчетно-платежных ведомостей, </w:t>
      </w:r>
      <w:r w:rsidR="00934D95">
        <w:rPr>
          <w:iCs/>
          <w:color w:val="000000"/>
          <w:sz w:val="24"/>
          <w:szCs w:val="24"/>
        </w:rPr>
        <w:t xml:space="preserve">Бухгалтерской </w:t>
      </w:r>
      <w:r>
        <w:rPr>
          <w:iCs/>
          <w:color w:val="000000"/>
          <w:sz w:val="24"/>
          <w:szCs w:val="24"/>
        </w:rPr>
        <w:t>справки (ф.0504833).</w:t>
      </w:r>
    </w:p>
    <w:p w:rsidR="00C6253C" w:rsidRDefault="00C6253C" w:rsidP="00C6253C">
      <w:pPr>
        <w:widowControl w:val="0"/>
        <w:autoSpaceDE w:val="0"/>
        <w:autoSpaceDN w:val="0"/>
        <w:adjustRightInd w:val="0"/>
        <w:jc w:val="both"/>
        <w:rPr>
          <w:iCs/>
          <w:color w:val="000000"/>
          <w:sz w:val="24"/>
          <w:szCs w:val="24"/>
        </w:rPr>
      </w:pPr>
      <w:r w:rsidRPr="00C6253C">
        <w:rPr>
          <w:b/>
          <w:iCs/>
          <w:color w:val="000000"/>
          <w:sz w:val="24"/>
          <w:szCs w:val="24"/>
        </w:rPr>
        <w:t>3.</w:t>
      </w:r>
      <w:r w:rsidR="009B0204">
        <w:rPr>
          <w:b/>
          <w:iCs/>
          <w:color w:val="000000"/>
          <w:sz w:val="24"/>
          <w:szCs w:val="24"/>
        </w:rPr>
        <w:t>10</w:t>
      </w:r>
      <w:r w:rsidRPr="00C6253C">
        <w:rPr>
          <w:b/>
          <w:iCs/>
          <w:color w:val="000000"/>
          <w:sz w:val="24"/>
          <w:szCs w:val="24"/>
        </w:rPr>
        <w:t>.5.</w:t>
      </w:r>
      <w:r>
        <w:rPr>
          <w:iCs/>
          <w:color w:val="000000"/>
          <w:sz w:val="24"/>
          <w:szCs w:val="24"/>
        </w:rPr>
        <w:t xml:space="preserve"> П</w:t>
      </w:r>
      <w:r w:rsidRPr="00287FD7">
        <w:rPr>
          <w:iCs/>
          <w:color w:val="000000"/>
          <w:sz w:val="24"/>
          <w:szCs w:val="24"/>
        </w:rPr>
        <w:t xml:space="preserve">ринятие обязательств </w:t>
      </w:r>
      <w:r>
        <w:rPr>
          <w:iCs/>
          <w:color w:val="000000"/>
          <w:sz w:val="24"/>
          <w:szCs w:val="24"/>
        </w:rPr>
        <w:t xml:space="preserve">по начисленным штрафам и пеням отражается в бухгалтерском учете на дату принятия решения </w:t>
      </w:r>
      <w:r w:rsidR="0030431C">
        <w:rPr>
          <w:iCs/>
          <w:color w:val="000000"/>
          <w:sz w:val="24"/>
          <w:szCs w:val="24"/>
        </w:rPr>
        <w:t xml:space="preserve">руководителя </w:t>
      </w:r>
      <w:r>
        <w:rPr>
          <w:iCs/>
          <w:color w:val="000000"/>
          <w:sz w:val="24"/>
          <w:szCs w:val="24"/>
        </w:rPr>
        <w:t xml:space="preserve">об уплате на основании </w:t>
      </w:r>
      <w:r w:rsidR="0030431C">
        <w:rPr>
          <w:iCs/>
          <w:color w:val="000000"/>
          <w:sz w:val="24"/>
          <w:szCs w:val="24"/>
        </w:rPr>
        <w:t xml:space="preserve">решений суда, исполнительного листа, </w:t>
      </w:r>
      <w:r>
        <w:rPr>
          <w:iCs/>
          <w:color w:val="000000"/>
          <w:sz w:val="24"/>
          <w:szCs w:val="24"/>
        </w:rPr>
        <w:t xml:space="preserve">акта, распоряжения, </w:t>
      </w:r>
      <w:r w:rsidR="00934D95">
        <w:rPr>
          <w:iCs/>
          <w:color w:val="000000"/>
          <w:sz w:val="24"/>
          <w:szCs w:val="24"/>
        </w:rPr>
        <w:t>Бухгалтерской справки</w:t>
      </w:r>
      <w:r>
        <w:rPr>
          <w:iCs/>
          <w:color w:val="000000"/>
          <w:sz w:val="24"/>
          <w:szCs w:val="24"/>
        </w:rPr>
        <w:t xml:space="preserve"> (ф.0504833).</w:t>
      </w:r>
    </w:p>
    <w:p w:rsidR="00BE4045" w:rsidRPr="00901727" w:rsidRDefault="0030431C" w:rsidP="00BE4045">
      <w:pPr>
        <w:autoSpaceDE w:val="0"/>
        <w:autoSpaceDN w:val="0"/>
        <w:adjustRightInd w:val="0"/>
        <w:jc w:val="both"/>
        <w:rPr>
          <w:bCs/>
          <w:sz w:val="24"/>
          <w:szCs w:val="24"/>
        </w:rPr>
      </w:pPr>
      <w:r w:rsidRPr="0030431C">
        <w:rPr>
          <w:b/>
          <w:iCs/>
          <w:color w:val="000000"/>
          <w:sz w:val="24"/>
          <w:szCs w:val="24"/>
        </w:rPr>
        <w:t>3.</w:t>
      </w:r>
      <w:r w:rsidR="009B0204">
        <w:rPr>
          <w:b/>
          <w:iCs/>
          <w:color w:val="000000"/>
          <w:sz w:val="24"/>
          <w:szCs w:val="24"/>
        </w:rPr>
        <w:t>10</w:t>
      </w:r>
      <w:r w:rsidRPr="0030431C">
        <w:rPr>
          <w:b/>
          <w:iCs/>
          <w:color w:val="000000"/>
          <w:sz w:val="24"/>
          <w:szCs w:val="24"/>
        </w:rPr>
        <w:t>.6.</w:t>
      </w:r>
      <w:r w:rsidRPr="0030431C">
        <w:rPr>
          <w:iCs/>
          <w:color w:val="000000"/>
          <w:sz w:val="24"/>
          <w:szCs w:val="24"/>
        </w:rPr>
        <w:t xml:space="preserve"> </w:t>
      </w:r>
      <w:r>
        <w:rPr>
          <w:iCs/>
          <w:color w:val="000000"/>
          <w:sz w:val="24"/>
          <w:szCs w:val="24"/>
        </w:rPr>
        <w:t>С</w:t>
      </w:r>
      <w:r w:rsidRPr="0030431C">
        <w:rPr>
          <w:bCs/>
          <w:sz w:val="24"/>
          <w:szCs w:val="24"/>
        </w:rPr>
        <w:t>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r w:rsidR="00717371">
        <w:rPr>
          <w:bCs/>
          <w:sz w:val="24"/>
          <w:szCs w:val="24"/>
        </w:rPr>
        <w:t xml:space="preserve"> на д</w:t>
      </w:r>
      <w:r w:rsidR="00717371" w:rsidRPr="00717371">
        <w:rPr>
          <w:bCs/>
          <w:sz w:val="24"/>
          <w:szCs w:val="24"/>
        </w:rPr>
        <w:t>ат</w:t>
      </w:r>
      <w:r w:rsidR="00717371">
        <w:rPr>
          <w:bCs/>
          <w:sz w:val="24"/>
          <w:szCs w:val="24"/>
        </w:rPr>
        <w:t>у</w:t>
      </w:r>
      <w:r w:rsidR="00717371" w:rsidRPr="00717371">
        <w:rPr>
          <w:bCs/>
          <w:sz w:val="24"/>
          <w:szCs w:val="24"/>
        </w:rPr>
        <w:t xml:space="preserve"> размещения извещения о закупке на </w:t>
      </w:r>
      <w:r w:rsidR="00901727">
        <w:rPr>
          <w:bCs/>
          <w:sz w:val="24"/>
          <w:szCs w:val="24"/>
        </w:rPr>
        <w:t xml:space="preserve">официальном </w:t>
      </w:r>
      <w:r w:rsidR="00717371">
        <w:rPr>
          <w:bCs/>
          <w:sz w:val="24"/>
          <w:szCs w:val="24"/>
        </w:rPr>
        <w:t xml:space="preserve">сайте </w:t>
      </w:r>
      <w:hyperlink r:id="rId23" w:history="1">
        <w:r w:rsidR="00717371" w:rsidRPr="00303578">
          <w:rPr>
            <w:rStyle w:val="ac"/>
            <w:bCs/>
            <w:sz w:val="24"/>
            <w:szCs w:val="24"/>
          </w:rPr>
          <w:t>www.zakupki.gov.ru</w:t>
        </w:r>
      </w:hyperlink>
      <w:r w:rsidR="00717371">
        <w:rPr>
          <w:bCs/>
          <w:sz w:val="24"/>
          <w:szCs w:val="24"/>
        </w:rPr>
        <w:t xml:space="preserve"> на основании </w:t>
      </w:r>
      <w:r w:rsidR="00717371" w:rsidRPr="00717371">
        <w:rPr>
          <w:bCs/>
          <w:sz w:val="24"/>
          <w:szCs w:val="24"/>
        </w:rPr>
        <w:t>Бухгалтерской справки (ф.0504833)</w:t>
      </w:r>
      <w:r w:rsidRPr="0030431C">
        <w:rPr>
          <w:bCs/>
          <w:sz w:val="24"/>
          <w:szCs w:val="24"/>
        </w:rPr>
        <w:t>.</w:t>
      </w:r>
      <w:r>
        <w:rPr>
          <w:b/>
          <w:bCs/>
          <w:sz w:val="24"/>
          <w:szCs w:val="24"/>
        </w:rPr>
        <w:t xml:space="preserve"> </w:t>
      </w:r>
    </w:p>
    <w:p w:rsidR="0030431C" w:rsidRDefault="00BE4045" w:rsidP="00BE4045">
      <w:pPr>
        <w:autoSpaceDE w:val="0"/>
        <w:autoSpaceDN w:val="0"/>
        <w:adjustRightInd w:val="0"/>
        <w:ind w:firstLine="567"/>
        <w:jc w:val="both"/>
        <w:rPr>
          <w:bCs/>
          <w:sz w:val="24"/>
          <w:szCs w:val="24"/>
        </w:rPr>
      </w:pPr>
      <w:r>
        <w:rPr>
          <w:bCs/>
          <w:sz w:val="24"/>
          <w:szCs w:val="24"/>
        </w:rPr>
        <w:t xml:space="preserve">Корректировка </w:t>
      </w:r>
      <w:r w:rsidRPr="00BE4045">
        <w:rPr>
          <w:bCs/>
          <w:sz w:val="24"/>
          <w:szCs w:val="24"/>
        </w:rPr>
        <w:t>обязательства на сумму, сэкономленную в результате проведения закупки</w:t>
      </w:r>
      <w:r>
        <w:rPr>
          <w:bCs/>
          <w:sz w:val="24"/>
          <w:szCs w:val="24"/>
        </w:rPr>
        <w:t xml:space="preserve">, отражается в бухгалтерском учете на дату подписания контракта (договора) на </w:t>
      </w:r>
      <w:r w:rsidRPr="0030431C">
        <w:rPr>
          <w:bCs/>
          <w:sz w:val="24"/>
          <w:szCs w:val="24"/>
        </w:rPr>
        <w:t xml:space="preserve">основании </w:t>
      </w:r>
      <w:r>
        <w:rPr>
          <w:bCs/>
          <w:sz w:val="24"/>
          <w:szCs w:val="24"/>
        </w:rPr>
        <w:t>Бухгалтерской справки (ф.0504833).</w:t>
      </w:r>
    </w:p>
    <w:p w:rsidR="00BE4045" w:rsidRPr="00BE4045" w:rsidRDefault="00BE4045" w:rsidP="00BE4045">
      <w:pPr>
        <w:autoSpaceDE w:val="0"/>
        <w:autoSpaceDN w:val="0"/>
        <w:adjustRightInd w:val="0"/>
        <w:ind w:firstLine="567"/>
        <w:jc w:val="both"/>
        <w:rPr>
          <w:bCs/>
          <w:sz w:val="24"/>
          <w:szCs w:val="24"/>
        </w:rPr>
      </w:pPr>
      <w:r w:rsidRPr="00BE4045">
        <w:rPr>
          <w:bCs/>
          <w:sz w:val="24"/>
          <w:szCs w:val="24"/>
        </w:rPr>
        <w:t xml:space="preserve">Уменьшение </w:t>
      </w:r>
      <w:r w:rsidR="00901727">
        <w:rPr>
          <w:bCs/>
          <w:sz w:val="24"/>
          <w:szCs w:val="24"/>
        </w:rPr>
        <w:t xml:space="preserve">ранее </w:t>
      </w:r>
      <w:r w:rsidRPr="00BE4045">
        <w:rPr>
          <w:bCs/>
          <w:sz w:val="24"/>
          <w:szCs w:val="24"/>
        </w:rPr>
        <w:t>принятого обязательства в случае отмены закупки</w:t>
      </w:r>
      <w:r w:rsidR="00901727">
        <w:rPr>
          <w:bCs/>
          <w:sz w:val="24"/>
          <w:szCs w:val="24"/>
        </w:rPr>
        <w:t>,</w:t>
      </w:r>
      <w:r w:rsidRPr="00BE4045">
        <w:rPr>
          <w:bCs/>
          <w:sz w:val="24"/>
          <w:szCs w:val="24"/>
        </w:rPr>
        <w:t xml:space="preserve"> признания закупки</w:t>
      </w:r>
      <w:r w:rsidR="00901727">
        <w:rPr>
          <w:bCs/>
          <w:sz w:val="24"/>
          <w:szCs w:val="24"/>
        </w:rPr>
        <w:t xml:space="preserve"> несостоявшейся,</w:t>
      </w:r>
      <w:r w:rsidRPr="00BE4045">
        <w:rPr>
          <w:bCs/>
          <w:sz w:val="24"/>
          <w:szCs w:val="24"/>
        </w:rPr>
        <w:t xml:space="preserve"> признания победителя закупки уклонившимся от </w:t>
      </w:r>
      <w:r w:rsidR="00901727">
        <w:rPr>
          <w:bCs/>
          <w:sz w:val="24"/>
          <w:szCs w:val="24"/>
        </w:rPr>
        <w:t>заключения контракта производится способом «Красное сторно» на</w:t>
      </w:r>
      <w:r w:rsidR="00901727" w:rsidRPr="00901727">
        <w:t xml:space="preserve"> </w:t>
      </w:r>
      <w:r w:rsidR="00901727" w:rsidRPr="00901727">
        <w:rPr>
          <w:bCs/>
          <w:sz w:val="24"/>
          <w:szCs w:val="24"/>
        </w:rPr>
        <w:t>основании Бухгалтерской справки (ф.0504833).</w:t>
      </w:r>
    </w:p>
    <w:p w:rsidR="0030431C" w:rsidRPr="0030431C" w:rsidRDefault="0030431C" w:rsidP="0030431C">
      <w:pPr>
        <w:autoSpaceDE w:val="0"/>
        <w:autoSpaceDN w:val="0"/>
        <w:adjustRightInd w:val="0"/>
        <w:jc w:val="both"/>
        <w:rPr>
          <w:bCs/>
          <w:sz w:val="24"/>
          <w:szCs w:val="24"/>
        </w:rPr>
      </w:pPr>
      <w:r>
        <w:rPr>
          <w:b/>
          <w:bCs/>
          <w:sz w:val="24"/>
          <w:szCs w:val="24"/>
        </w:rPr>
        <w:t>3.</w:t>
      </w:r>
      <w:r w:rsidR="009B0204">
        <w:rPr>
          <w:b/>
          <w:bCs/>
          <w:sz w:val="24"/>
          <w:szCs w:val="24"/>
        </w:rPr>
        <w:t>10</w:t>
      </w:r>
      <w:r>
        <w:rPr>
          <w:b/>
          <w:bCs/>
          <w:sz w:val="24"/>
          <w:szCs w:val="24"/>
        </w:rPr>
        <w:t xml:space="preserve">.7. </w:t>
      </w:r>
      <w:r w:rsidRPr="00934D95">
        <w:rPr>
          <w:bCs/>
          <w:sz w:val="24"/>
          <w:szCs w:val="24"/>
        </w:rPr>
        <w:t>При</w:t>
      </w:r>
      <w:r w:rsidRPr="0030431C">
        <w:rPr>
          <w:bCs/>
          <w:sz w:val="24"/>
          <w:szCs w:val="24"/>
        </w:rPr>
        <w:t xml:space="preserve">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w:t>
      </w:r>
      <w:r w:rsidR="00934D95">
        <w:rPr>
          <w:bCs/>
          <w:sz w:val="24"/>
          <w:szCs w:val="24"/>
        </w:rPr>
        <w:t>Бухгалтерской справки (ф.0504833).</w:t>
      </w:r>
    </w:p>
    <w:p w:rsidR="00C6253C" w:rsidRDefault="00C6253C" w:rsidP="00C6253C">
      <w:pPr>
        <w:autoSpaceDE w:val="0"/>
        <w:autoSpaceDN w:val="0"/>
        <w:adjustRightInd w:val="0"/>
        <w:jc w:val="both"/>
        <w:rPr>
          <w:bCs/>
          <w:sz w:val="24"/>
          <w:szCs w:val="24"/>
        </w:rPr>
      </w:pPr>
      <w:r w:rsidRPr="00C6253C">
        <w:rPr>
          <w:b/>
          <w:bCs/>
          <w:sz w:val="24"/>
          <w:szCs w:val="24"/>
        </w:rPr>
        <w:t>3.</w:t>
      </w:r>
      <w:r w:rsidR="009B0204">
        <w:rPr>
          <w:b/>
          <w:bCs/>
          <w:sz w:val="24"/>
          <w:szCs w:val="24"/>
        </w:rPr>
        <w:t>10</w:t>
      </w:r>
      <w:r w:rsidRPr="00C6253C">
        <w:rPr>
          <w:b/>
          <w:bCs/>
          <w:sz w:val="24"/>
          <w:szCs w:val="24"/>
        </w:rPr>
        <w:t>.</w:t>
      </w:r>
      <w:r w:rsidR="0030431C">
        <w:rPr>
          <w:b/>
          <w:bCs/>
          <w:sz w:val="24"/>
          <w:szCs w:val="24"/>
        </w:rPr>
        <w:t>8</w:t>
      </w:r>
      <w:r w:rsidRPr="00C6253C">
        <w:rPr>
          <w:b/>
          <w:bCs/>
          <w:sz w:val="24"/>
          <w:szCs w:val="24"/>
        </w:rPr>
        <w:t>.</w:t>
      </w:r>
      <w:r>
        <w:rPr>
          <w:bCs/>
          <w:sz w:val="24"/>
          <w:szCs w:val="24"/>
        </w:rPr>
        <w:t xml:space="preserve"> </w:t>
      </w:r>
      <w:proofErr w:type="gramStart"/>
      <w:r w:rsidRPr="00C6253C">
        <w:rPr>
          <w:bCs/>
          <w:sz w:val="24"/>
          <w:szCs w:val="24"/>
        </w:rPr>
        <w:t>Отражение полученного финансового обеспечения по дебету счетов аналитического учета счета 0 508 10 000 "Получено финансового обеспечения текущего финансового года" и кредиту соответствующих счетов аналитического учета счета 0 507 10 000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учреждения в органе казначейства, кассу учреждения и в</w:t>
      </w:r>
      <w:proofErr w:type="gramEnd"/>
      <w:r w:rsidRPr="00C6253C">
        <w:rPr>
          <w:bCs/>
          <w:sz w:val="24"/>
          <w:szCs w:val="24"/>
        </w:rPr>
        <w:t xml:space="preserve"> </w:t>
      </w:r>
      <w:proofErr w:type="gramStart"/>
      <w:r w:rsidRPr="00C6253C">
        <w:rPr>
          <w:bCs/>
          <w:sz w:val="24"/>
          <w:szCs w:val="24"/>
        </w:rPr>
        <w:t>результате</w:t>
      </w:r>
      <w:proofErr w:type="gramEnd"/>
      <w:r w:rsidRPr="00C6253C">
        <w:rPr>
          <w:bCs/>
          <w:sz w:val="24"/>
          <w:szCs w:val="24"/>
        </w:rPr>
        <w:t xml:space="preserve"> некассовых операций.</w:t>
      </w:r>
    </w:p>
    <w:p w:rsidR="00190306" w:rsidRPr="00C6253C" w:rsidRDefault="00190306" w:rsidP="00C6253C">
      <w:pPr>
        <w:autoSpaceDE w:val="0"/>
        <w:autoSpaceDN w:val="0"/>
        <w:adjustRightInd w:val="0"/>
        <w:jc w:val="both"/>
        <w:rPr>
          <w:bCs/>
          <w:sz w:val="24"/>
          <w:szCs w:val="24"/>
        </w:rPr>
      </w:pPr>
    </w:p>
    <w:p w:rsidR="002451A8" w:rsidRDefault="002451A8" w:rsidP="002451A8">
      <w:pPr>
        <w:jc w:val="center"/>
        <w:outlineLvl w:val="0"/>
        <w:rPr>
          <w:b/>
          <w:i/>
          <w:sz w:val="24"/>
          <w:szCs w:val="24"/>
        </w:rPr>
      </w:pPr>
      <w:r>
        <w:rPr>
          <w:b/>
          <w:i/>
          <w:sz w:val="24"/>
          <w:szCs w:val="24"/>
        </w:rPr>
        <w:t>3.</w:t>
      </w:r>
      <w:r w:rsidR="00C6253C">
        <w:rPr>
          <w:b/>
          <w:i/>
          <w:sz w:val="24"/>
          <w:szCs w:val="24"/>
        </w:rPr>
        <w:t>1</w:t>
      </w:r>
      <w:r w:rsidR="009B0204">
        <w:rPr>
          <w:b/>
          <w:i/>
          <w:sz w:val="24"/>
          <w:szCs w:val="24"/>
        </w:rPr>
        <w:t>1</w:t>
      </w:r>
      <w:r>
        <w:rPr>
          <w:b/>
          <w:i/>
          <w:sz w:val="24"/>
          <w:szCs w:val="24"/>
        </w:rPr>
        <w:t>. Учет на забалансовых счетах</w:t>
      </w:r>
    </w:p>
    <w:p w:rsidR="00C1168F" w:rsidRDefault="00C1168F" w:rsidP="002451A8">
      <w:pPr>
        <w:jc w:val="center"/>
        <w:outlineLvl w:val="0"/>
        <w:rPr>
          <w:b/>
          <w:i/>
          <w:sz w:val="24"/>
          <w:szCs w:val="24"/>
        </w:rPr>
      </w:pPr>
    </w:p>
    <w:p w:rsidR="007F74E2" w:rsidRDefault="00AD1BFB" w:rsidP="000750D1">
      <w:pPr>
        <w:jc w:val="both"/>
        <w:rPr>
          <w:sz w:val="24"/>
          <w:szCs w:val="24"/>
        </w:rPr>
      </w:pPr>
      <w:r>
        <w:rPr>
          <w:b/>
          <w:sz w:val="24"/>
          <w:szCs w:val="24"/>
        </w:rPr>
        <w:t>3.</w:t>
      </w:r>
      <w:r w:rsidR="00C6253C">
        <w:rPr>
          <w:b/>
          <w:sz w:val="24"/>
          <w:szCs w:val="24"/>
        </w:rPr>
        <w:t>1</w:t>
      </w:r>
      <w:r w:rsidR="009B0204">
        <w:rPr>
          <w:b/>
          <w:sz w:val="24"/>
          <w:szCs w:val="24"/>
        </w:rPr>
        <w:t>1</w:t>
      </w:r>
      <w:r>
        <w:rPr>
          <w:b/>
          <w:sz w:val="24"/>
          <w:szCs w:val="24"/>
        </w:rPr>
        <w:t xml:space="preserve">.1. </w:t>
      </w:r>
      <w:r w:rsidR="000750D1" w:rsidRPr="007F74E2">
        <w:rPr>
          <w:sz w:val="24"/>
          <w:szCs w:val="24"/>
        </w:rPr>
        <w:t xml:space="preserve">Для учета </w:t>
      </w:r>
      <w:r w:rsidR="000750D1" w:rsidRPr="000750D1">
        <w:rPr>
          <w:sz w:val="24"/>
          <w:szCs w:val="24"/>
        </w:rPr>
        <w:t xml:space="preserve">неисключительных прав на программное обеспечение </w:t>
      </w:r>
      <w:r w:rsidR="000750D1">
        <w:rPr>
          <w:sz w:val="24"/>
          <w:szCs w:val="24"/>
        </w:rPr>
        <w:t>применяется  забалансовый счет 01 «</w:t>
      </w:r>
      <w:r w:rsidR="007F74E2">
        <w:rPr>
          <w:sz w:val="24"/>
          <w:szCs w:val="24"/>
        </w:rPr>
        <w:t xml:space="preserve">Имущество, полученное в пользование». </w:t>
      </w:r>
      <w:r w:rsidR="000750D1" w:rsidRPr="000750D1">
        <w:rPr>
          <w:sz w:val="24"/>
          <w:szCs w:val="24"/>
        </w:rPr>
        <w:t>Полученные в пользование неисключительные права на программный продукт учитыва</w:t>
      </w:r>
      <w:r w:rsidR="007F74E2">
        <w:rPr>
          <w:sz w:val="24"/>
          <w:szCs w:val="24"/>
        </w:rPr>
        <w:t xml:space="preserve">ются </w:t>
      </w:r>
      <w:r w:rsidR="000750D1" w:rsidRPr="000750D1">
        <w:rPr>
          <w:sz w:val="24"/>
          <w:szCs w:val="24"/>
        </w:rPr>
        <w:t>по стоимости, указанной в лицензионном договоре</w:t>
      </w:r>
      <w:r w:rsidR="007F74E2">
        <w:rPr>
          <w:sz w:val="24"/>
          <w:szCs w:val="24"/>
        </w:rPr>
        <w:t xml:space="preserve">. </w:t>
      </w:r>
      <w:r w:rsidR="000750D1" w:rsidRPr="000750D1">
        <w:rPr>
          <w:sz w:val="24"/>
          <w:szCs w:val="24"/>
        </w:rPr>
        <w:t>Списа</w:t>
      </w:r>
      <w:r w:rsidR="007F74E2">
        <w:rPr>
          <w:sz w:val="24"/>
          <w:szCs w:val="24"/>
        </w:rPr>
        <w:t>ние</w:t>
      </w:r>
      <w:r w:rsidR="000750D1" w:rsidRPr="000750D1">
        <w:rPr>
          <w:sz w:val="24"/>
          <w:szCs w:val="24"/>
        </w:rPr>
        <w:t xml:space="preserve"> с забалансового учета </w:t>
      </w:r>
      <w:r w:rsidR="007F74E2">
        <w:rPr>
          <w:sz w:val="24"/>
          <w:szCs w:val="24"/>
        </w:rPr>
        <w:t>производится</w:t>
      </w:r>
      <w:r w:rsidR="000750D1" w:rsidRPr="000750D1">
        <w:rPr>
          <w:sz w:val="24"/>
          <w:szCs w:val="24"/>
        </w:rPr>
        <w:t xml:space="preserve"> по истечении срока его использования</w:t>
      </w:r>
      <w:r w:rsidR="007F74E2">
        <w:rPr>
          <w:sz w:val="24"/>
          <w:szCs w:val="24"/>
        </w:rPr>
        <w:t xml:space="preserve"> (срока действия лицензионного договора)</w:t>
      </w:r>
      <w:r w:rsidR="00DA2ECD">
        <w:rPr>
          <w:sz w:val="24"/>
          <w:szCs w:val="24"/>
        </w:rPr>
        <w:t xml:space="preserve"> на основании Б</w:t>
      </w:r>
      <w:r w:rsidR="007F74E2">
        <w:rPr>
          <w:sz w:val="24"/>
          <w:szCs w:val="24"/>
        </w:rPr>
        <w:t>ухгалтерской справки</w:t>
      </w:r>
      <w:r w:rsidR="00DA2ECD">
        <w:rPr>
          <w:sz w:val="24"/>
          <w:szCs w:val="24"/>
        </w:rPr>
        <w:t xml:space="preserve"> (ф.0504833)</w:t>
      </w:r>
      <w:r w:rsidR="007F74E2">
        <w:rPr>
          <w:sz w:val="24"/>
          <w:szCs w:val="24"/>
        </w:rPr>
        <w:t>.</w:t>
      </w:r>
    </w:p>
    <w:p w:rsidR="00881A67" w:rsidRDefault="007F74E2" w:rsidP="00B93041">
      <w:pPr>
        <w:autoSpaceDE w:val="0"/>
        <w:autoSpaceDN w:val="0"/>
        <w:adjustRightInd w:val="0"/>
        <w:ind w:firstLine="567"/>
        <w:jc w:val="both"/>
        <w:rPr>
          <w:sz w:val="24"/>
          <w:szCs w:val="24"/>
        </w:rPr>
      </w:pPr>
      <w:r w:rsidRPr="001D0929">
        <w:rPr>
          <w:sz w:val="24"/>
          <w:szCs w:val="24"/>
        </w:rPr>
        <w:t>Кроме этого, на забалансовом счете 01 «Имущество, полученное в пользование» учитывается дви</w:t>
      </w:r>
      <w:r w:rsidR="00AD1BFB" w:rsidRPr="001D0929">
        <w:rPr>
          <w:sz w:val="24"/>
          <w:szCs w:val="24"/>
        </w:rPr>
        <w:t>жимо</w:t>
      </w:r>
      <w:r w:rsidRPr="001D0929">
        <w:rPr>
          <w:sz w:val="24"/>
          <w:szCs w:val="24"/>
        </w:rPr>
        <w:t>е</w:t>
      </w:r>
      <w:r w:rsidR="00AD1BFB" w:rsidRPr="001D0929">
        <w:rPr>
          <w:sz w:val="24"/>
          <w:szCs w:val="24"/>
        </w:rPr>
        <w:t xml:space="preserve"> имуществ</w:t>
      </w:r>
      <w:r w:rsidRPr="001D0929">
        <w:rPr>
          <w:sz w:val="24"/>
          <w:szCs w:val="24"/>
        </w:rPr>
        <w:t>о</w:t>
      </w:r>
      <w:r w:rsidR="00AD1BFB" w:rsidRPr="001D0929">
        <w:rPr>
          <w:sz w:val="24"/>
          <w:szCs w:val="24"/>
        </w:rPr>
        <w:t>, полученно</w:t>
      </w:r>
      <w:r w:rsidRPr="001D0929">
        <w:rPr>
          <w:sz w:val="24"/>
          <w:szCs w:val="24"/>
        </w:rPr>
        <w:t>е</w:t>
      </w:r>
      <w:r w:rsidR="00AD1BFB" w:rsidRPr="001D0929">
        <w:rPr>
          <w:sz w:val="24"/>
          <w:szCs w:val="24"/>
        </w:rPr>
        <w:t xml:space="preserve"> учреждением в безвозмездное пользование</w:t>
      </w:r>
      <w:r w:rsidR="00881A67" w:rsidRPr="00881A67">
        <w:rPr>
          <w:sz w:val="24"/>
          <w:szCs w:val="24"/>
        </w:rPr>
        <w:t xml:space="preserve"> </w:t>
      </w:r>
      <w:r w:rsidR="00881A67">
        <w:rPr>
          <w:sz w:val="24"/>
          <w:szCs w:val="24"/>
        </w:rPr>
        <w:t>для выполнения им своих функций</w:t>
      </w:r>
      <w:r w:rsidRPr="001D0929">
        <w:rPr>
          <w:sz w:val="24"/>
          <w:szCs w:val="24"/>
        </w:rPr>
        <w:t xml:space="preserve">, которое не </w:t>
      </w:r>
      <w:r w:rsidR="009C0B87">
        <w:rPr>
          <w:sz w:val="24"/>
          <w:szCs w:val="24"/>
        </w:rPr>
        <w:t>учтено</w:t>
      </w:r>
      <w:r w:rsidRPr="001D0929">
        <w:rPr>
          <w:sz w:val="24"/>
          <w:szCs w:val="24"/>
        </w:rPr>
        <w:t xml:space="preserve"> на счет</w:t>
      </w:r>
      <w:r w:rsidR="009C0B87">
        <w:rPr>
          <w:sz w:val="24"/>
          <w:szCs w:val="24"/>
        </w:rPr>
        <w:t>е</w:t>
      </w:r>
      <w:r w:rsidRPr="001D0929">
        <w:rPr>
          <w:sz w:val="24"/>
          <w:szCs w:val="24"/>
        </w:rPr>
        <w:t xml:space="preserve"> 011100000 «Право пользования активами». </w:t>
      </w:r>
      <w:r w:rsidR="00881A67">
        <w:rPr>
          <w:sz w:val="24"/>
          <w:szCs w:val="24"/>
        </w:rPr>
        <w:t>К такому имуществу относится мягкий инвентарь, электронный банковский терминал.</w:t>
      </w:r>
    </w:p>
    <w:p w:rsidR="00C1168F" w:rsidRPr="001D0929" w:rsidRDefault="00AD1BFB" w:rsidP="00B93041">
      <w:pPr>
        <w:autoSpaceDE w:val="0"/>
        <w:autoSpaceDN w:val="0"/>
        <w:adjustRightInd w:val="0"/>
        <w:ind w:firstLine="567"/>
        <w:jc w:val="both"/>
        <w:rPr>
          <w:sz w:val="24"/>
          <w:szCs w:val="24"/>
        </w:rPr>
      </w:pPr>
      <w:proofErr w:type="gramStart"/>
      <w:r w:rsidRPr="001D0929">
        <w:rPr>
          <w:sz w:val="24"/>
          <w:szCs w:val="24"/>
        </w:rPr>
        <w:t>Объек</w:t>
      </w:r>
      <w:r w:rsidR="00C1168F" w:rsidRPr="001D0929">
        <w:rPr>
          <w:sz w:val="24"/>
          <w:szCs w:val="24"/>
        </w:rPr>
        <w:t>ты</w:t>
      </w:r>
      <w:r w:rsidRPr="001D0929">
        <w:rPr>
          <w:sz w:val="24"/>
          <w:szCs w:val="24"/>
        </w:rPr>
        <w:t xml:space="preserve"> имущества, полученны</w:t>
      </w:r>
      <w:r w:rsidR="00C1168F" w:rsidRPr="001D0929">
        <w:rPr>
          <w:sz w:val="24"/>
          <w:szCs w:val="24"/>
        </w:rPr>
        <w:t>е</w:t>
      </w:r>
      <w:r w:rsidRPr="001D0929">
        <w:rPr>
          <w:sz w:val="24"/>
          <w:szCs w:val="24"/>
        </w:rPr>
        <w:t xml:space="preserve"> учреждением от балансодержателя (собственника) имущества, учитыва</w:t>
      </w:r>
      <w:r w:rsidR="00C1168F" w:rsidRPr="001D0929">
        <w:rPr>
          <w:sz w:val="24"/>
          <w:szCs w:val="24"/>
        </w:rPr>
        <w:t>ются</w:t>
      </w:r>
      <w:r w:rsidRPr="001D0929">
        <w:rPr>
          <w:sz w:val="24"/>
          <w:szCs w:val="24"/>
        </w:rPr>
        <w:t xml:space="preserve"> на забалансовом счете на основании акта приема-передачи (иного документа, подтверждающего получение имущества и права его пользования) по стоимости, указанной передающей стороной (собственником)</w:t>
      </w:r>
      <w:r w:rsidR="00187B97" w:rsidRPr="00187B97">
        <w:t xml:space="preserve"> </w:t>
      </w:r>
      <w:r w:rsidR="00187B97" w:rsidRPr="00187B97">
        <w:rPr>
          <w:sz w:val="24"/>
          <w:szCs w:val="24"/>
        </w:rPr>
        <w:t xml:space="preserve">а в случаях </w:t>
      </w:r>
      <w:proofErr w:type="spellStart"/>
      <w:r w:rsidR="00187B97" w:rsidRPr="00187B97">
        <w:rPr>
          <w:sz w:val="24"/>
          <w:szCs w:val="24"/>
        </w:rPr>
        <w:t>неуказания</w:t>
      </w:r>
      <w:proofErr w:type="spellEnd"/>
      <w:r w:rsidR="00187B97" w:rsidRPr="00187B97">
        <w:rPr>
          <w:sz w:val="24"/>
          <w:szCs w:val="24"/>
        </w:rPr>
        <w:t xml:space="preserve"> собственником (балансодержателем) стоимости - в условной оценке: один объект - один рубль.</w:t>
      </w:r>
      <w:r w:rsidR="00C1168F" w:rsidRPr="001D0929">
        <w:rPr>
          <w:sz w:val="24"/>
          <w:szCs w:val="24"/>
        </w:rPr>
        <w:t xml:space="preserve"> </w:t>
      </w:r>
      <w:proofErr w:type="gramEnd"/>
    </w:p>
    <w:p w:rsidR="00C1168F" w:rsidRPr="001D0929" w:rsidRDefault="00AD1BFB" w:rsidP="00B93041">
      <w:pPr>
        <w:ind w:firstLine="567"/>
        <w:jc w:val="both"/>
        <w:rPr>
          <w:sz w:val="24"/>
          <w:szCs w:val="24"/>
        </w:rPr>
      </w:pPr>
      <w:r w:rsidRPr="001D0929">
        <w:rPr>
          <w:sz w:val="24"/>
          <w:szCs w:val="24"/>
        </w:rPr>
        <w:lastRenderedPageBreak/>
        <w:t>Внутренн</w:t>
      </w:r>
      <w:r w:rsidR="007F74E2" w:rsidRPr="001D0929">
        <w:rPr>
          <w:sz w:val="24"/>
          <w:szCs w:val="24"/>
        </w:rPr>
        <w:t>е</w:t>
      </w:r>
      <w:r w:rsidRPr="001D0929">
        <w:rPr>
          <w:sz w:val="24"/>
          <w:szCs w:val="24"/>
        </w:rPr>
        <w:t>е перемещени</w:t>
      </w:r>
      <w:r w:rsidR="007F74E2" w:rsidRPr="001D0929">
        <w:rPr>
          <w:sz w:val="24"/>
          <w:szCs w:val="24"/>
        </w:rPr>
        <w:t>е</w:t>
      </w:r>
      <w:r w:rsidRPr="001D0929">
        <w:rPr>
          <w:sz w:val="24"/>
          <w:szCs w:val="24"/>
        </w:rPr>
        <w:t xml:space="preserve"> материальных ценностей в учреждении отраж</w:t>
      </w:r>
      <w:r w:rsidR="007F74E2" w:rsidRPr="001D0929">
        <w:rPr>
          <w:sz w:val="24"/>
          <w:szCs w:val="24"/>
        </w:rPr>
        <w:t>ается</w:t>
      </w:r>
      <w:r w:rsidRPr="001D0929">
        <w:rPr>
          <w:sz w:val="24"/>
          <w:szCs w:val="24"/>
        </w:rPr>
        <w:t xml:space="preserve"> по забалансовому счету на основании оправдательных первичных документов путем изменения ответственного лица и (или) места хранения.</w:t>
      </w:r>
      <w:r w:rsidR="00C1168F" w:rsidRPr="001D0929">
        <w:rPr>
          <w:sz w:val="24"/>
          <w:szCs w:val="24"/>
        </w:rPr>
        <w:t xml:space="preserve"> Выбытие используемого учреждением объекта нефинансовых активов с забалансового учета по основанию возврата имущества балансодержателю (собственнику) отража</w:t>
      </w:r>
      <w:r w:rsidR="007F74E2" w:rsidRPr="001D0929">
        <w:rPr>
          <w:sz w:val="24"/>
          <w:szCs w:val="24"/>
        </w:rPr>
        <w:t>ется</w:t>
      </w:r>
      <w:r w:rsidR="00C1168F" w:rsidRPr="001D0929">
        <w:rPr>
          <w:sz w:val="24"/>
          <w:szCs w:val="24"/>
        </w:rPr>
        <w:t xml:space="preserve">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 </w:t>
      </w:r>
    </w:p>
    <w:p w:rsidR="00C1168F" w:rsidRDefault="00C1168F" w:rsidP="00B93041">
      <w:pPr>
        <w:pStyle w:val="30"/>
        <w:spacing w:after="0"/>
        <w:ind w:firstLine="567"/>
        <w:jc w:val="both"/>
        <w:rPr>
          <w:sz w:val="24"/>
          <w:szCs w:val="24"/>
        </w:rPr>
      </w:pPr>
      <w:r w:rsidRPr="001D0929">
        <w:rPr>
          <w:sz w:val="24"/>
          <w:szCs w:val="24"/>
        </w:rPr>
        <w:t>Аналитический учет по счету ве</w:t>
      </w:r>
      <w:r w:rsidR="007F74E2" w:rsidRPr="001D0929">
        <w:rPr>
          <w:sz w:val="24"/>
          <w:szCs w:val="24"/>
        </w:rPr>
        <w:t>дется</w:t>
      </w:r>
      <w:r w:rsidRPr="001D0929">
        <w:rPr>
          <w:sz w:val="24"/>
          <w:szCs w:val="24"/>
        </w:rPr>
        <w:t xml:space="preserve"> в Карточке количественно-суммового учета материальных ценностей </w:t>
      </w:r>
      <w:r w:rsidR="00BF48B7">
        <w:rPr>
          <w:sz w:val="24"/>
          <w:szCs w:val="24"/>
        </w:rPr>
        <w:t xml:space="preserve">(ф.0504041) </w:t>
      </w:r>
      <w:r w:rsidRPr="001D0929">
        <w:rPr>
          <w:sz w:val="24"/>
          <w:szCs w:val="24"/>
        </w:rPr>
        <w:t xml:space="preserve">в </w:t>
      </w:r>
      <w:r w:rsidR="007F74E2" w:rsidRPr="001D0929">
        <w:rPr>
          <w:sz w:val="24"/>
          <w:szCs w:val="24"/>
        </w:rPr>
        <w:t xml:space="preserve">разрезе </w:t>
      </w:r>
      <w:r w:rsidRPr="001D0929">
        <w:rPr>
          <w:sz w:val="24"/>
          <w:szCs w:val="24"/>
        </w:rPr>
        <w:t>собственников (балансодержателей) имущества</w:t>
      </w:r>
      <w:r w:rsidR="007F74E2" w:rsidRPr="001D0929">
        <w:rPr>
          <w:sz w:val="24"/>
          <w:szCs w:val="24"/>
        </w:rPr>
        <w:t>.</w:t>
      </w:r>
      <w:r w:rsidRPr="001D0929">
        <w:rPr>
          <w:sz w:val="24"/>
          <w:szCs w:val="24"/>
        </w:rPr>
        <w:t xml:space="preserve"> </w:t>
      </w:r>
    </w:p>
    <w:p w:rsidR="000725EE" w:rsidRPr="00894B9E" w:rsidRDefault="00B374C1" w:rsidP="00894B9E">
      <w:pPr>
        <w:pStyle w:val="ConsPlusNormal"/>
        <w:ind w:firstLine="0"/>
        <w:jc w:val="both"/>
        <w:rPr>
          <w:rFonts w:ascii="Times New Roman" w:hAnsi="Times New Roman" w:cs="Times New Roman"/>
          <w:sz w:val="24"/>
          <w:szCs w:val="24"/>
        </w:rPr>
      </w:pPr>
      <w:r w:rsidRPr="00894B9E">
        <w:rPr>
          <w:rFonts w:ascii="Times New Roman" w:hAnsi="Times New Roman" w:cs="Times New Roman"/>
          <w:b/>
          <w:sz w:val="24"/>
          <w:szCs w:val="24"/>
        </w:rPr>
        <w:t>3.11.2.</w:t>
      </w:r>
      <w:r w:rsidRPr="00894B9E">
        <w:rPr>
          <w:rFonts w:ascii="Times New Roman" w:hAnsi="Times New Roman" w:cs="Times New Roman"/>
          <w:sz w:val="24"/>
          <w:szCs w:val="24"/>
        </w:rPr>
        <w:t xml:space="preserve"> </w:t>
      </w:r>
      <w:r w:rsidR="0012723C" w:rsidRPr="00894B9E">
        <w:rPr>
          <w:rFonts w:ascii="Times New Roman" w:hAnsi="Times New Roman" w:cs="Times New Roman"/>
          <w:sz w:val="24"/>
          <w:szCs w:val="24"/>
        </w:rPr>
        <w:t xml:space="preserve">Учет материальных ценностей на хранении </w:t>
      </w:r>
      <w:r w:rsidR="00894B9E">
        <w:rPr>
          <w:rFonts w:ascii="Times New Roman" w:hAnsi="Times New Roman" w:cs="Times New Roman"/>
          <w:sz w:val="24"/>
          <w:szCs w:val="24"/>
        </w:rPr>
        <w:t xml:space="preserve">по забалансовому счету 02  </w:t>
      </w:r>
      <w:r w:rsidR="0012723C" w:rsidRPr="00894B9E">
        <w:rPr>
          <w:rFonts w:ascii="Times New Roman" w:hAnsi="Times New Roman" w:cs="Times New Roman"/>
          <w:sz w:val="24"/>
          <w:szCs w:val="24"/>
        </w:rPr>
        <w:t>ведется обособленно по видам имущества с применением дополнительных кодов</w:t>
      </w:r>
      <w:r w:rsidR="000725EE" w:rsidRPr="00894B9E">
        <w:rPr>
          <w:rFonts w:ascii="Times New Roman" w:hAnsi="Times New Roman" w:cs="Times New Roman"/>
          <w:sz w:val="24"/>
          <w:szCs w:val="24"/>
        </w:rPr>
        <w:t>:</w:t>
      </w:r>
      <w:r w:rsidR="0012723C" w:rsidRPr="00894B9E">
        <w:rPr>
          <w:rFonts w:ascii="Times New Roman" w:hAnsi="Times New Roman" w:cs="Times New Roman"/>
          <w:sz w:val="24"/>
          <w:szCs w:val="24"/>
        </w:rPr>
        <w:t xml:space="preserve"> </w:t>
      </w:r>
    </w:p>
    <w:p w:rsidR="003D4593" w:rsidRPr="00894B9E" w:rsidRDefault="003D4593" w:rsidP="000725EE">
      <w:pPr>
        <w:pStyle w:val="ConsPlusNormal"/>
        <w:numPr>
          <w:ilvl w:val="0"/>
          <w:numId w:val="32"/>
        </w:numPr>
        <w:ind w:left="426" w:hanging="426"/>
        <w:jc w:val="both"/>
        <w:rPr>
          <w:rFonts w:ascii="Times New Roman" w:hAnsi="Times New Roman" w:cs="Times New Roman"/>
          <w:sz w:val="24"/>
          <w:szCs w:val="24"/>
        </w:rPr>
      </w:pPr>
      <w:r w:rsidRPr="00894B9E">
        <w:rPr>
          <w:rFonts w:ascii="Times New Roman" w:hAnsi="Times New Roman" w:cs="Times New Roman"/>
          <w:sz w:val="24"/>
          <w:szCs w:val="24"/>
        </w:rPr>
        <w:t>материальные ценности, ожидающие приемки с целью постановки на баланс – на забалансовом счете 02.1;</w:t>
      </w:r>
    </w:p>
    <w:p w:rsidR="0012723C" w:rsidRPr="00894B9E" w:rsidRDefault="00B93041" w:rsidP="007B5A99">
      <w:pPr>
        <w:pStyle w:val="ConsPlusNormal"/>
        <w:numPr>
          <w:ilvl w:val="0"/>
          <w:numId w:val="29"/>
        </w:numPr>
        <w:ind w:left="426" w:hanging="426"/>
        <w:jc w:val="both"/>
        <w:rPr>
          <w:rFonts w:ascii="Times New Roman" w:hAnsi="Times New Roman" w:cs="Times New Roman"/>
          <w:sz w:val="24"/>
          <w:szCs w:val="24"/>
        </w:rPr>
      </w:pPr>
      <w:r w:rsidRPr="00894B9E">
        <w:rPr>
          <w:rFonts w:ascii="Times New Roman" w:hAnsi="Times New Roman" w:cs="Times New Roman"/>
          <w:sz w:val="24"/>
          <w:szCs w:val="24"/>
        </w:rPr>
        <w:t>материальные ценности, принятые на хранение, признанные не активом и ожидающие списания</w:t>
      </w:r>
      <w:r w:rsidR="0012723C" w:rsidRPr="00894B9E">
        <w:rPr>
          <w:rFonts w:ascii="Times New Roman" w:hAnsi="Times New Roman" w:cs="Times New Roman"/>
          <w:sz w:val="24"/>
          <w:szCs w:val="24"/>
        </w:rPr>
        <w:t xml:space="preserve"> – на забалансовом счете 02.</w:t>
      </w:r>
      <w:r w:rsidR="006D7DDD" w:rsidRPr="00894B9E">
        <w:rPr>
          <w:rFonts w:ascii="Times New Roman" w:hAnsi="Times New Roman" w:cs="Times New Roman"/>
          <w:sz w:val="24"/>
          <w:szCs w:val="24"/>
        </w:rPr>
        <w:t>2</w:t>
      </w:r>
      <w:r w:rsidR="0012723C" w:rsidRPr="00894B9E">
        <w:rPr>
          <w:rFonts w:ascii="Times New Roman" w:hAnsi="Times New Roman" w:cs="Times New Roman"/>
          <w:sz w:val="24"/>
          <w:szCs w:val="24"/>
        </w:rPr>
        <w:t>;</w:t>
      </w:r>
    </w:p>
    <w:p w:rsidR="00B93041" w:rsidRPr="00894B9E" w:rsidRDefault="00B93041" w:rsidP="007B5A99">
      <w:pPr>
        <w:pStyle w:val="ConsPlusNormal"/>
        <w:numPr>
          <w:ilvl w:val="0"/>
          <w:numId w:val="29"/>
        </w:numPr>
        <w:ind w:left="426" w:hanging="426"/>
        <w:jc w:val="both"/>
        <w:rPr>
          <w:rFonts w:ascii="Times New Roman" w:hAnsi="Times New Roman" w:cs="Times New Roman"/>
          <w:sz w:val="24"/>
          <w:szCs w:val="24"/>
        </w:rPr>
      </w:pPr>
      <w:r w:rsidRPr="00894B9E">
        <w:rPr>
          <w:rFonts w:ascii="Times New Roman" w:hAnsi="Times New Roman" w:cs="Times New Roman"/>
          <w:sz w:val="24"/>
          <w:szCs w:val="24"/>
        </w:rPr>
        <w:t xml:space="preserve">материальные ценности, </w:t>
      </w:r>
      <w:r w:rsidR="00894B9E" w:rsidRPr="00894B9E">
        <w:rPr>
          <w:rFonts w:ascii="Times New Roman" w:hAnsi="Times New Roman" w:cs="Times New Roman"/>
          <w:sz w:val="24"/>
          <w:szCs w:val="24"/>
        </w:rPr>
        <w:t>непригодны</w:t>
      </w:r>
      <w:r w:rsidR="00894B9E">
        <w:rPr>
          <w:rFonts w:ascii="Times New Roman" w:hAnsi="Times New Roman" w:cs="Times New Roman"/>
          <w:sz w:val="24"/>
          <w:szCs w:val="24"/>
        </w:rPr>
        <w:t>е</w:t>
      </w:r>
      <w:r w:rsidR="00894B9E" w:rsidRPr="00894B9E">
        <w:rPr>
          <w:rFonts w:ascii="Times New Roman" w:hAnsi="Times New Roman" w:cs="Times New Roman"/>
          <w:sz w:val="24"/>
          <w:szCs w:val="24"/>
        </w:rPr>
        <w:t xml:space="preserve"> для дальнейшего использования на основании решения комиссии о списании с балансового учета до момента их демонтажа (утилизации, уничтожения)</w:t>
      </w:r>
      <w:r w:rsidRPr="00894B9E">
        <w:rPr>
          <w:rFonts w:ascii="Times New Roman" w:hAnsi="Times New Roman" w:cs="Times New Roman"/>
          <w:sz w:val="24"/>
          <w:szCs w:val="24"/>
        </w:rPr>
        <w:t xml:space="preserve"> </w:t>
      </w:r>
      <w:r w:rsidR="006D7DDD" w:rsidRPr="00894B9E">
        <w:rPr>
          <w:rFonts w:ascii="Times New Roman" w:hAnsi="Times New Roman" w:cs="Times New Roman"/>
          <w:sz w:val="24"/>
          <w:szCs w:val="24"/>
        </w:rPr>
        <w:t>- на забалансовом счете 02.3;</w:t>
      </w:r>
    </w:p>
    <w:p w:rsidR="0012723C" w:rsidRPr="00894B9E" w:rsidRDefault="003D4593" w:rsidP="007B5A99">
      <w:pPr>
        <w:pStyle w:val="ConsPlusNormal"/>
        <w:numPr>
          <w:ilvl w:val="0"/>
          <w:numId w:val="29"/>
        </w:numPr>
        <w:ind w:left="426" w:hanging="426"/>
        <w:jc w:val="both"/>
        <w:rPr>
          <w:rFonts w:ascii="Times New Roman" w:hAnsi="Times New Roman" w:cs="Times New Roman"/>
          <w:sz w:val="24"/>
          <w:szCs w:val="24"/>
        </w:rPr>
      </w:pPr>
      <w:r w:rsidRPr="00894B9E">
        <w:rPr>
          <w:rFonts w:ascii="Times New Roman" w:hAnsi="Times New Roman" w:cs="Times New Roman"/>
          <w:sz w:val="24"/>
          <w:szCs w:val="24"/>
        </w:rPr>
        <w:t>материальные ценности</w:t>
      </w:r>
      <w:r w:rsidR="0012723C" w:rsidRPr="00894B9E">
        <w:rPr>
          <w:rFonts w:ascii="Times New Roman" w:hAnsi="Times New Roman" w:cs="Times New Roman"/>
          <w:sz w:val="24"/>
          <w:szCs w:val="24"/>
        </w:rPr>
        <w:t>, принят</w:t>
      </w:r>
      <w:r w:rsidRPr="00894B9E">
        <w:rPr>
          <w:rFonts w:ascii="Times New Roman" w:hAnsi="Times New Roman" w:cs="Times New Roman"/>
          <w:sz w:val="24"/>
          <w:szCs w:val="24"/>
        </w:rPr>
        <w:t>ые</w:t>
      </w:r>
      <w:r w:rsidR="0012723C" w:rsidRPr="00894B9E">
        <w:rPr>
          <w:rFonts w:ascii="Times New Roman" w:hAnsi="Times New Roman" w:cs="Times New Roman"/>
          <w:sz w:val="24"/>
          <w:szCs w:val="24"/>
        </w:rPr>
        <w:t xml:space="preserve"> на ответственное хранение</w:t>
      </w:r>
      <w:r w:rsidRPr="00894B9E">
        <w:rPr>
          <w:rFonts w:ascii="Times New Roman" w:hAnsi="Times New Roman" w:cs="Times New Roman"/>
          <w:sz w:val="24"/>
          <w:szCs w:val="24"/>
        </w:rPr>
        <w:t xml:space="preserve"> (прочие)</w:t>
      </w:r>
      <w:r w:rsidR="0012723C" w:rsidRPr="00894B9E">
        <w:rPr>
          <w:rFonts w:ascii="Times New Roman" w:hAnsi="Times New Roman" w:cs="Times New Roman"/>
          <w:sz w:val="24"/>
          <w:szCs w:val="24"/>
        </w:rPr>
        <w:t xml:space="preserve"> – на забалансовом счете 02.</w:t>
      </w:r>
      <w:r w:rsidRPr="00894B9E">
        <w:rPr>
          <w:rFonts w:ascii="Times New Roman" w:hAnsi="Times New Roman" w:cs="Times New Roman"/>
          <w:sz w:val="24"/>
          <w:szCs w:val="24"/>
        </w:rPr>
        <w:t>0</w:t>
      </w:r>
      <w:r w:rsidR="0012723C" w:rsidRPr="00894B9E">
        <w:rPr>
          <w:rFonts w:ascii="Times New Roman" w:hAnsi="Times New Roman" w:cs="Times New Roman"/>
          <w:sz w:val="24"/>
          <w:szCs w:val="24"/>
        </w:rPr>
        <w:t>.</w:t>
      </w:r>
    </w:p>
    <w:p w:rsidR="00B374C1" w:rsidRPr="00894B9E" w:rsidRDefault="000725EE" w:rsidP="000725EE">
      <w:pPr>
        <w:pStyle w:val="ConsPlusNormal"/>
        <w:ind w:firstLine="0"/>
        <w:jc w:val="both"/>
        <w:rPr>
          <w:rFonts w:ascii="Times New Roman" w:hAnsi="Times New Roman" w:cs="Times New Roman"/>
          <w:sz w:val="24"/>
          <w:szCs w:val="24"/>
        </w:rPr>
      </w:pPr>
      <w:r w:rsidRPr="00894B9E">
        <w:rPr>
          <w:rFonts w:ascii="Times New Roman" w:hAnsi="Times New Roman" w:cs="Times New Roman"/>
          <w:b/>
          <w:sz w:val="24"/>
          <w:szCs w:val="24"/>
        </w:rPr>
        <w:t>3.11.3.</w:t>
      </w:r>
      <w:r w:rsidRPr="00894B9E">
        <w:rPr>
          <w:rFonts w:ascii="Times New Roman" w:hAnsi="Times New Roman" w:cs="Times New Roman"/>
          <w:sz w:val="24"/>
          <w:szCs w:val="24"/>
        </w:rPr>
        <w:t xml:space="preserve"> У</w:t>
      </w:r>
      <w:r w:rsidR="00B374C1" w:rsidRPr="00894B9E">
        <w:rPr>
          <w:rFonts w:ascii="Times New Roman" w:hAnsi="Times New Roman" w:cs="Times New Roman"/>
          <w:sz w:val="24"/>
          <w:szCs w:val="24"/>
        </w:rPr>
        <w:t xml:space="preserve">чет сбалансированных белковых продуктов (молочных смесей), получаемых в рамках Постановления Правительства Омской области «О мере социальной поддержки беременным женщинам, кормящим матерям и детям в возрасте до трех лет по обеспечению полноценным питанием» от 24 апреля 2006 года № 46-п, </w:t>
      </w:r>
      <w:r w:rsidRPr="00894B9E">
        <w:rPr>
          <w:rFonts w:ascii="Times New Roman" w:hAnsi="Times New Roman" w:cs="Times New Roman"/>
          <w:sz w:val="24"/>
          <w:szCs w:val="24"/>
        </w:rPr>
        <w:t xml:space="preserve">ведется на </w:t>
      </w:r>
      <w:r w:rsidR="00B374C1" w:rsidRPr="00894B9E">
        <w:rPr>
          <w:rFonts w:ascii="Times New Roman" w:hAnsi="Times New Roman" w:cs="Times New Roman"/>
          <w:sz w:val="24"/>
          <w:szCs w:val="24"/>
        </w:rPr>
        <w:t>забалансов</w:t>
      </w:r>
      <w:r w:rsidRPr="00894B9E">
        <w:rPr>
          <w:rFonts w:ascii="Times New Roman" w:hAnsi="Times New Roman" w:cs="Times New Roman"/>
          <w:sz w:val="24"/>
          <w:szCs w:val="24"/>
        </w:rPr>
        <w:t>ом</w:t>
      </w:r>
      <w:r w:rsidR="00B374C1" w:rsidRPr="00894B9E">
        <w:rPr>
          <w:rFonts w:ascii="Times New Roman" w:hAnsi="Times New Roman" w:cs="Times New Roman"/>
          <w:sz w:val="24"/>
          <w:szCs w:val="24"/>
        </w:rPr>
        <w:t xml:space="preserve"> счет</w:t>
      </w:r>
      <w:r w:rsidRPr="00894B9E">
        <w:rPr>
          <w:rFonts w:ascii="Times New Roman" w:hAnsi="Times New Roman" w:cs="Times New Roman"/>
          <w:sz w:val="24"/>
          <w:szCs w:val="24"/>
        </w:rPr>
        <w:t>е</w:t>
      </w:r>
      <w:r w:rsidR="00B374C1" w:rsidRPr="00894B9E">
        <w:rPr>
          <w:rFonts w:ascii="Times New Roman" w:hAnsi="Times New Roman" w:cs="Times New Roman"/>
          <w:sz w:val="24"/>
          <w:szCs w:val="24"/>
        </w:rPr>
        <w:t xml:space="preserve"> 02</w:t>
      </w:r>
      <w:r w:rsidR="003D4593" w:rsidRPr="00894B9E">
        <w:rPr>
          <w:rFonts w:ascii="Times New Roman" w:hAnsi="Times New Roman" w:cs="Times New Roman"/>
          <w:sz w:val="24"/>
          <w:szCs w:val="24"/>
        </w:rPr>
        <w:t>.</w:t>
      </w:r>
      <w:r w:rsidR="009B062F" w:rsidRPr="00894B9E">
        <w:rPr>
          <w:rFonts w:ascii="Times New Roman" w:hAnsi="Times New Roman" w:cs="Times New Roman"/>
          <w:sz w:val="24"/>
          <w:szCs w:val="24"/>
        </w:rPr>
        <w:t>0.</w:t>
      </w:r>
    </w:p>
    <w:p w:rsidR="00B374C1" w:rsidRPr="00894B9E" w:rsidRDefault="009B062F" w:rsidP="009B062F">
      <w:pPr>
        <w:autoSpaceDE w:val="0"/>
        <w:autoSpaceDN w:val="0"/>
        <w:adjustRightInd w:val="0"/>
        <w:ind w:firstLine="540"/>
        <w:jc w:val="both"/>
        <w:rPr>
          <w:sz w:val="24"/>
          <w:szCs w:val="24"/>
        </w:rPr>
      </w:pPr>
      <w:r w:rsidRPr="00894B9E">
        <w:rPr>
          <w:sz w:val="24"/>
          <w:szCs w:val="24"/>
        </w:rPr>
        <w:t>Аналитический учет молочных смесей</w:t>
      </w:r>
      <w:r w:rsidR="00B374C1" w:rsidRPr="00894B9E">
        <w:rPr>
          <w:sz w:val="24"/>
          <w:szCs w:val="24"/>
        </w:rPr>
        <w:t xml:space="preserve"> ведется в Карточке количественно-суммового учета материальных ценностей по наименованиям, количеству, стоимости и по ответственным лицам.</w:t>
      </w:r>
      <w:r w:rsidRPr="00894B9E">
        <w:rPr>
          <w:sz w:val="24"/>
          <w:szCs w:val="24"/>
        </w:rPr>
        <w:t xml:space="preserve"> </w:t>
      </w:r>
      <w:r w:rsidR="00B374C1" w:rsidRPr="00894B9E">
        <w:rPr>
          <w:sz w:val="24"/>
          <w:szCs w:val="24"/>
        </w:rPr>
        <w:t>Принятие на забалансовый учет по счету 02</w:t>
      </w:r>
      <w:r w:rsidR="000725EE" w:rsidRPr="00894B9E">
        <w:rPr>
          <w:sz w:val="24"/>
          <w:szCs w:val="24"/>
        </w:rPr>
        <w:t>.0</w:t>
      </w:r>
      <w:r w:rsidR="00B374C1" w:rsidRPr="00894B9E">
        <w:rPr>
          <w:sz w:val="24"/>
          <w:szCs w:val="24"/>
        </w:rPr>
        <w:t xml:space="preserve"> осуществляется по стоимости, указанной в документах поставщика (в товарной накладной).</w:t>
      </w:r>
      <w:r w:rsidRPr="00894B9E">
        <w:rPr>
          <w:sz w:val="24"/>
          <w:szCs w:val="24"/>
        </w:rPr>
        <w:t xml:space="preserve"> </w:t>
      </w:r>
      <w:r w:rsidR="00B374C1" w:rsidRPr="00894B9E">
        <w:rPr>
          <w:sz w:val="24"/>
          <w:szCs w:val="24"/>
        </w:rPr>
        <w:t>Списание с забалансового счета 02 сбалансированных белковых продуктов, выданных беременным и кормящим матерям, производится на основании акта о списании материальных запасов (ф.0504230) с приложением сводного реестра рецептов с указанием ФИО врача, ФИО женщины и количества выданных молочных смесей.</w:t>
      </w:r>
    </w:p>
    <w:p w:rsidR="00B374C1" w:rsidRPr="00894B9E" w:rsidRDefault="00951B4B" w:rsidP="00B374C1">
      <w:pPr>
        <w:jc w:val="both"/>
        <w:rPr>
          <w:sz w:val="24"/>
        </w:rPr>
      </w:pPr>
      <w:r w:rsidRPr="00894B9E">
        <w:rPr>
          <w:b/>
          <w:sz w:val="24"/>
        </w:rPr>
        <w:t>3.11.4</w:t>
      </w:r>
      <w:r w:rsidR="00B374C1" w:rsidRPr="00894B9E">
        <w:rPr>
          <w:b/>
          <w:sz w:val="24"/>
        </w:rPr>
        <w:t>.</w:t>
      </w:r>
      <w:r w:rsidR="00B374C1" w:rsidRPr="00894B9E">
        <w:rPr>
          <w:sz w:val="24"/>
        </w:rPr>
        <w:t xml:space="preserve"> Объекты основных средств, по которым установлена неэффективность дальнейшей эксплуатации, ремонта, восстановления, и в отношении которых в дальнейшем не предусматривается получение экономических выгод</w:t>
      </w:r>
      <w:r w:rsidR="000725EE" w:rsidRPr="00894B9E">
        <w:rPr>
          <w:sz w:val="24"/>
        </w:rPr>
        <w:t xml:space="preserve"> (не соответствуют критериям актива)</w:t>
      </w:r>
      <w:r w:rsidR="00B374C1" w:rsidRPr="00894B9E">
        <w:rPr>
          <w:sz w:val="24"/>
        </w:rPr>
        <w:t>, подлежат отражению на забалансовом счете 02</w:t>
      </w:r>
      <w:r w:rsidR="000725EE" w:rsidRPr="00894B9E">
        <w:rPr>
          <w:sz w:val="24"/>
        </w:rPr>
        <w:t>.2</w:t>
      </w:r>
      <w:r w:rsidR="00B374C1" w:rsidRPr="00894B9E">
        <w:rPr>
          <w:sz w:val="24"/>
        </w:rPr>
        <w:t xml:space="preserve"> до дальнейшего определения функционального назначения указанного имущества (вовлечения в хозяйственный оборот, </w:t>
      </w:r>
      <w:r w:rsidR="000725EE" w:rsidRPr="00894B9E">
        <w:rPr>
          <w:sz w:val="24"/>
        </w:rPr>
        <w:t xml:space="preserve">продажи, списания). </w:t>
      </w:r>
      <w:r w:rsidR="00B374C1" w:rsidRPr="00894B9E">
        <w:rPr>
          <w:sz w:val="24"/>
        </w:rPr>
        <w:t>Дальнейшее начисление амортизации на указанные объекты имущества не производится.</w:t>
      </w:r>
    </w:p>
    <w:p w:rsidR="00B374C1" w:rsidRDefault="00B374C1" w:rsidP="00B374C1">
      <w:pPr>
        <w:ind w:firstLine="567"/>
        <w:jc w:val="both"/>
        <w:rPr>
          <w:sz w:val="24"/>
        </w:rPr>
      </w:pPr>
      <w:r w:rsidRPr="00894B9E">
        <w:rPr>
          <w:sz w:val="24"/>
        </w:rPr>
        <w:t xml:space="preserve">Операции по отнесению </w:t>
      </w:r>
      <w:r w:rsidR="000725EE" w:rsidRPr="00894B9E">
        <w:rPr>
          <w:sz w:val="24"/>
        </w:rPr>
        <w:t>объектов основных средств, не соответствующих критериям актива,</w:t>
      </w:r>
      <w:r w:rsidRPr="00894B9E">
        <w:rPr>
          <w:sz w:val="24"/>
        </w:rPr>
        <w:t xml:space="preserve"> на забалансовый счет 02</w:t>
      </w:r>
      <w:r w:rsidR="000725EE" w:rsidRPr="00894B9E">
        <w:rPr>
          <w:sz w:val="24"/>
        </w:rPr>
        <w:t>.2</w:t>
      </w:r>
      <w:r w:rsidRPr="00894B9E">
        <w:rPr>
          <w:sz w:val="24"/>
        </w:rPr>
        <w:t xml:space="preserve"> оформляются Бухгалтерской справкой (ф.0504833). Учет материальных ценностей, принятых на хранение, ведется в карточке </w:t>
      </w:r>
      <w:r w:rsidR="000725EE" w:rsidRPr="00894B9E">
        <w:rPr>
          <w:sz w:val="24"/>
        </w:rPr>
        <w:t xml:space="preserve">количественно-суммового </w:t>
      </w:r>
      <w:r w:rsidRPr="00894B9E">
        <w:rPr>
          <w:sz w:val="24"/>
        </w:rPr>
        <w:t>учета материальных ценностей (ф.050404</w:t>
      </w:r>
      <w:r w:rsidR="000725EE" w:rsidRPr="00894B9E">
        <w:rPr>
          <w:sz w:val="24"/>
        </w:rPr>
        <w:t>1</w:t>
      </w:r>
      <w:r w:rsidRPr="00894B9E">
        <w:rPr>
          <w:sz w:val="24"/>
        </w:rPr>
        <w:t xml:space="preserve">) в разрезе ответственных лиц по видам, сортам, местам хранения (нахождения) </w:t>
      </w:r>
      <w:r w:rsidR="00D67D1F" w:rsidRPr="00D67D1F">
        <w:rPr>
          <w:sz w:val="24"/>
        </w:rPr>
        <w:t>в условной оценке: один объект - один рубль</w:t>
      </w:r>
      <w:r w:rsidRPr="00894B9E">
        <w:rPr>
          <w:sz w:val="24"/>
        </w:rPr>
        <w:t>.</w:t>
      </w:r>
    </w:p>
    <w:p w:rsidR="00D67D1F" w:rsidRDefault="00D67D1F" w:rsidP="00D67D1F">
      <w:pPr>
        <w:jc w:val="both"/>
        <w:rPr>
          <w:sz w:val="24"/>
        </w:rPr>
      </w:pPr>
      <w:r w:rsidRPr="00D67D1F">
        <w:rPr>
          <w:b/>
          <w:sz w:val="24"/>
        </w:rPr>
        <w:t>3.11.5.</w:t>
      </w:r>
      <w:r>
        <w:rPr>
          <w:sz w:val="24"/>
        </w:rPr>
        <w:t xml:space="preserve"> </w:t>
      </w:r>
      <w:r w:rsidRPr="00D67D1F">
        <w:rPr>
          <w:sz w:val="24"/>
        </w:rPr>
        <w:t xml:space="preserve">Объекты основных средств, </w:t>
      </w:r>
      <w:r>
        <w:rPr>
          <w:sz w:val="24"/>
        </w:rPr>
        <w:t xml:space="preserve">непригодные для дальнейшего использования, списанные с балансового учета на основании решения комиссии по выбытию активов, подлежат </w:t>
      </w:r>
      <w:r w:rsidRPr="00D67D1F">
        <w:rPr>
          <w:sz w:val="24"/>
        </w:rPr>
        <w:t>отражению на забалансовом счете 02.</w:t>
      </w:r>
      <w:r>
        <w:rPr>
          <w:sz w:val="24"/>
        </w:rPr>
        <w:t>3</w:t>
      </w:r>
      <w:r w:rsidRPr="00D67D1F">
        <w:rPr>
          <w:sz w:val="24"/>
        </w:rPr>
        <w:t xml:space="preserve"> до момента их демонтажа (утилизации, уничтожения)</w:t>
      </w:r>
      <w:r>
        <w:rPr>
          <w:sz w:val="24"/>
        </w:rPr>
        <w:t>.</w:t>
      </w:r>
    </w:p>
    <w:p w:rsidR="00D67D1F" w:rsidRPr="00DA2ECD" w:rsidRDefault="009B1B5C" w:rsidP="00D67D1F">
      <w:pPr>
        <w:ind w:firstLine="567"/>
        <w:jc w:val="both"/>
        <w:rPr>
          <w:sz w:val="24"/>
        </w:rPr>
      </w:pPr>
      <w:r>
        <w:rPr>
          <w:sz w:val="24"/>
        </w:rPr>
        <w:t>Принятие к учету</w:t>
      </w:r>
      <w:r w:rsidR="00D67D1F" w:rsidRPr="00D67D1F">
        <w:rPr>
          <w:sz w:val="24"/>
        </w:rPr>
        <w:t xml:space="preserve"> объектов основных средств</w:t>
      </w:r>
      <w:r w:rsidR="00D67D1F">
        <w:rPr>
          <w:sz w:val="24"/>
        </w:rPr>
        <w:t xml:space="preserve"> </w:t>
      </w:r>
      <w:r w:rsidR="00D67D1F" w:rsidRPr="00D67D1F">
        <w:rPr>
          <w:sz w:val="24"/>
        </w:rPr>
        <w:t>на забалансовый счет 02.</w:t>
      </w:r>
      <w:r w:rsidR="00D67D1F">
        <w:rPr>
          <w:sz w:val="24"/>
        </w:rPr>
        <w:t>3</w:t>
      </w:r>
      <w:r w:rsidR="00D67D1F" w:rsidRPr="00D67D1F">
        <w:rPr>
          <w:sz w:val="24"/>
        </w:rPr>
        <w:t xml:space="preserve"> </w:t>
      </w:r>
      <w:r w:rsidR="009107E4">
        <w:rPr>
          <w:sz w:val="24"/>
        </w:rPr>
        <w:t xml:space="preserve">производятся на основании </w:t>
      </w:r>
      <w:r w:rsidR="001175EA" w:rsidRPr="001175EA">
        <w:rPr>
          <w:sz w:val="24"/>
        </w:rPr>
        <w:t>требовани</w:t>
      </w:r>
      <w:r w:rsidR="001175EA">
        <w:rPr>
          <w:sz w:val="24"/>
        </w:rPr>
        <w:t>я</w:t>
      </w:r>
      <w:r w:rsidR="001175EA" w:rsidRPr="001175EA">
        <w:rPr>
          <w:sz w:val="24"/>
        </w:rPr>
        <w:t>-накладн</w:t>
      </w:r>
      <w:r w:rsidR="001175EA">
        <w:rPr>
          <w:sz w:val="24"/>
        </w:rPr>
        <w:t>ой</w:t>
      </w:r>
      <w:r w:rsidR="001175EA" w:rsidRPr="001175EA">
        <w:rPr>
          <w:sz w:val="24"/>
        </w:rPr>
        <w:t xml:space="preserve"> (ф. 0504204)</w:t>
      </w:r>
      <w:r w:rsidR="009107E4">
        <w:rPr>
          <w:sz w:val="24"/>
        </w:rPr>
        <w:t xml:space="preserve">. </w:t>
      </w:r>
      <w:r w:rsidRPr="009B1B5C">
        <w:rPr>
          <w:sz w:val="24"/>
        </w:rPr>
        <w:t>Выбытие с забалансового учета</w:t>
      </w:r>
      <w:r>
        <w:rPr>
          <w:sz w:val="24"/>
        </w:rPr>
        <w:t xml:space="preserve"> </w:t>
      </w:r>
      <w:r w:rsidRPr="009B1B5C">
        <w:rPr>
          <w:sz w:val="24"/>
        </w:rPr>
        <w:t xml:space="preserve">производится на основании Акта </w:t>
      </w:r>
      <w:r>
        <w:rPr>
          <w:sz w:val="24"/>
        </w:rPr>
        <w:t>о списании производственного и хозяйственного инвентаря (ф.0504143)</w:t>
      </w:r>
      <w:r w:rsidRPr="009B1B5C">
        <w:rPr>
          <w:sz w:val="24"/>
        </w:rPr>
        <w:t xml:space="preserve"> по стоимости, по которой объекты были ранее приняты к забалансовому учету.</w:t>
      </w:r>
      <w:r>
        <w:rPr>
          <w:sz w:val="24"/>
        </w:rPr>
        <w:t xml:space="preserve"> </w:t>
      </w:r>
      <w:r w:rsidR="00D67D1F" w:rsidRPr="00D67D1F">
        <w:rPr>
          <w:sz w:val="24"/>
        </w:rPr>
        <w:t>Учет материальных ценностей, принятых на хранение, ведется в карточке количественно-суммового учета материальных ценностей (ф.0504041) в разрезе ответственных лиц по видам, сортам, местам хранения (нахождения) в условной оценке: один объект - один рубль.</w:t>
      </w:r>
    </w:p>
    <w:p w:rsidR="002451A8" w:rsidRDefault="002451A8" w:rsidP="002451A8">
      <w:pPr>
        <w:ind w:left="284" w:hanging="284"/>
        <w:jc w:val="both"/>
        <w:rPr>
          <w:sz w:val="24"/>
        </w:rPr>
      </w:pPr>
      <w:r w:rsidRPr="001D0929">
        <w:rPr>
          <w:b/>
          <w:sz w:val="24"/>
        </w:rPr>
        <w:lastRenderedPageBreak/>
        <w:t>3.</w:t>
      </w:r>
      <w:r w:rsidR="00C6253C" w:rsidRPr="001D0929">
        <w:rPr>
          <w:b/>
          <w:sz w:val="24"/>
        </w:rPr>
        <w:t>1</w:t>
      </w:r>
      <w:r w:rsidR="009B0204">
        <w:rPr>
          <w:b/>
          <w:sz w:val="24"/>
        </w:rPr>
        <w:t>1</w:t>
      </w:r>
      <w:r w:rsidR="00C6253C" w:rsidRPr="001D0929">
        <w:rPr>
          <w:b/>
          <w:sz w:val="24"/>
        </w:rPr>
        <w:t>.</w:t>
      </w:r>
      <w:r w:rsidR="00D67D1F">
        <w:rPr>
          <w:b/>
          <w:sz w:val="24"/>
        </w:rPr>
        <w:t>6</w:t>
      </w:r>
      <w:r w:rsidRPr="001D0929">
        <w:rPr>
          <w:b/>
          <w:sz w:val="24"/>
        </w:rPr>
        <w:t>.</w:t>
      </w:r>
      <w:r w:rsidRPr="001D0929">
        <w:rPr>
          <w:sz w:val="24"/>
        </w:rPr>
        <w:t xml:space="preserve">  </w:t>
      </w:r>
      <w:r w:rsidR="00BF586D" w:rsidRPr="001D0929">
        <w:rPr>
          <w:sz w:val="24"/>
        </w:rPr>
        <w:t xml:space="preserve">Для учета бланков строгой отчетности применяется забалансовый счет 03 «Бланки строгой отчетности». </w:t>
      </w:r>
      <w:r w:rsidRPr="001D0929">
        <w:rPr>
          <w:sz w:val="24"/>
        </w:rPr>
        <w:t xml:space="preserve">К </w:t>
      </w:r>
      <w:r w:rsidR="00BF586D" w:rsidRPr="001D0929">
        <w:rPr>
          <w:sz w:val="24"/>
        </w:rPr>
        <w:t>ним</w:t>
      </w:r>
      <w:r w:rsidRPr="001D0929">
        <w:rPr>
          <w:sz w:val="24"/>
        </w:rPr>
        <w:t xml:space="preserve"> относятся:</w:t>
      </w:r>
      <w:r>
        <w:rPr>
          <w:sz w:val="24"/>
        </w:rPr>
        <w:t xml:space="preserve"> </w:t>
      </w:r>
    </w:p>
    <w:p w:rsidR="002451A8" w:rsidRDefault="002451A8" w:rsidP="007B5A99">
      <w:pPr>
        <w:numPr>
          <w:ilvl w:val="0"/>
          <w:numId w:val="10"/>
        </w:numPr>
        <w:ind w:left="284" w:hanging="284"/>
        <w:jc w:val="both"/>
        <w:rPr>
          <w:sz w:val="24"/>
        </w:rPr>
      </w:pPr>
      <w:r>
        <w:rPr>
          <w:sz w:val="24"/>
        </w:rPr>
        <w:t xml:space="preserve">листки нетрудоспособности, </w:t>
      </w:r>
    </w:p>
    <w:p w:rsidR="002451A8" w:rsidRDefault="002451A8" w:rsidP="007B5A99">
      <w:pPr>
        <w:numPr>
          <w:ilvl w:val="0"/>
          <w:numId w:val="10"/>
        </w:numPr>
        <w:ind w:left="284" w:hanging="284"/>
        <w:jc w:val="both"/>
        <w:rPr>
          <w:sz w:val="24"/>
        </w:rPr>
      </w:pPr>
      <w:r>
        <w:rPr>
          <w:sz w:val="24"/>
        </w:rPr>
        <w:t xml:space="preserve">медицинское свидетельство о рождении ребенка, </w:t>
      </w:r>
    </w:p>
    <w:p w:rsidR="002451A8" w:rsidRDefault="002451A8" w:rsidP="007B5A99">
      <w:pPr>
        <w:numPr>
          <w:ilvl w:val="0"/>
          <w:numId w:val="10"/>
        </w:numPr>
        <w:ind w:left="284" w:hanging="284"/>
        <w:jc w:val="both"/>
        <w:rPr>
          <w:sz w:val="24"/>
        </w:rPr>
      </w:pPr>
      <w:r>
        <w:rPr>
          <w:sz w:val="24"/>
        </w:rPr>
        <w:t xml:space="preserve">медицинское свидетельство о перинатальной смерти, </w:t>
      </w:r>
    </w:p>
    <w:p w:rsidR="002451A8" w:rsidRDefault="002451A8" w:rsidP="007B5A99">
      <w:pPr>
        <w:numPr>
          <w:ilvl w:val="0"/>
          <w:numId w:val="10"/>
        </w:numPr>
        <w:ind w:left="284" w:hanging="284"/>
        <w:jc w:val="both"/>
        <w:rPr>
          <w:sz w:val="24"/>
        </w:rPr>
      </w:pPr>
      <w:r>
        <w:rPr>
          <w:sz w:val="24"/>
        </w:rPr>
        <w:t xml:space="preserve">справка </w:t>
      </w:r>
      <w:r w:rsidR="00D3037E">
        <w:rPr>
          <w:sz w:val="24"/>
        </w:rPr>
        <w:t>о временной нетрудоспособности студента,</w:t>
      </w:r>
    </w:p>
    <w:p w:rsidR="002451A8" w:rsidRDefault="002451A8" w:rsidP="007B5A99">
      <w:pPr>
        <w:numPr>
          <w:ilvl w:val="0"/>
          <w:numId w:val="10"/>
        </w:numPr>
        <w:ind w:left="284" w:hanging="284"/>
        <w:jc w:val="both"/>
        <w:rPr>
          <w:sz w:val="24"/>
        </w:rPr>
      </w:pPr>
      <w:r>
        <w:rPr>
          <w:sz w:val="24"/>
        </w:rPr>
        <w:t>родовые сертификаты,</w:t>
      </w:r>
    </w:p>
    <w:p w:rsidR="0062259D" w:rsidRDefault="0062259D" w:rsidP="007B5A99">
      <w:pPr>
        <w:numPr>
          <w:ilvl w:val="0"/>
          <w:numId w:val="10"/>
        </w:numPr>
        <w:ind w:left="284" w:hanging="284"/>
        <w:jc w:val="both"/>
        <w:rPr>
          <w:sz w:val="24"/>
        </w:rPr>
      </w:pPr>
    </w:p>
    <w:p w:rsidR="002451A8" w:rsidRDefault="002451A8" w:rsidP="007B5A99">
      <w:pPr>
        <w:numPr>
          <w:ilvl w:val="0"/>
          <w:numId w:val="10"/>
        </w:numPr>
        <w:ind w:left="284" w:hanging="284"/>
        <w:jc w:val="both"/>
        <w:rPr>
          <w:sz w:val="24"/>
        </w:rPr>
      </w:pPr>
      <w:r>
        <w:rPr>
          <w:sz w:val="24"/>
        </w:rPr>
        <w:t>рецептурные бланки,</w:t>
      </w:r>
    </w:p>
    <w:p w:rsidR="002451A8" w:rsidRDefault="002451A8" w:rsidP="007B5A99">
      <w:pPr>
        <w:numPr>
          <w:ilvl w:val="0"/>
          <w:numId w:val="10"/>
        </w:numPr>
        <w:ind w:left="284" w:hanging="284"/>
        <w:jc w:val="both"/>
        <w:rPr>
          <w:sz w:val="24"/>
        </w:rPr>
      </w:pPr>
      <w:r>
        <w:rPr>
          <w:sz w:val="24"/>
        </w:rPr>
        <w:t>квитанции ф.0504510,</w:t>
      </w:r>
    </w:p>
    <w:p w:rsidR="002451A8" w:rsidRDefault="002451A8" w:rsidP="007B5A99">
      <w:pPr>
        <w:numPr>
          <w:ilvl w:val="0"/>
          <w:numId w:val="10"/>
        </w:numPr>
        <w:ind w:left="284" w:hanging="284"/>
        <w:jc w:val="both"/>
        <w:rPr>
          <w:sz w:val="24"/>
        </w:rPr>
      </w:pPr>
      <w:r>
        <w:rPr>
          <w:sz w:val="24"/>
        </w:rPr>
        <w:t>пластиковая карта ГСМ,</w:t>
      </w:r>
    </w:p>
    <w:p w:rsidR="002451A8" w:rsidRDefault="002451A8" w:rsidP="007B5A99">
      <w:pPr>
        <w:numPr>
          <w:ilvl w:val="0"/>
          <w:numId w:val="10"/>
        </w:numPr>
        <w:ind w:left="284" w:hanging="284"/>
        <w:jc w:val="both"/>
        <w:rPr>
          <w:sz w:val="24"/>
        </w:rPr>
      </w:pPr>
      <w:r>
        <w:rPr>
          <w:sz w:val="24"/>
        </w:rPr>
        <w:t>дебетовая банковская карта.</w:t>
      </w:r>
    </w:p>
    <w:p w:rsidR="002451A8" w:rsidRPr="000510EF" w:rsidRDefault="00711882" w:rsidP="00BF586D">
      <w:pPr>
        <w:ind w:firstLine="567"/>
        <w:jc w:val="both"/>
        <w:rPr>
          <w:sz w:val="24"/>
        </w:rPr>
      </w:pPr>
      <w:r>
        <w:rPr>
          <w:sz w:val="24"/>
        </w:rPr>
        <w:t>Л</w:t>
      </w:r>
      <w:r w:rsidR="002451A8" w:rsidRPr="000510EF">
        <w:rPr>
          <w:sz w:val="24"/>
        </w:rPr>
        <w:t>ица</w:t>
      </w:r>
      <w:r w:rsidR="002451A8">
        <w:rPr>
          <w:sz w:val="24"/>
        </w:rPr>
        <w:t>, ответственные за</w:t>
      </w:r>
      <w:r w:rsidR="002451A8" w:rsidRPr="000510EF">
        <w:rPr>
          <w:sz w:val="24"/>
        </w:rPr>
        <w:t xml:space="preserve">  учет, хранени</w:t>
      </w:r>
      <w:r w:rsidR="002451A8">
        <w:rPr>
          <w:sz w:val="24"/>
        </w:rPr>
        <w:t>е</w:t>
      </w:r>
      <w:r w:rsidR="002451A8" w:rsidRPr="000510EF">
        <w:rPr>
          <w:sz w:val="24"/>
        </w:rPr>
        <w:t xml:space="preserve"> и выдач</w:t>
      </w:r>
      <w:r w:rsidR="002451A8">
        <w:rPr>
          <w:sz w:val="24"/>
        </w:rPr>
        <w:t>у</w:t>
      </w:r>
      <w:r w:rsidR="002451A8" w:rsidRPr="000510EF">
        <w:rPr>
          <w:sz w:val="24"/>
        </w:rPr>
        <w:t xml:space="preserve"> бланков строгой отчетности</w:t>
      </w:r>
      <w:r w:rsidR="002451A8">
        <w:rPr>
          <w:sz w:val="24"/>
        </w:rPr>
        <w:t xml:space="preserve">, ежегодно назначаются </w:t>
      </w:r>
      <w:r w:rsidR="002451A8" w:rsidRPr="000510EF">
        <w:rPr>
          <w:sz w:val="24"/>
        </w:rPr>
        <w:t xml:space="preserve"> приказ</w:t>
      </w:r>
      <w:r w:rsidR="002451A8">
        <w:rPr>
          <w:sz w:val="24"/>
        </w:rPr>
        <w:t>ом</w:t>
      </w:r>
      <w:r w:rsidR="002451A8" w:rsidRPr="000510EF">
        <w:rPr>
          <w:sz w:val="24"/>
        </w:rPr>
        <w:t xml:space="preserve"> главного врача</w:t>
      </w:r>
      <w:r w:rsidR="002451A8" w:rsidRPr="000510EF">
        <w:rPr>
          <w:b/>
          <w:sz w:val="24"/>
        </w:rPr>
        <w:t>.</w:t>
      </w:r>
      <w:r w:rsidR="002451A8" w:rsidRPr="000510EF">
        <w:rPr>
          <w:sz w:val="24"/>
        </w:rPr>
        <w:t xml:space="preserve"> </w:t>
      </w:r>
    </w:p>
    <w:p w:rsidR="002451A8" w:rsidRDefault="002451A8" w:rsidP="00AE45F3">
      <w:pPr>
        <w:ind w:firstLine="567"/>
        <w:jc w:val="both"/>
        <w:rPr>
          <w:sz w:val="24"/>
        </w:rPr>
      </w:pPr>
      <w:r w:rsidRPr="000510EF">
        <w:rPr>
          <w:sz w:val="24"/>
        </w:rPr>
        <w:t>Рецептурные бланки</w:t>
      </w:r>
      <w:r>
        <w:rPr>
          <w:sz w:val="24"/>
        </w:rPr>
        <w:t>,</w:t>
      </w:r>
      <w:r w:rsidRPr="000510EF">
        <w:rPr>
          <w:sz w:val="24"/>
        </w:rPr>
        <w:t xml:space="preserve"> медицинские свидетельства о</w:t>
      </w:r>
      <w:r>
        <w:rPr>
          <w:sz w:val="24"/>
        </w:rPr>
        <w:t xml:space="preserve"> рождении</w:t>
      </w:r>
      <w:r w:rsidR="00B374C1">
        <w:t xml:space="preserve">, </w:t>
      </w:r>
      <w:r w:rsidR="00B374C1" w:rsidRPr="00B374C1">
        <w:rPr>
          <w:sz w:val="24"/>
        </w:rPr>
        <w:tab/>
        <w:t>медицинск</w:t>
      </w:r>
      <w:r w:rsidR="00B374C1">
        <w:rPr>
          <w:sz w:val="24"/>
        </w:rPr>
        <w:t>ие  с</w:t>
      </w:r>
      <w:r w:rsidR="00B374C1" w:rsidRPr="00B374C1">
        <w:rPr>
          <w:sz w:val="24"/>
        </w:rPr>
        <w:t>видетельств</w:t>
      </w:r>
      <w:r w:rsidR="00B374C1">
        <w:rPr>
          <w:sz w:val="24"/>
        </w:rPr>
        <w:t>а о перинатальной смерти</w:t>
      </w:r>
      <w:r w:rsidR="00B374C1">
        <w:t xml:space="preserve">, </w:t>
      </w:r>
      <w:r w:rsidR="00B374C1" w:rsidRPr="00B374C1">
        <w:rPr>
          <w:sz w:val="24"/>
        </w:rPr>
        <w:t>справк</w:t>
      </w:r>
      <w:r w:rsidR="00B374C1">
        <w:rPr>
          <w:sz w:val="24"/>
        </w:rPr>
        <w:t>и</w:t>
      </w:r>
      <w:r w:rsidR="00B374C1" w:rsidRPr="00B374C1">
        <w:rPr>
          <w:sz w:val="24"/>
        </w:rPr>
        <w:t xml:space="preserve"> о временной нетрудоспособности студента </w:t>
      </w:r>
      <w:r>
        <w:rPr>
          <w:sz w:val="24"/>
        </w:rPr>
        <w:t xml:space="preserve"> и квитанции ф.0504510 учитываются по стоимости их приобретения. Учет остальных бланков ведется в условной оценке - 1 руб. за один бланк.</w:t>
      </w:r>
    </w:p>
    <w:p w:rsidR="00AE45F3" w:rsidRDefault="00AE45F3" w:rsidP="00AE45F3">
      <w:pPr>
        <w:autoSpaceDE w:val="0"/>
        <w:autoSpaceDN w:val="0"/>
        <w:adjustRightInd w:val="0"/>
        <w:ind w:firstLine="567"/>
        <w:jc w:val="both"/>
        <w:rPr>
          <w:sz w:val="24"/>
          <w:szCs w:val="24"/>
        </w:rPr>
      </w:pPr>
      <w:r>
        <w:rPr>
          <w:sz w:val="24"/>
        </w:rPr>
        <w:t>В соответствии с Инструкцией 209н р</w:t>
      </w:r>
      <w:r w:rsidRPr="00AE45F3">
        <w:rPr>
          <w:sz w:val="24"/>
        </w:rPr>
        <w:t xml:space="preserve">асходы на изготовление (приобретение) </w:t>
      </w:r>
      <w:r>
        <w:rPr>
          <w:sz w:val="24"/>
        </w:rPr>
        <w:t xml:space="preserve">бланков строгой отчетности относятся на </w:t>
      </w:r>
      <w:r w:rsidR="006348E5">
        <w:rPr>
          <w:sz w:val="24"/>
        </w:rPr>
        <w:t xml:space="preserve">КОСГУ </w:t>
      </w:r>
      <w:r>
        <w:rPr>
          <w:sz w:val="24"/>
        </w:rPr>
        <w:t>349</w:t>
      </w:r>
      <w:r w:rsidRPr="00AE45F3">
        <w:rPr>
          <w:sz w:val="24"/>
        </w:rPr>
        <w:t xml:space="preserve"> «Увеличение стоимости прочих материальных запасов однократного применения»</w:t>
      </w:r>
      <w:r>
        <w:rPr>
          <w:sz w:val="24"/>
        </w:rPr>
        <w:t>. Бланки поступают на склад учреждения с отражением по дебету счета 10536349</w:t>
      </w:r>
      <w:r>
        <w:rPr>
          <w:sz w:val="24"/>
          <w:szCs w:val="24"/>
        </w:rPr>
        <w:t xml:space="preserve"> «Увеличение стоимости прочих материальных запасов однократного применения»</w:t>
      </w:r>
      <w:r w:rsidR="006348E5">
        <w:rPr>
          <w:sz w:val="24"/>
          <w:szCs w:val="24"/>
        </w:rPr>
        <w:t xml:space="preserve">. При </w:t>
      </w:r>
      <w:r w:rsidR="00F9082A">
        <w:rPr>
          <w:sz w:val="24"/>
          <w:szCs w:val="24"/>
        </w:rPr>
        <w:t>выдаче</w:t>
      </w:r>
      <w:r w:rsidR="006348E5">
        <w:rPr>
          <w:sz w:val="24"/>
          <w:szCs w:val="24"/>
        </w:rPr>
        <w:t xml:space="preserve"> бланков со склада в кассу учреждения</w:t>
      </w:r>
      <w:r w:rsidR="00F9082A">
        <w:rPr>
          <w:sz w:val="24"/>
          <w:szCs w:val="24"/>
        </w:rPr>
        <w:t xml:space="preserve"> </w:t>
      </w:r>
      <w:r w:rsidR="002E6F4E">
        <w:rPr>
          <w:sz w:val="24"/>
          <w:szCs w:val="24"/>
        </w:rPr>
        <w:t>лицу, отве</w:t>
      </w:r>
      <w:r w:rsidR="00711AEC">
        <w:rPr>
          <w:sz w:val="24"/>
          <w:szCs w:val="24"/>
        </w:rPr>
        <w:t>т</w:t>
      </w:r>
      <w:r w:rsidR="002E6F4E">
        <w:rPr>
          <w:sz w:val="24"/>
          <w:szCs w:val="24"/>
        </w:rPr>
        <w:t>ственному за их хранение и выдачу,</w:t>
      </w:r>
      <w:r w:rsidR="00F9082A">
        <w:rPr>
          <w:sz w:val="24"/>
          <w:szCs w:val="24"/>
        </w:rPr>
        <w:t xml:space="preserve"> </w:t>
      </w:r>
      <w:r w:rsidR="006348E5">
        <w:rPr>
          <w:sz w:val="24"/>
          <w:szCs w:val="24"/>
        </w:rPr>
        <w:t xml:space="preserve">на основании требования-накладной (ф. 0504204) указанные материальные ценности списываются со счета 10536 на расходы учреждения с одновременным отражением на забалансовом счете 03 «Бланки строгой отчетности». Далее бланки строгой отчетности </w:t>
      </w:r>
      <w:r w:rsidR="00F9082A">
        <w:rPr>
          <w:sz w:val="24"/>
          <w:szCs w:val="24"/>
        </w:rPr>
        <w:t xml:space="preserve">хранятся в кассе и </w:t>
      </w:r>
      <w:r w:rsidR="006348E5">
        <w:rPr>
          <w:sz w:val="24"/>
          <w:szCs w:val="24"/>
        </w:rPr>
        <w:t>выдаются в отделения подотчет ответственным лицам для их оформления</w:t>
      </w:r>
      <w:r w:rsidR="00711AEC">
        <w:rPr>
          <w:sz w:val="24"/>
          <w:szCs w:val="24"/>
        </w:rPr>
        <w:t xml:space="preserve"> и выдачи пациентам</w:t>
      </w:r>
      <w:r w:rsidR="00D2577E">
        <w:rPr>
          <w:sz w:val="24"/>
          <w:szCs w:val="24"/>
        </w:rPr>
        <w:t xml:space="preserve"> по назначению</w:t>
      </w:r>
      <w:r w:rsidR="006348E5">
        <w:rPr>
          <w:sz w:val="24"/>
          <w:szCs w:val="24"/>
        </w:rPr>
        <w:t>. Списание бланков строгой отчетности с забалансового счета 03 производится на основании Акта о списании бланк</w:t>
      </w:r>
      <w:r w:rsidR="00F9082A">
        <w:rPr>
          <w:sz w:val="24"/>
          <w:szCs w:val="24"/>
        </w:rPr>
        <w:t>о</w:t>
      </w:r>
      <w:r w:rsidR="006348E5">
        <w:rPr>
          <w:sz w:val="24"/>
          <w:szCs w:val="24"/>
        </w:rPr>
        <w:t>в строгой отчетности</w:t>
      </w:r>
      <w:r w:rsidR="00F9082A">
        <w:rPr>
          <w:sz w:val="24"/>
          <w:szCs w:val="24"/>
        </w:rPr>
        <w:t xml:space="preserve"> (ф.0504816). Бланки строгой отчетности, полученные на безвозмездной основе, в момент их получения сразу отражаются на забалансовом счете 03.</w:t>
      </w:r>
    </w:p>
    <w:p w:rsidR="002451A8" w:rsidRDefault="002451A8" w:rsidP="002451A8">
      <w:pPr>
        <w:widowControl w:val="0"/>
        <w:autoSpaceDE w:val="0"/>
        <w:autoSpaceDN w:val="0"/>
        <w:adjustRightInd w:val="0"/>
        <w:ind w:firstLine="540"/>
        <w:jc w:val="both"/>
        <w:rPr>
          <w:sz w:val="24"/>
          <w:szCs w:val="24"/>
        </w:rPr>
      </w:pPr>
      <w:r w:rsidRPr="00170081">
        <w:rPr>
          <w:sz w:val="24"/>
          <w:szCs w:val="24"/>
        </w:rPr>
        <w:t>Аналитический учет бланков строгой отчетности</w:t>
      </w:r>
      <w:r>
        <w:rPr>
          <w:sz w:val="24"/>
          <w:szCs w:val="24"/>
        </w:rPr>
        <w:t xml:space="preserve"> </w:t>
      </w:r>
      <w:r w:rsidRPr="00170081">
        <w:rPr>
          <w:sz w:val="24"/>
          <w:szCs w:val="24"/>
        </w:rPr>
        <w:t xml:space="preserve">ведется по каждому </w:t>
      </w:r>
      <w:r>
        <w:rPr>
          <w:sz w:val="24"/>
          <w:szCs w:val="24"/>
        </w:rPr>
        <w:t xml:space="preserve">их </w:t>
      </w:r>
      <w:r w:rsidRPr="00170081">
        <w:rPr>
          <w:sz w:val="24"/>
          <w:szCs w:val="24"/>
        </w:rPr>
        <w:t>виду в Книгах учета бланков строгой отчетности</w:t>
      </w:r>
      <w:r w:rsidR="00C16D78">
        <w:rPr>
          <w:sz w:val="24"/>
          <w:szCs w:val="24"/>
        </w:rPr>
        <w:t>.</w:t>
      </w:r>
      <w:r w:rsidRPr="00170081">
        <w:rPr>
          <w:sz w:val="24"/>
          <w:szCs w:val="24"/>
        </w:rPr>
        <w:t xml:space="preserve"> В </w:t>
      </w:r>
      <w:r>
        <w:rPr>
          <w:sz w:val="24"/>
          <w:szCs w:val="24"/>
        </w:rPr>
        <w:t>них</w:t>
      </w:r>
      <w:r w:rsidRPr="00170081">
        <w:rPr>
          <w:sz w:val="24"/>
          <w:szCs w:val="24"/>
        </w:rPr>
        <w:t xml:space="preserve"> указываются виды, серии и номера бланков, даты их получения (выдачи</w:t>
      </w:r>
      <w:r>
        <w:rPr>
          <w:sz w:val="24"/>
          <w:szCs w:val="24"/>
        </w:rPr>
        <w:t xml:space="preserve">), </w:t>
      </w:r>
      <w:r w:rsidRPr="00170081">
        <w:rPr>
          <w:sz w:val="24"/>
          <w:szCs w:val="24"/>
        </w:rPr>
        <w:t>количество и подписи лиц, их получивших.</w:t>
      </w:r>
      <w:r>
        <w:rPr>
          <w:sz w:val="24"/>
          <w:szCs w:val="24"/>
        </w:rPr>
        <w:t xml:space="preserve"> </w:t>
      </w:r>
    </w:p>
    <w:p w:rsidR="005B5E83" w:rsidRDefault="002451A8" w:rsidP="005B5E83">
      <w:pPr>
        <w:jc w:val="both"/>
        <w:rPr>
          <w:sz w:val="24"/>
        </w:rPr>
      </w:pPr>
      <w:r w:rsidRPr="00F72941">
        <w:rPr>
          <w:b/>
          <w:sz w:val="24"/>
          <w:szCs w:val="24"/>
        </w:rPr>
        <w:t>3.</w:t>
      </w:r>
      <w:r w:rsidR="00C6253C">
        <w:rPr>
          <w:b/>
          <w:sz w:val="24"/>
          <w:szCs w:val="24"/>
        </w:rPr>
        <w:t>1</w:t>
      </w:r>
      <w:r w:rsidR="009B0204">
        <w:rPr>
          <w:b/>
          <w:sz w:val="24"/>
          <w:szCs w:val="24"/>
        </w:rPr>
        <w:t>1</w:t>
      </w:r>
      <w:r w:rsidRPr="00F72941">
        <w:rPr>
          <w:b/>
          <w:sz w:val="24"/>
          <w:szCs w:val="24"/>
        </w:rPr>
        <w:t>.</w:t>
      </w:r>
      <w:r w:rsidR="00D67D1F">
        <w:rPr>
          <w:b/>
          <w:sz w:val="24"/>
          <w:szCs w:val="24"/>
        </w:rPr>
        <w:t>7</w:t>
      </w:r>
      <w:r>
        <w:rPr>
          <w:b/>
          <w:sz w:val="24"/>
          <w:szCs w:val="24"/>
        </w:rPr>
        <w:t>.</w:t>
      </w:r>
      <w:r>
        <w:rPr>
          <w:sz w:val="24"/>
          <w:szCs w:val="24"/>
        </w:rPr>
        <w:t xml:space="preserve"> </w:t>
      </w:r>
      <w:r w:rsidR="005B5E83" w:rsidRPr="00A80A5A">
        <w:rPr>
          <w:sz w:val="24"/>
        </w:rPr>
        <w:t xml:space="preserve">Для учета </w:t>
      </w:r>
      <w:r w:rsidR="005B5E83">
        <w:rPr>
          <w:sz w:val="24"/>
        </w:rPr>
        <w:t>находящихся в эксплуатации</w:t>
      </w:r>
      <w:r w:rsidR="00930C53">
        <w:rPr>
          <w:sz w:val="24"/>
        </w:rPr>
        <w:t xml:space="preserve"> </w:t>
      </w:r>
      <w:r w:rsidR="005B5E83">
        <w:rPr>
          <w:sz w:val="24"/>
        </w:rPr>
        <w:t>основных сре</w:t>
      </w:r>
      <w:proofErr w:type="gramStart"/>
      <w:r w:rsidR="005B5E83">
        <w:rPr>
          <w:sz w:val="24"/>
        </w:rPr>
        <w:t>дств ст</w:t>
      </w:r>
      <w:proofErr w:type="gramEnd"/>
      <w:r w:rsidR="005B5E83">
        <w:rPr>
          <w:sz w:val="24"/>
        </w:rPr>
        <w:t xml:space="preserve">оимостью до </w:t>
      </w:r>
      <w:r w:rsidR="009E529D">
        <w:rPr>
          <w:sz w:val="24"/>
        </w:rPr>
        <w:t>10</w:t>
      </w:r>
      <w:r w:rsidR="005B5E83">
        <w:rPr>
          <w:sz w:val="24"/>
        </w:rPr>
        <w:t>000 рублей включительно, применяется забалансовый  счет 21 «Основные средства в эксплуатации». Аналитический учет по счету ведется в карточках количественно-суммового учета материальных ценностей по каждому объекту основных средств и нематериальных активов, по наименованию, количеству, стоимости и по ответственным лицам,</w:t>
      </w:r>
      <w:r w:rsidR="005B5E83" w:rsidRPr="007C500A">
        <w:rPr>
          <w:sz w:val="24"/>
        </w:rPr>
        <w:t xml:space="preserve"> </w:t>
      </w:r>
      <w:r w:rsidR="005B5E83">
        <w:rPr>
          <w:sz w:val="24"/>
        </w:rPr>
        <w:t xml:space="preserve">по балансовой стоимости введенного в эксплуатацию объекта. </w:t>
      </w:r>
    </w:p>
    <w:p w:rsidR="0062259D" w:rsidRDefault="005B5E83" w:rsidP="0062259D">
      <w:pPr>
        <w:ind w:firstLine="567"/>
        <w:jc w:val="both"/>
        <w:rPr>
          <w:sz w:val="24"/>
        </w:rPr>
      </w:pPr>
      <w:r>
        <w:rPr>
          <w:sz w:val="24"/>
        </w:rPr>
        <w:t xml:space="preserve">Списание основных средств, учитываемых на забалансовом счете 21, и пришедших в негодность, производится постоянно действующей комиссией на основании актов </w:t>
      </w:r>
      <w:r w:rsidR="0062259D" w:rsidRPr="0062259D">
        <w:rPr>
          <w:sz w:val="24"/>
        </w:rPr>
        <w:t>о списании производственного и хозяйственного инвентаря (ф.0504143)</w:t>
      </w:r>
      <w:r w:rsidR="0062259D">
        <w:rPr>
          <w:sz w:val="24"/>
        </w:rPr>
        <w:t>.</w:t>
      </w:r>
    </w:p>
    <w:p w:rsidR="005B5E83" w:rsidRDefault="002451A8" w:rsidP="0062259D">
      <w:pPr>
        <w:jc w:val="both"/>
      </w:pPr>
      <w:r w:rsidRPr="00367C1E">
        <w:rPr>
          <w:b/>
          <w:sz w:val="24"/>
          <w:szCs w:val="24"/>
        </w:rPr>
        <w:t>3.</w:t>
      </w:r>
      <w:r w:rsidR="00C6253C">
        <w:rPr>
          <w:b/>
          <w:sz w:val="24"/>
          <w:szCs w:val="24"/>
        </w:rPr>
        <w:t>1</w:t>
      </w:r>
      <w:r w:rsidR="009B0204">
        <w:rPr>
          <w:b/>
          <w:sz w:val="24"/>
          <w:szCs w:val="24"/>
        </w:rPr>
        <w:t>1</w:t>
      </w:r>
      <w:r w:rsidRPr="00367C1E">
        <w:rPr>
          <w:b/>
          <w:sz w:val="24"/>
          <w:szCs w:val="24"/>
        </w:rPr>
        <w:t>.</w:t>
      </w:r>
      <w:r w:rsidR="00D67D1F">
        <w:rPr>
          <w:b/>
          <w:sz w:val="24"/>
          <w:szCs w:val="24"/>
        </w:rPr>
        <w:t>8</w:t>
      </w:r>
      <w:r w:rsidRPr="00367C1E">
        <w:rPr>
          <w:b/>
          <w:sz w:val="24"/>
          <w:szCs w:val="24"/>
        </w:rPr>
        <w:t>.</w:t>
      </w:r>
      <w:r>
        <w:rPr>
          <w:sz w:val="24"/>
          <w:szCs w:val="24"/>
        </w:rPr>
        <w:t xml:space="preserve"> </w:t>
      </w:r>
      <w:r w:rsidR="005B5E83" w:rsidRPr="00367C1E">
        <w:rPr>
          <w:sz w:val="24"/>
          <w:szCs w:val="24"/>
        </w:rPr>
        <w:t xml:space="preserve">В целях обеспечения надлежащего </w:t>
      </w:r>
      <w:proofErr w:type="gramStart"/>
      <w:r w:rsidR="005B5E83" w:rsidRPr="00367C1E">
        <w:rPr>
          <w:sz w:val="24"/>
          <w:szCs w:val="24"/>
        </w:rPr>
        <w:t>контроля за</w:t>
      </w:r>
      <w:proofErr w:type="gramEnd"/>
      <w:r w:rsidR="005B5E83" w:rsidRPr="00367C1E">
        <w:rPr>
          <w:sz w:val="24"/>
          <w:szCs w:val="24"/>
        </w:rPr>
        <w:t xml:space="preserve"> сохранностью, целевым использованием и движением </w:t>
      </w:r>
      <w:r w:rsidR="005B5E83">
        <w:rPr>
          <w:sz w:val="24"/>
          <w:szCs w:val="24"/>
        </w:rPr>
        <w:t>и</w:t>
      </w:r>
      <w:r w:rsidR="005B5E83" w:rsidRPr="00367C1E">
        <w:rPr>
          <w:sz w:val="24"/>
          <w:szCs w:val="24"/>
        </w:rPr>
        <w:t>мущества</w:t>
      </w:r>
      <w:r w:rsidR="005B5E83">
        <w:rPr>
          <w:sz w:val="24"/>
          <w:szCs w:val="24"/>
        </w:rPr>
        <w:t>, переданного в возмездное пользование по договорам аренды применяется забалансовый счет 25 «Имущество, переданное в возмездное пользование (аренду)».</w:t>
      </w:r>
      <w:r w:rsidR="005B5E83" w:rsidRPr="009912B4">
        <w:rPr>
          <w:sz w:val="24"/>
          <w:szCs w:val="24"/>
        </w:rPr>
        <w:t xml:space="preserve"> </w:t>
      </w:r>
      <w:r w:rsidR="005B5E83" w:rsidRPr="00367C1E">
        <w:rPr>
          <w:sz w:val="24"/>
          <w:szCs w:val="24"/>
        </w:rPr>
        <w:t xml:space="preserve">Аналитический учет ведется в Карточке количественно-суммового учета материальных ценностей в разрезе </w:t>
      </w:r>
      <w:r w:rsidR="005B5E83">
        <w:rPr>
          <w:sz w:val="24"/>
          <w:szCs w:val="24"/>
        </w:rPr>
        <w:t>арендаторов</w:t>
      </w:r>
      <w:r w:rsidR="005B5E83" w:rsidRPr="00367C1E">
        <w:rPr>
          <w:sz w:val="24"/>
          <w:szCs w:val="24"/>
        </w:rPr>
        <w:t>, мест нахождения, по видам имущества его количеству и стоимости</w:t>
      </w:r>
      <w:r w:rsidR="005B5E83">
        <w:rPr>
          <w:sz w:val="24"/>
          <w:szCs w:val="24"/>
        </w:rPr>
        <w:t>.</w:t>
      </w:r>
    </w:p>
    <w:p w:rsidR="005B5E83" w:rsidRDefault="002451A8" w:rsidP="002451A8">
      <w:pPr>
        <w:widowControl w:val="0"/>
        <w:autoSpaceDE w:val="0"/>
        <w:autoSpaceDN w:val="0"/>
        <w:adjustRightInd w:val="0"/>
        <w:jc w:val="both"/>
        <w:rPr>
          <w:sz w:val="24"/>
          <w:szCs w:val="24"/>
        </w:rPr>
      </w:pPr>
      <w:r w:rsidRPr="00244296">
        <w:rPr>
          <w:b/>
          <w:sz w:val="24"/>
          <w:szCs w:val="24"/>
        </w:rPr>
        <w:t>3.</w:t>
      </w:r>
      <w:r w:rsidR="00C6253C">
        <w:rPr>
          <w:b/>
          <w:sz w:val="24"/>
          <w:szCs w:val="24"/>
        </w:rPr>
        <w:t>1</w:t>
      </w:r>
      <w:r w:rsidR="009B0204">
        <w:rPr>
          <w:b/>
          <w:sz w:val="24"/>
          <w:szCs w:val="24"/>
        </w:rPr>
        <w:t>1</w:t>
      </w:r>
      <w:r w:rsidRPr="00244296">
        <w:rPr>
          <w:b/>
          <w:sz w:val="24"/>
          <w:szCs w:val="24"/>
        </w:rPr>
        <w:t>.</w:t>
      </w:r>
      <w:r w:rsidR="00D67D1F">
        <w:rPr>
          <w:b/>
          <w:sz w:val="24"/>
          <w:szCs w:val="24"/>
        </w:rPr>
        <w:t>9</w:t>
      </w:r>
      <w:r w:rsidR="00B374C1">
        <w:rPr>
          <w:b/>
          <w:sz w:val="24"/>
          <w:szCs w:val="24"/>
        </w:rPr>
        <w:t>.</w:t>
      </w:r>
      <w:r>
        <w:rPr>
          <w:sz w:val="24"/>
          <w:szCs w:val="24"/>
        </w:rPr>
        <w:t xml:space="preserve"> </w:t>
      </w:r>
      <w:r w:rsidR="005B5E83" w:rsidRPr="00367C1E">
        <w:rPr>
          <w:sz w:val="24"/>
          <w:szCs w:val="24"/>
        </w:rPr>
        <w:t xml:space="preserve">В целях обеспечения надлежащего </w:t>
      </w:r>
      <w:proofErr w:type="gramStart"/>
      <w:r w:rsidR="005B5E83" w:rsidRPr="00367C1E">
        <w:rPr>
          <w:sz w:val="24"/>
          <w:szCs w:val="24"/>
        </w:rPr>
        <w:t>контроля за</w:t>
      </w:r>
      <w:proofErr w:type="gramEnd"/>
      <w:r w:rsidR="005B5E83" w:rsidRPr="00367C1E">
        <w:rPr>
          <w:sz w:val="24"/>
          <w:szCs w:val="24"/>
        </w:rPr>
        <w:t xml:space="preserve"> сохранностью, целевым использованием и движением </w:t>
      </w:r>
      <w:r w:rsidR="005B5E83">
        <w:rPr>
          <w:sz w:val="24"/>
          <w:szCs w:val="24"/>
        </w:rPr>
        <w:t>и</w:t>
      </w:r>
      <w:r w:rsidR="005B5E83" w:rsidRPr="00367C1E">
        <w:rPr>
          <w:sz w:val="24"/>
          <w:szCs w:val="24"/>
        </w:rPr>
        <w:t>мущества, переданного по договорам безвозмездного пользования, применяется забалансовый счет 26 «Имущество, переданно</w:t>
      </w:r>
      <w:r w:rsidR="00ED5658">
        <w:rPr>
          <w:sz w:val="24"/>
          <w:szCs w:val="24"/>
        </w:rPr>
        <w:t>е</w:t>
      </w:r>
      <w:r w:rsidR="005B5E83" w:rsidRPr="00367C1E">
        <w:rPr>
          <w:sz w:val="24"/>
          <w:szCs w:val="24"/>
        </w:rPr>
        <w:t xml:space="preserve"> в безвозмездное </w:t>
      </w:r>
      <w:r w:rsidR="005B5E83">
        <w:rPr>
          <w:sz w:val="24"/>
          <w:szCs w:val="24"/>
        </w:rPr>
        <w:t>пользование».</w:t>
      </w:r>
      <w:r w:rsidR="005B5E83" w:rsidRPr="00367C1E">
        <w:t xml:space="preserve"> </w:t>
      </w:r>
      <w:r w:rsidR="005B5E83" w:rsidRPr="00367C1E">
        <w:rPr>
          <w:sz w:val="24"/>
          <w:szCs w:val="24"/>
        </w:rPr>
        <w:t>Аналитический учет ведется в Карточке количественно-суммового учета материальных ценностей в разрезе пользователей, мест нахождения, по видам имущества его количеству и стоимости</w:t>
      </w:r>
      <w:r w:rsidR="005B5E83">
        <w:rPr>
          <w:sz w:val="24"/>
          <w:szCs w:val="24"/>
        </w:rPr>
        <w:t>.</w:t>
      </w:r>
    </w:p>
    <w:p w:rsidR="00720763" w:rsidRPr="00D06278" w:rsidRDefault="00720763" w:rsidP="00720763">
      <w:pPr>
        <w:widowControl w:val="0"/>
        <w:autoSpaceDE w:val="0"/>
        <w:autoSpaceDN w:val="0"/>
        <w:adjustRightInd w:val="0"/>
        <w:jc w:val="both"/>
        <w:rPr>
          <w:sz w:val="24"/>
          <w:szCs w:val="24"/>
        </w:rPr>
      </w:pPr>
      <w:r w:rsidRPr="00D06278">
        <w:rPr>
          <w:b/>
          <w:sz w:val="24"/>
          <w:szCs w:val="24"/>
        </w:rPr>
        <w:lastRenderedPageBreak/>
        <w:t>3.1</w:t>
      </w:r>
      <w:r w:rsidR="009B0204">
        <w:rPr>
          <w:b/>
          <w:sz w:val="24"/>
          <w:szCs w:val="24"/>
        </w:rPr>
        <w:t>1</w:t>
      </w:r>
      <w:r w:rsidRPr="00D06278">
        <w:rPr>
          <w:b/>
          <w:sz w:val="24"/>
          <w:szCs w:val="24"/>
        </w:rPr>
        <w:t>.</w:t>
      </w:r>
      <w:r w:rsidR="00D67D1F">
        <w:rPr>
          <w:b/>
          <w:sz w:val="24"/>
          <w:szCs w:val="24"/>
        </w:rPr>
        <w:t>10</w:t>
      </w:r>
      <w:r w:rsidRPr="00D06278">
        <w:rPr>
          <w:b/>
          <w:sz w:val="24"/>
          <w:szCs w:val="24"/>
        </w:rPr>
        <w:t>.</w:t>
      </w:r>
      <w:r w:rsidRPr="00D06278">
        <w:rPr>
          <w:sz w:val="24"/>
          <w:szCs w:val="24"/>
        </w:rPr>
        <w:t xml:space="preserve"> Для учета имущества, выданного учреждением в личное пользование работникам для выполнения ими служебных (должностных) обязанностей, в целях обеспечения </w:t>
      </w:r>
      <w:proofErr w:type="gramStart"/>
      <w:r w:rsidRPr="00D06278">
        <w:rPr>
          <w:sz w:val="24"/>
          <w:szCs w:val="24"/>
        </w:rPr>
        <w:t>контроля за</w:t>
      </w:r>
      <w:proofErr w:type="gramEnd"/>
      <w:r w:rsidRPr="00D06278">
        <w:rPr>
          <w:sz w:val="24"/>
          <w:szCs w:val="24"/>
        </w:rPr>
        <w:t xml:space="preserve"> его сохранностью, целевым использованием и движением применяется забалансовый счет 27 «Материальные ценности, выданные в личное пользование работникам (сотрудникам)». </w:t>
      </w:r>
    </w:p>
    <w:p w:rsidR="00720763" w:rsidRPr="00D06278" w:rsidRDefault="00720763" w:rsidP="00720763">
      <w:pPr>
        <w:widowControl w:val="0"/>
        <w:autoSpaceDE w:val="0"/>
        <w:autoSpaceDN w:val="0"/>
        <w:adjustRightInd w:val="0"/>
        <w:ind w:firstLine="567"/>
        <w:jc w:val="both"/>
        <w:rPr>
          <w:sz w:val="24"/>
          <w:szCs w:val="24"/>
        </w:rPr>
      </w:pPr>
      <w:r w:rsidRPr="00D06278">
        <w:rPr>
          <w:sz w:val="24"/>
          <w:szCs w:val="24"/>
        </w:rPr>
        <w:t xml:space="preserve">На забалансовом счете 27 учитывается имущество, которое </w:t>
      </w:r>
      <w:r>
        <w:rPr>
          <w:sz w:val="24"/>
          <w:szCs w:val="24"/>
        </w:rPr>
        <w:t>выдается в личное пользование сотрудникам при</w:t>
      </w:r>
      <w:r w:rsidRPr="00D06278">
        <w:rPr>
          <w:sz w:val="24"/>
          <w:szCs w:val="24"/>
        </w:rPr>
        <w:t xml:space="preserve"> </w:t>
      </w:r>
      <w:r>
        <w:rPr>
          <w:sz w:val="24"/>
          <w:szCs w:val="24"/>
        </w:rPr>
        <w:t>исполнении</w:t>
      </w:r>
      <w:r w:rsidRPr="00D06278">
        <w:rPr>
          <w:sz w:val="24"/>
          <w:szCs w:val="24"/>
        </w:rPr>
        <w:t xml:space="preserve"> ими служебных обязанностей, в частности:</w:t>
      </w:r>
    </w:p>
    <w:p w:rsidR="00720763" w:rsidRPr="00D06278" w:rsidRDefault="00720763" w:rsidP="00720763">
      <w:pPr>
        <w:widowControl w:val="0"/>
        <w:autoSpaceDE w:val="0"/>
        <w:autoSpaceDN w:val="0"/>
        <w:adjustRightInd w:val="0"/>
        <w:jc w:val="both"/>
        <w:rPr>
          <w:sz w:val="24"/>
          <w:szCs w:val="24"/>
        </w:rPr>
      </w:pPr>
      <w:r w:rsidRPr="00D06278">
        <w:rPr>
          <w:sz w:val="24"/>
          <w:szCs w:val="24"/>
        </w:rPr>
        <w:t xml:space="preserve">- специальная одежда, в том числе куртки, костюмы, брюки, </w:t>
      </w:r>
    </w:p>
    <w:p w:rsidR="00720763" w:rsidRDefault="00720763" w:rsidP="00720763">
      <w:pPr>
        <w:widowControl w:val="0"/>
        <w:autoSpaceDE w:val="0"/>
        <w:autoSpaceDN w:val="0"/>
        <w:adjustRightInd w:val="0"/>
        <w:jc w:val="both"/>
        <w:rPr>
          <w:sz w:val="24"/>
          <w:szCs w:val="24"/>
        </w:rPr>
      </w:pPr>
      <w:r w:rsidRPr="00D06278">
        <w:rPr>
          <w:sz w:val="24"/>
          <w:szCs w:val="24"/>
        </w:rPr>
        <w:t>- специальная обувь, в том числе ботинки, сапоги, калоши, валенки</w:t>
      </w:r>
      <w:r>
        <w:rPr>
          <w:sz w:val="24"/>
          <w:szCs w:val="24"/>
        </w:rPr>
        <w:t>,</w:t>
      </w:r>
    </w:p>
    <w:p w:rsidR="00720763" w:rsidRPr="00D06278" w:rsidRDefault="00720763" w:rsidP="00720763">
      <w:pPr>
        <w:widowControl w:val="0"/>
        <w:autoSpaceDE w:val="0"/>
        <w:autoSpaceDN w:val="0"/>
        <w:adjustRightInd w:val="0"/>
        <w:jc w:val="both"/>
        <w:rPr>
          <w:sz w:val="24"/>
          <w:szCs w:val="24"/>
        </w:rPr>
      </w:pPr>
      <w:r>
        <w:rPr>
          <w:sz w:val="24"/>
          <w:szCs w:val="24"/>
        </w:rPr>
        <w:t>- халаты медицинские, костюмы медицинские.</w:t>
      </w:r>
    </w:p>
    <w:p w:rsidR="00720763" w:rsidRDefault="00720763" w:rsidP="00720763">
      <w:pPr>
        <w:widowControl w:val="0"/>
        <w:autoSpaceDE w:val="0"/>
        <w:autoSpaceDN w:val="0"/>
        <w:adjustRightInd w:val="0"/>
        <w:ind w:firstLine="567"/>
        <w:jc w:val="both"/>
        <w:rPr>
          <w:sz w:val="24"/>
          <w:szCs w:val="24"/>
        </w:rPr>
      </w:pPr>
      <w:r w:rsidRPr="00D06278">
        <w:rPr>
          <w:sz w:val="24"/>
          <w:szCs w:val="24"/>
        </w:rPr>
        <w:t xml:space="preserve">Выдача указанных ценностей и принятие к учету на забалансовый счет 27 осуществляется на основании требования-накладной (ф.0315006)  по балансовой стоимости. Выбытие объектов имущества с забалансового учета производится при возврате материальных ценностей сотрудником на основании требования-накладной (ф.0315006) по стоимости, по которой объекты были ранее приняты к забалансовому учету. </w:t>
      </w:r>
      <w:r>
        <w:rPr>
          <w:sz w:val="24"/>
          <w:szCs w:val="24"/>
        </w:rPr>
        <w:t>Списание с забалансового счета 27 материальных ценностей, пришедших в негодность в связи с истечением срока носки, производится на основании акта о списании мягкого и хозяйственного инвентаря (ф.0504143).</w:t>
      </w:r>
    </w:p>
    <w:p w:rsidR="00720763" w:rsidRPr="00D06278" w:rsidRDefault="00720763" w:rsidP="00720763">
      <w:pPr>
        <w:widowControl w:val="0"/>
        <w:autoSpaceDE w:val="0"/>
        <w:autoSpaceDN w:val="0"/>
        <w:adjustRightInd w:val="0"/>
        <w:ind w:firstLine="567"/>
        <w:jc w:val="both"/>
        <w:rPr>
          <w:sz w:val="24"/>
          <w:szCs w:val="24"/>
        </w:rPr>
      </w:pPr>
      <w:r w:rsidRPr="00D06278">
        <w:rPr>
          <w:sz w:val="24"/>
          <w:szCs w:val="24"/>
        </w:rPr>
        <w:t xml:space="preserve">Аналитический учет по счету 27 ведется в карточке количественно-суммового учета материальных ценностей в разрезе </w:t>
      </w:r>
      <w:r>
        <w:rPr>
          <w:sz w:val="24"/>
          <w:szCs w:val="24"/>
        </w:rPr>
        <w:t>ответственных лиц</w:t>
      </w:r>
      <w:r w:rsidRPr="00D06278">
        <w:rPr>
          <w:sz w:val="24"/>
          <w:szCs w:val="24"/>
        </w:rPr>
        <w:t>, мест его нахождения, по видам имущества, его количеству и стоимости.</w:t>
      </w:r>
    </w:p>
    <w:p w:rsidR="00720763" w:rsidRDefault="00720763" w:rsidP="00720763">
      <w:pPr>
        <w:widowControl w:val="0"/>
        <w:autoSpaceDE w:val="0"/>
        <w:autoSpaceDN w:val="0"/>
        <w:adjustRightInd w:val="0"/>
        <w:ind w:firstLine="567"/>
        <w:jc w:val="both"/>
        <w:rPr>
          <w:sz w:val="24"/>
          <w:szCs w:val="24"/>
        </w:rPr>
      </w:pPr>
      <w:r w:rsidRPr="00D06278">
        <w:rPr>
          <w:sz w:val="24"/>
          <w:szCs w:val="24"/>
        </w:rPr>
        <w:t>Учет материальных ценностей, выданных в личное пользование сотрудникам для выполнения ими служебных обязанностей</w:t>
      </w:r>
      <w:r>
        <w:rPr>
          <w:sz w:val="24"/>
          <w:szCs w:val="24"/>
        </w:rPr>
        <w:t>,</w:t>
      </w:r>
      <w:r w:rsidRPr="00D06278">
        <w:rPr>
          <w:sz w:val="24"/>
          <w:szCs w:val="24"/>
        </w:rPr>
        <w:t xml:space="preserve"> у  ответственных лиц </w:t>
      </w:r>
      <w:r>
        <w:rPr>
          <w:sz w:val="24"/>
          <w:szCs w:val="24"/>
        </w:rPr>
        <w:t xml:space="preserve">ведется </w:t>
      </w:r>
      <w:r w:rsidRPr="00D06278">
        <w:rPr>
          <w:sz w:val="24"/>
          <w:szCs w:val="24"/>
        </w:rPr>
        <w:t>в карточках (</w:t>
      </w:r>
      <w:r>
        <w:rPr>
          <w:sz w:val="24"/>
          <w:szCs w:val="24"/>
        </w:rPr>
        <w:t>книгах</w:t>
      </w:r>
      <w:r w:rsidRPr="00D06278">
        <w:rPr>
          <w:sz w:val="24"/>
          <w:szCs w:val="24"/>
        </w:rPr>
        <w:t xml:space="preserve">) </w:t>
      </w:r>
      <w:r>
        <w:rPr>
          <w:sz w:val="24"/>
          <w:szCs w:val="24"/>
        </w:rPr>
        <w:t>учета выдачи имущества в пользование (ф.0504206)</w:t>
      </w:r>
      <w:r w:rsidRPr="00D06278">
        <w:rPr>
          <w:sz w:val="24"/>
          <w:szCs w:val="24"/>
        </w:rPr>
        <w:t>, с указанием даты выдачи, наименования, количества, ФИО и подписи сотрудника, получившего материальные ценности в пользование.</w:t>
      </w:r>
    </w:p>
    <w:p w:rsidR="003174CA" w:rsidRPr="00DA2ECD" w:rsidRDefault="003174CA" w:rsidP="00720763">
      <w:pPr>
        <w:widowControl w:val="0"/>
        <w:autoSpaceDE w:val="0"/>
        <w:autoSpaceDN w:val="0"/>
        <w:adjustRightInd w:val="0"/>
        <w:ind w:firstLine="567"/>
        <w:jc w:val="both"/>
        <w:rPr>
          <w:sz w:val="24"/>
          <w:szCs w:val="24"/>
        </w:rPr>
      </w:pPr>
    </w:p>
    <w:p w:rsidR="00A7434C" w:rsidRDefault="00374B41" w:rsidP="00A7434C">
      <w:pPr>
        <w:autoSpaceDE w:val="0"/>
        <w:autoSpaceDN w:val="0"/>
        <w:adjustRightInd w:val="0"/>
        <w:jc w:val="center"/>
        <w:rPr>
          <w:b/>
          <w:sz w:val="24"/>
          <w:szCs w:val="24"/>
        </w:rPr>
      </w:pPr>
      <w:r>
        <w:rPr>
          <w:b/>
          <w:sz w:val="24"/>
          <w:szCs w:val="24"/>
        </w:rPr>
        <w:t>3.1</w:t>
      </w:r>
      <w:r w:rsidR="009B0204">
        <w:rPr>
          <w:b/>
          <w:sz w:val="24"/>
          <w:szCs w:val="24"/>
        </w:rPr>
        <w:t>2</w:t>
      </w:r>
      <w:r w:rsidRPr="00374B41">
        <w:rPr>
          <w:b/>
          <w:sz w:val="24"/>
          <w:szCs w:val="24"/>
        </w:rPr>
        <w:t xml:space="preserve">. </w:t>
      </w:r>
      <w:r>
        <w:rPr>
          <w:b/>
          <w:sz w:val="24"/>
          <w:szCs w:val="24"/>
        </w:rPr>
        <w:t>Особенности организации и ведения б</w:t>
      </w:r>
      <w:r w:rsidR="000201F4">
        <w:rPr>
          <w:b/>
          <w:sz w:val="24"/>
          <w:szCs w:val="24"/>
        </w:rPr>
        <w:t>юджетного</w:t>
      </w:r>
      <w:r>
        <w:rPr>
          <w:b/>
          <w:sz w:val="24"/>
          <w:szCs w:val="24"/>
        </w:rPr>
        <w:t xml:space="preserve"> учета</w:t>
      </w:r>
    </w:p>
    <w:p w:rsidR="00A7434C" w:rsidRDefault="00374B41" w:rsidP="00A7434C">
      <w:pPr>
        <w:autoSpaceDE w:val="0"/>
        <w:autoSpaceDN w:val="0"/>
        <w:adjustRightInd w:val="0"/>
        <w:jc w:val="center"/>
        <w:rPr>
          <w:b/>
          <w:sz w:val="24"/>
          <w:szCs w:val="24"/>
        </w:rPr>
      </w:pPr>
      <w:r>
        <w:rPr>
          <w:b/>
          <w:sz w:val="24"/>
          <w:szCs w:val="24"/>
        </w:rPr>
        <w:t>в части операций</w:t>
      </w:r>
      <w:r w:rsidR="00A7434C">
        <w:rPr>
          <w:b/>
          <w:sz w:val="24"/>
          <w:szCs w:val="24"/>
        </w:rPr>
        <w:t xml:space="preserve"> по исполнению публичных обязательств</w:t>
      </w:r>
    </w:p>
    <w:p w:rsidR="00374B41" w:rsidRDefault="00A7434C" w:rsidP="00A7434C">
      <w:pPr>
        <w:autoSpaceDE w:val="0"/>
        <w:autoSpaceDN w:val="0"/>
        <w:adjustRightInd w:val="0"/>
        <w:jc w:val="center"/>
        <w:rPr>
          <w:b/>
          <w:sz w:val="24"/>
          <w:szCs w:val="24"/>
        </w:rPr>
      </w:pPr>
      <w:r>
        <w:rPr>
          <w:b/>
          <w:sz w:val="24"/>
          <w:szCs w:val="24"/>
        </w:rPr>
        <w:t>перед физическим лицом в денежной форме</w:t>
      </w:r>
    </w:p>
    <w:p w:rsidR="00A7434C" w:rsidRDefault="00A7434C" w:rsidP="00A7434C">
      <w:pPr>
        <w:autoSpaceDE w:val="0"/>
        <w:autoSpaceDN w:val="0"/>
        <w:adjustRightInd w:val="0"/>
        <w:jc w:val="center"/>
        <w:rPr>
          <w:b/>
          <w:sz w:val="24"/>
          <w:szCs w:val="24"/>
        </w:rPr>
      </w:pPr>
    </w:p>
    <w:p w:rsidR="00374B41" w:rsidRDefault="00A7434C" w:rsidP="00374B41">
      <w:pPr>
        <w:autoSpaceDE w:val="0"/>
        <w:autoSpaceDN w:val="0"/>
        <w:adjustRightInd w:val="0"/>
        <w:ind w:firstLine="540"/>
        <w:jc w:val="both"/>
        <w:rPr>
          <w:sz w:val="24"/>
          <w:szCs w:val="24"/>
        </w:rPr>
      </w:pPr>
      <w:proofErr w:type="gramStart"/>
      <w:r>
        <w:rPr>
          <w:sz w:val="24"/>
          <w:szCs w:val="24"/>
        </w:rPr>
        <w:t xml:space="preserve">В соответствии с Постановлением правительства Омской области от 17.11.2010 года № 223-п «О порядке осуществления бюджетным и автономным учреждением Омской области полномочий по исполнению публичных обязательств перед физическим лицом в денежной форме» БУЗОО «КРД № 6» осуществляет полномочия Министерства здравоохранения Омской области </w:t>
      </w:r>
      <w:r w:rsidRPr="00374B41">
        <w:rPr>
          <w:sz w:val="24"/>
          <w:szCs w:val="24"/>
        </w:rPr>
        <w:t>по исполнению публичных обязательств перед физическим лицом, подлежащих исполнению в денежной форме</w:t>
      </w:r>
      <w:r>
        <w:rPr>
          <w:sz w:val="24"/>
          <w:szCs w:val="24"/>
        </w:rPr>
        <w:t xml:space="preserve">, по предоставлению единовременных и ежемесячных денежных выплат </w:t>
      </w:r>
      <w:r w:rsidR="000201F4">
        <w:rPr>
          <w:sz w:val="24"/>
          <w:szCs w:val="24"/>
        </w:rPr>
        <w:t>молодым</w:t>
      </w:r>
      <w:proofErr w:type="gramEnd"/>
      <w:r w:rsidR="000201F4">
        <w:rPr>
          <w:sz w:val="24"/>
          <w:szCs w:val="24"/>
        </w:rPr>
        <w:t xml:space="preserve"> специалистам</w:t>
      </w:r>
      <w:r>
        <w:rPr>
          <w:sz w:val="24"/>
          <w:szCs w:val="24"/>
        </w:rPr>
        <w:t xml:space="preserve"> в соответствии с Постановлением Правительства Омской области от 13 марта 2012 года № 46-п «О мерах социальной поддержки медицинских работников».</w:t>
      </w:r>
    </w:p>
    <w:p w:rsidR="00374B41" w:rsidRPr="001476DB" w:rsidRDefault="00374B41" w:rsidP="00374B41">
      <w:pPr>
        <w:autoSpaceDE w:val="0"/>
        <w:autoSpaceDN w:val="0"/>
        <w:adjustRightInd w:val="0"/>
        <w:ind w:firstLine="540"/>
        <w:jc w:val="both"/>
        <w:rPr>
          <w:sz w:val="24"/>
          <w:szCs w:val="24"/>
        </w:rPr>
      </w:pPr>
      <w:r>
        <w:rPr>
          <w:sz w:val="24"/>
          <w:szCs w:val="24"/>
        </w:rPr>
        <w:t xml:space="preserve">Согласно </w:t>
      </w:r>
      <w:r w:rsidR="00894B9E">
        <w:rPr>
          <w:sz w:val="24"/>
          <w:szCs w:val="24"/>
        </w:rPr>
        <w:t>П</w:t>
      </w:r>
      <w:r w:rsidR="00894B9E" w:rsidRPr="00B205AD">
        <w:rPr>
          <w:sz w:val="24"/>
          <w:szCs w:val="24"/>
        </w:rPr>
        <w:t>риказ</w:t>
      </w:r>
      <w:r w:rsidR="00894B9E">
        <w:rPr>
          <w:sz w:val="24"/>
          <w:szCs w:val="24"/>
        </w:rPr>
        <w:t>а</w:t>
      </w:r>
      <w:r w:rsidR="00894B9E" w:rsidRPr="00B205AD">
        <w:rPr>
          <w:sz w:val="24"/>
          <w:szCs w:val="24"/>
        </w:rPr>
        <w:t xml:space="preserve"> Минфина от 29.11.2017 № 209н «Об утверждении </w:t>
      </w:r>
      <w:proofErr w:type="gramStart"/>
      <w:r w:rsidR="00894B9E" w:rsidRPr="00B205AD">
        <w:rPr>
          <w:sz w:val="24"/>
          <w:szCs w:val="24"/>
        </w:rPr>
        <w:t>Порядка применения классификации операций сектора государственного</w:t>
      </w:r>
      <w:proofErr w:type="gramEnd"/>
      <w:r w:rsidR="00894B9E" w:rsidRPr="00B205AD">
        <w:rPr>
          <w:sz w:val="24"/>
          <w:szCs w:val="24"/>
        </w:rPr>
        <w:t xml:space="preserve"> управления»</w:t>
      </w:r>
      <w:r>
        <w:rPr>
          <w:sz w:val="24"/>
          <w:szCs w:val="24"/>
        </w:rPr>
        <w:t xml:space="preserve">, расходы </w:t>
      </w:r>
      <w:r w:rsidRPr="001476DB">
        <w:rPr>
          <w:sz w:val="24"/>
          <w:szCs w:val="24"/>
        </w:rPr>
        <w:t xml:space="preserve">бюджетного учреждения на </w:t>
      </w:r>
      <w:r w:rsidR="001476DB" w:rsidRPr="001476DB">
        <w:rPr>
          <w:sz w:val="24"/>
          <w:szCs w:val="24"/>
        </w:rPr>
        <w:t>предоставление</w:t>
      </w:r>
      <w:r w:rsidRPr="001476DB">
        <w:rPr>
          <w:sz w:val="24"/>
          <w:szCs w:val="24"/>
        </w:rPr>
        <w:t xml:space="preserve"> </w:t>
      </w:r>
      <w:r w:rsidR="001476DB" w:rsidRPr="001476DB">
        <w:rPr>
          <w:sz w:val="24"/>
          <w:szCs w:val="24"/>
        </w:rPr>
        <w:t>единовременных и ежемесячных денежных выплат медицинским работникам и молодым специалистам</w:t>
      </w:r>
      <w:r w:rsidRPr="001476DB">
        <w:rPr>
          <w:sz w:val="24"/>
          <w:szCs w:val="24"/>
        </w:rPr>
        <w:t xml:space="preserve"> относятся на </w:t>
      </w:r>
      <w:hyperlink r:id="rId24" w:history="1">
        <w:r w:rsidR="001476DB" w:rsidRPr="001476DB">
          <w:rPr>
            <w:sz w:val="24"/>
            <w:szCs w:val="24"/>
          </w:rPr>
          <w:t xml:space="preserve"> КОСГУ </w:t>
        </w:r>
        <w:r w:rsidRPr="001476DB">
          <w:rPr>
            <w:sz w:val="24"/>
            <w:szCs w:val="24"/>
          </w:rPr>
          <w:t>262</w:t>
        </w:r>
      </w:hyperlink>
      <w:r w:rsidRPr="001476DB">
        <w:rPr>
          <w:sz w:val="24"/>
          <w:szCs w:val="24"/>
        </w:rPr>
        <w:t xml:space="preserve"> </w:t>
      </w:r>
      <w:r w:rsidR="001476DB" w:rsidRPr="001476DB">
        <w:rPr>
          <w:sz w:val="24"/>
          <w:szCs w:val="24"/>
        </w:rPr>
        <w:t>«</w:t>
      </w:r>
      <w:r w:rsidRPr="001476DB">
        <w:rPr>
          <w:sz w:val="24"/>
          <w:szCs w:val="24"/>
        </w:rPr>
        <w:t>Пособия</w:t>
      </w:r>
      <w:r w:rsidR="001476DB" w:rsidRPr="001476DB">
        <w:rPr>
          <w:sz w:val="24"/>
          <w:szCs w:val="24"/>
        </w:rPr>
        <w:t xml:space="preserve"> по социальной помощи населению»</w:t>
      </w:r>
      <w:r w:rsidRPr="001476DB">
        <w:rPr>
          <w:sz w:val="24"/>
          <w:szCs w:val="24"/>
        </w:rPr>
        <w:t>.</w:t>
      </w:r>
    </w:p>
    <w:p w:rsidR="000201F4" w:rsidRDefault="007F392B" w:rsidP="000201F4">
      <w:pPr>
        <w:autoSpaceDE w:val="0"/>
        <w:autoSpaceDN w:val="0"/>
        <w:adjustRightInd w:val="0"/>
        <w:ind w:firstLine="540"/>
        <w:jc w:val="both"/>
        <w:rPr>
          <w:sz w:val="24"/>
          <w:szCs w:val="24"/>
        </w:rPr>
      </w:pPr>
      <w:r>
        <w:rPr>
          <w:sz w:val="24"/>
          <w:szCs w:val="24"/>
        </w:rPr>
        <w:t xml:space="preserve">При отражении операций по начислению и выплате указанных пособий в рамках исполнения публичных обязательств субъекта РФ, учреждение руководствуется </w:t>
      </w:r>
      <w:r w:rsidR="00BE4D4B">
        <w:rPr>
          <w:sz w:val="24"/>
          <w:szCs w:val="24"/>
        </w:rPr>
        <w:t xml:space="preserve">Приказом </w:t>
      </w:r>
      <w:r w:rsidR="00BE4D4B" w:rsidRPr="00BE4D4B">
        <w:rPr>
          <w:sz w:val="24"/>
          <w:szCs w:val="24"/>
        </w:rPr>
        <w:t xml:space="preserve">Минфина России </w:t>
      </w:r>
      <w:r w:rsidR="000201F4" w:rsidRPr="00BE4D4B">
        <w:rPr>
          <w:sz w:val="24"/>
          <w:szCs w:val="24"/>
        </w:rPr>
        <w:t xml:space="preserve">от 06.12.2010 </w:t>
      </w:r>
      <w:hyperlink r:id="rId25" w:history="1">
        <w:r w:rsidR="000201F4" w:rsidRPr="00BE4D4B">
          <w:rPr>
            <w:sz w:val="24"/>
            <w:szCs w:val="24"/>
          </w:rPr>
          <w:t>N 162н</w:t>
        </w:r>
      </w:hyperlink>
      <w:r w:rsidR="000201F4" w:rsidRPr="00BE4D4B">
        <w:rPr>
          <w:sz w:val="24"/>
          <w:szCs w:val="24"/>
        </w:rPr>
        <w:t xml:space="preserve"> «Об утверждении Плана счетов бюджетного учета и</w:t>
      </w:r>
      <w:r w:rsidR="000201F4">
        <w:rPr>
          <w:sz w:val="24"/>
          <w:szCs w:val="24"/>
        </w:rPr>
        <w:t xml:space="preserve"> Инструкции по его применению»</w:t>
      </w:r>
      <w:r w:rsidR="00BE4D4B">
        <w:rPr>
          <w:sz w:val="24"/>
          <w:szCs w:val="24"/>
        </w:rPr>
        <w:t>.</w:t>
      </w:r>
      <w:r w:rsidR="000201F4">
        <w:rPr>
          <w:sz w:val="24"/>
          <w:szCs w:val="24"/>
        </w:rPr>
        <w:t xml:space="preserve"> </w:t>
      </w:r>
    </w:p>
    <w:p w:rsidR="00453662" w:rsidRDefault="00453662" w:rsidP="00453662">
      <w:pPr>
        <w:autoSpaceDE w:val="0"/>
        <w:autoSpaceDN w:val="0"/>
        <w:adjustRightInd w:val="0"/>
        <w:ind w:firstLine="540"/>
        <w:jc w:val="both"/>
        <w:rPr>
          <w:sz w:val="24"/>
          <w:szCs w:val="24"/>
        </w:rPr>
      </w:pPr>
      <w:r>
        <w:rPr>
          <w:sz w:val="24"/>
          <w:szCs w:val="24"/>
        </w:rPr>
        <w:t>Согласно п.1 ст.217 Налогового кодекса РФ государственные пособия, выплачиваемые в соответствии с законодательством субъекта РФ, не подлежат налогообложению НДФЛ и не облагаются страховыми взносами.</w:t>
      </w:r>
    </w:p>
    <w:p w:rsidR="005B1F51" w:rsidRDefault="005B1F51" w:rsidP="00374B41">
      <w:pPr>
        <w:autoSpaceDE w:val="0"/>
        <w:autoSpaceDN w:val="0"/>
        <w:adjustRightInd w:val="0"/>
        <w:ind w:firstLine="540"/>
        <w:jc w:val="both"/>
        <w:rPr>
          <w:sz w:val="24"/>
          <w:szCs w:val="24"/>
        </w:rPr>
      </w:pPr>
    </w:p>
    <w:p w:rsidR="005B1F51" w:rsidRDefault="005B1F51" w:rsidP="00374B41">
      <w:pPr>
        <w:autoSpaceDE w:val="0"/>
        <w:autoSpaceDN w:val="0"/>
        <w:adjustRightInd w:val="0"/>
        <w:ind w:firstLine="540"/>
        <w:jc w:val="both"/>
        <w:rPr>
          <w:sz w:val="24"/>
          <w:szCs w:val="24"/>
        </w:rPr>
      </w:pPr>
    </w:p>
    <w:p w:rsidR="005B1F51" w:rsidRDefault="005B1F51" w:rsidP="00374B41">
      <w:pPr>
        <w:autoSpaceDE w:val="0"/>
        <w:autoSpaceDN w:val="0"/>
        <w:adjustRightInd w:val="0"/>
        <w:ind w:firstLine="540"/>
        <w:jc w:val="both"/>
        <w:rPr>
          <w:sz w:val="24"/>
          <w:szCs w:val="24"/>
        </w:rPr>
      </w:pPr>
    </w:p>
    <w:p w:rsidR="0068422F" w:rsidRDefault="0068422F" w:rsidP="00374B41">
      <w:pPr>
        <w:autoSpaceDE w:val="0"/>
        <w:autoSpaceDN w:val="0"/>
        <w:adjustRightInd w:val="0"/>
        <w:ind w:firstLine="540"/>
        <w:jc w:val="both"/>
        <w:rPr>
          <w:sz w:val="24"/>
          <w:szCs w:val="24"/>
        </w:rPr>
      </w:pPr>
    </w:p>
    <w:p w:rsidR="0068422F" w:rsidRDefault="0068422F" w:rsidP="00374B41">
      <w:pPr>
        <w:autoSpaceDE w:val="0"/>
        <w:autoSpaceDN w:val="0"/>
        <w:adjustRightInd w:val="0"/>
        <w:ind w:firstLine="540"/>
        <w:jc w:val="both"/>
        <w:rPr>
          <w:sz w:val="24"/>
          <w:szCs w:val="24"/>
        </w:rPr>
      </w:pPr>
    </w:p>
    <w:p w:rsidR="005B1F51" w:rsidRDefault="005B1F51" w:rsidP="00374B41">
      <w:pPr>
        <w:autoSpaceDE w:val="0"/>
        <w:autoSpaceDN w:val="0"/>
        <w:adjustRightInd w:val="0"/>
        <w:ind w:firstLine="540"/>
        <w:jc w:val="both"/>
        <w:rPr>
          <w:sz w:val="24"/>
          <w:szCs w:val="24"/>
        </w:rPr>
      </w:pPr>
    </w:p>
    <w:p w:rsidR="00374B41" w:rsidRDefault="00374B41" w:rsidP="00374B41">
      <w:pPr>
        <w:autoSpaceDE w:val="0"/>
        <w:autoSpaceDN w:val="0"/>
        <w:adjustRightInd w:val="0"/>
        <w:ind w:firstLine="540"/>
        <w:jc w:val="both"/>
        <w:rPr>
          <w:sz w:val="24"/>
          <w:szCs w:val="24"/>
        </w:rPr>
      </w:pPr>
      <w:r w:rsidRPr="00453662">
        <w:rPr>
          <w:sz w:val="24"/>
          <w:szCs w:val="24"/>
        </w:rPr>
        <w:lastRenderedPageBreak/>
        <w:t xml:space="preserve">Аналитический учет расчетов по </w:t>
      </w:r>
      <w:r w:rsidR="00BE4D4B" w:rsidRPr="00453662">
        <w:rPr>
          <w:sz w:val="24"/>
          <w:szCs w:val="24"/>
        </w:rPr>
        <w:t>пособиям</w:t>
      </w:r>
      <w:r w:rsidRPr="00453662">
        <w:rPr>
          <w:sz w:val="24"/>
          <w:szCs w:val="24"/>
        </w:rPr>
        <w:t xml:space="preserve"> ведется в Журнале по прочим операциям</w:t>
      </w:r>
      <w:r w:rsidR="00BE4D4B" w:rsidRPr="00453662">
        <w:rPr>
          <w:sz w:val="24"/>
          <w:szCs w:val="24"/>
        </w:rPr>
        <w:t>.</w:t>
      </w:r>
    </w:p>
    <w:p w:rsidR="0027568C" w:rsidRDefault="0027568C" w:rsidP="00374B41">
      <w:pPr>
        <w:autoSpaceDE w:val="0"/>
        <w:autoSpaceDN w:val="0"/>
        <w:adjustRightInd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99"/>
        <w:gridCol w:w="2499"/>
        <w:gridCol w:w="2499"/>
      </w:tblGrid>
      <w:tr w:rsidR="007C35B0" w:rsidRPr="007C35B0" w:rsidTr="004C6F23">
        <w:tc>
          <w:tcPr>
            <w:tcW w:w="2498" w:type="dxa"/>
            <w:shd w:val="clear" w:color="auto" w:fill="auto"/>
          </w:tcPr>
          <w:p w:rsidR="007C35B0" w:rsidRPr="007C35B0" w:rsidRDefault="007C35B0" w:rsidP="004C6F23">
            <w:pPr>
              <w:autoSpaceDE w:val="0"/>
              <w:autoSpaceDN w:val="0"/>
              <w:adjustRightInd w:val="0"/>
              <w:jc w:val="center"/>
            </w:pPr>
            <w:r w:rsidRPr="007C35B0">
              <w:t>Содержание операции</w:t>
            </w:r>
          </w:p>
        </w:tc>
        <w:tc>
          <w:tcPr>
            <w:tcW w:w="2499" w:type="dxa"/>
            <w:shd w:val="clear" w:color="auto" w:fill="auto"/>
          </w:tcPr>
          <w:p w:rsidR="007C35B0" w:rsidRPr="007C35B0" w:rsidRDefault="007C35B0" w:rsidP="004C6F23">
            <w:pPr>
              <w:autoSpaceDE w:val="0"/>
              <w:autoSpaceDN w:val="0"/>
              <w:adjustRightInd w:val="0"/>
              <w:jc w:val="center"/>
            </w:pPr>
            <w:r w:rsidRPr="007C35B0">
              <w:t>Дебет</w:t>
            </w:r>
          </w:p>
        </w:tc>
        <w:tc>
          <w:tcPr>
            <w:tcW w:w="2499" w:type="dxa"/>
            <w:shd w:val="clear" w:color="auto" w:fill="auto"/>
          </w:tcPr>
          <w:p w:rsidR="007C35B0" w:rsidRPr="007C35B0" w:rsidRDefault="007C35B0" w:rsidP="004C6F23">
            <w:pPr>
              <w:autoSpaceDE w:val="0"/>
              <w:autoSpaceDN w:val="0"/>
              <w:adjustRightInd w:val="0"/>
              <w:jc w:val="center"/>
            </w:pPr>
            <w:r w:rsidRPr="007C35B0">
              <w:t>Кредит</w:t>
            </w:r>
          </w:p>
        </w:tc>
        <w:tc>
          <w:tcPr>
            <w:tcW w:w="2499" w:type="dxa"/>
            <w:shd w:val="clear" w:color="auto" w:fill="auto"/>
          </w:tcPr>
          <w:p w:rsidR="007C35B0" w:rsidRPr="007C35B0" w:rsidRDefault="007C35B0" w:rsidP="004C6F23">
            <w:pPr>
              <w:autoSpaceDE w:val="0"/>
              <w:autoSpaceDN w:val="0"/>
              <w:adjustRightInd w:val="0"/>
              <w:jc w:val="center"/>
            </w:pPr>
            <w:r w:rsidRPr="007C35B0">
              <w:t>Первичный документ</w:t>
            </w:r>
          </w:p>
        </w:tc>
      </w:tr>
      <w:tr w:rsidR="007C35B0" w:rsidRPr="007C35B0" w:rsidTr="004C6F23">
        <w:tc>
          <w:tcPr>
            <w:tcW w:w="2498" w:type="dxa"/>
            <w:shd w:val="clear" w:color="auto" w:fill="auto"/>
          </w:tcPr>
          <w:p w:rsidR="007C35B0" w:rsidRPr="007C35B0" w:rsidRDefault="007C35B0" w:rsidP="004C6F23">
            <w:pPr>
              <w:autoSpaceDE w:val="0"/>
              <w:autoSpaceDN w:val="0"/>
              <w:adjustRightInd w:val="0"/>
            </w:pPr>
            <w:r w:rsidRPr="007C35B0">
              <w:t>Отражение суммы полученных бюджетных ассигнований на текущий финансовый год</w:t>
            </w:r>
          </w:p>
        </w:tc>
        <w:tc>
          <w:tcPr>
            <w:tcW w:w="2499" w:type="dxa"/>
            <w:shd w:val="clear" w:color="auto" w:fill="auto"/>
          </w:tcPr>
          <w:p w:rsidR="007C35B0" w:rsidRPr="007C35B0" w:rsidRDefault="007C35B0" w:rsidP="004C6F23">
            <w:pPr>
              <w:autoSpaceDE w:val="0"/>
              <w:autoSpaceDN w:val="0"/>
              <w:adjustRightInd w:val="0"/>
            </w:pPr>
            <w:r>
              <w:t>КРБ 1 503 15 262</w:t>
            </w:r>
          </w:p>
        </w:tc>
        <w:tc>
          <w:tcPr>
            <w:tcW w:w="2499" w:type="dxa"/>
            <w:shd w:val="clear" w:color="auto" w:fill="auto"/>
          </w:tcPr>
          <w:p w:rsidR="007C35B0" w:rsidRPr="007C35B0" w:rsidRDefault="007C35B0" w:rsidP="004C6F23">
            <w:pPr>
              <w:autoSpaceDE w:val="0"/>
              <w:autoSpaceDN w:val="0"/>
              <w:adjustRightInd w:val="0"/>
            </w:pPr>
            <w:r>
              <w:t>КРБ 1 503 13 262</w:t>
            </w:r>
          </w:p>
        </w:tc>
        <w:tc>
          <w:tcPr>
            <w:tcW w:w="2499" w:type="dxa"/>
            <w:shd w:val="clear" w:color="auto" w:fill="auto"/>
          </w:tcPr>
          <w:p w:rsidR="007C35B0" w:rsidRPr="007C35B0" w:rsidRDefault="007C35B0" w:rsidP="004C6F23">
            <w:pPr>
              <w:autoSpaceDE w:val="0"/>
              <w:autoSpaceDN w:val="0"/>
              <w:adjustRightInd w:val="0"/>
            </w:pPr>
            <w:r>
              <w:t>Уведомление о лимитах бюджетных обязательств (бюджетных ассигнований)</w:t>
            </w:r>
          </w:p>
        </w:tc>
      </w:tr>
      <w:tr w:rsidR="007C35B0" w:rsidRPr="007C35B0" w:rsidTr="004C6F23">
        <w:tc>
          <w:tcPr>
            <w:tcW w:w="2498" w:type="dxa"/>
            <w:shd w:val="clear" w:color="auto" w:fill="auto"/>
          </w:tcPr>
          <w:p w:rsidR="007C35B0" w:rsidRPr="007C35B0" w:rsidRDefault="007C35B0" w:rsidP="004C6F23">
            <w:pPr>
              <w:autoSpaceDE w:val="0"/>
              <w:autoSpaceDN w:val="0"/>
              <w:adjustRightInd w:val="0"/>
            </w:pPr>
            <w:r w:rsidRPr="007C35B0">
              <w:t xml:space="preserve">Отражение </w:t>
            </w:r>
            <w:r>
              <w:t xml:space="preserve">утвержденных и доведенных лимитов </w:t>
            </w:r>
            <w:r w:rsidRPr="007C35B0">
              <w:t>бюджетных</w:t>
            </w:r>
            <w:r>
              <w:t xml:space="preserve"> обязательств на выплату компенсаций</w:t>
            </w:r>
          </w:p>
        </w:tc>
        <w:tc>
          <w:tcPr>
            <w:tcW w:w="2499" w:type="dxa"/>
            <w:shd w:val="clear" w:color="auto" w:fill="auto"/>
          </w:tcPr>
          <w:p w:rsidR="007C35B0" w:rsidRPr="007C35B0" w:rsidRDefault="007C35B0" w:rsidP="004C6F23">
            <w:pPr>
              <w:autoSpaceDE w:val="0"/>
              <w:autoSpaceDN w:val="0"/>
              <w:adjustRightInd w:val="0"/>
            </w:pPr>
            <w:r>
              <w:t>КРБ 1 501 15 262</w:t>
            </w:r>
          </w:p>
        </w:tc>
        <w:tc>
          <w:tcPr>
            <w:tcW w:w="2499" w:type="dxa"/>
            <w:shd w:val="clear" w:color="auto" w:fill="auto"/>
          </w:tcPr>
          <w:p w:rsidR="007C35B0" w:rsidRPr="007C35B0" w:rsidRDefault="007C35B0" w:rsidP="004C6F23">
            <w:pPr>
              <w:autoSpaceDE w:val="0"/>
              <w:autoSpaceDN w:val="0"/>
              <w:adjustRightInd w:val="0"/>
            </w:pPr>
            <w:r>
              <w:t>КРБ 1 501 13 262</w:t>
            </w:r>
          </w:p>
        </w:tc>
        <w:tc>
          <w:tcPr>
            <w:tcW w:w="2499" w:type="dxa"/>
            <w:shd w:val="clear" w:color="auto" w:fill="auto"/>
          </w:tcPr>
          <w:p w:rsidR="007C35B0" w:rsidRPr="007C35B0" w:rsidRDefault="007C35B0" w:rsidP="004C6F23">
            <w:pPr>
              <w:autoSpaceDE w:val="0"/>
              <w:autoSpaceDN w:val="0"/>
              <w:adjustRightInd w:val="0"/>
            </w:pPr>
            <w:r>
              <w:t>Уведомление о лимитах бюджетных обязательств (бюджетных ассигнований)</w:t>
            </w:r>
          </w:p>
        </w:tc>
      </w:tr>
      <w:tr w:rsidR="007C35B0" w:rsidRPr="007C35B0" w:rsidTr="004C6F23">
        <w:tc>
          <w:tcPr>
            <w:tcW w:w="2498" w:type="dxa"/>
            <w:shd w:val="clear" w:color="auto" w:fill="auto"/>
          </w:tcPr>
          <w:p w:rsidR="007C35B0" w:rsidRPr="007C35B0" w:rsidRDefault="007C35B0" w:rsidP="004C6F23">
            <w:pPr>
              <w:autoSpaceDE w:val="0"/>
              <w:autoSpaceDN w:val="0"/>
              <w:adjustRightInd w:val="0"/>
            </w:pPr>
            <w:r>
              <w:t>Отражение принятых бюджетных обязательств по выплате компенсаций, подлежащих исполнению за счет доведенных бюджетных ассигнований</w:t>
            </w:r>
          </w:p>
        </w:tc>
        <w:tc>
          <w:tcPr>
            <w:tcW w:w="2499" w:type="dxa"/>
            <w:shd w:val="clear" w:color="auto" w:fill="auto"/>
          </w:tcPr>
          <w:p w:rsidR="007C35B0" w:rsidRPr="007C35B0" w:rsidRDefault="007C35B0" w:rsidP="004C6F23">
            <w:pPr>
              <w:autoSpaceDE w:val="0"/>
              <w:autoSpaceDN w:val="0"/>
              <w:adjustRightInd w:val="0"/>
            </w:pPr>
            <w:r>
              <w:t>КРБ 1 503 13 262</w:t>
            </w:r>
          </w:p>
        </w:tc>
        <w:tc>
          <w:tcPr>
            <w:tcW w:w="2499" w:type="dxa"/>
            <w:shd w:val="clear" w:color="auto" w:fill="auto"/>
          </w:tcPr>
          <w:p w:rsidR="007C35B0" w:rsidRPr="007C35B0" w:rsidRDefault="007C35B0" w:rsidP="004C6F23">
            <w:pPr>
              <w:autoSpaceDE w:val="0"/>
              <w:autoSpaceDN w:val="0"/>
              <w:adjustRightInd w:val="0"/>
            </w:pPr>
            <w:r>
              <w:t>КРБ 1 502 11 262</w:t>
            </w:r>
          </w:p>
        </w:tc>
        <w:tc>
          <w:tcPr>
            <w:tcW w:w="2499" w:type="dxa"/>
            <w:shd w:val="clear" w:color="auto" w:fill="auto"/>
          </w:tcPr>
          <w:p w:rsidR="007C35B0" w:rsidRPr="007C35B0" w:rsidRDefault="007C35B0" w:rsidP="004C6F23">
            <w:pPr>
              <w:autoSpaceDE w:val="0"/>
              <w:autoSpaceDN w:val="0"/>
              <w:adjustRightInd w:val="0"/>
            </w:pPr>
            <w:r>
              <w:t>Соглашение</w:t>
            </w:r>
          </w:p>
        </w:tc>
      </w:tr>
      <w:tr w:rsidR="007C35B0" w:rsidRPr="007C35B0" w:rsidTr="004C6F23">
        <w:tc>
          <w:tcPr>
            <w:tcW w:w="2498" w:type="dxa"/>
            <w:shd w:val="clear" w:color="auto" w:fill="auto"/>
          </w:tcPr>
          <w:p w:rsidR="007C35B0" w:rsidRPr="007C35B0" w:rsidRDefault="007C35B0" w:rsidP="004C6F23">
            <w:pPr>
              <w:autoSpaceDE w:val="0"/>
              <w:autoSpaceDN w:val="0"/>
              <w:adjustRightInd w:val="0"/>
            </w:pPr>
            <w:r>
              <w:t>Отражение принятых бюджетных обязательств по выплате компенсаций в пределах утвержденных лимитов бюджетных обязательств</w:t>
            </w:r>
          </w:p>
        </w:tc>
        <w:tc>
          <w:tcPr>
            <w:tcW w:w="2499" w:type="dxa"/>
            <w:shd w:val="clear" w:color="auto" w:fill="auto"/>
          </w:tcPr>
          <w:p w:rsidR="007C35B0" w:rsidRPr="007C35B0" w:rsidRDefault="007C35B0" w:rsidP="004C6F23">
            <w:pPr>
              <w:autoSpaceDE w:val="0"/>
              <w:autoSpaceDN w:val="0"/>
              <w:adjustRightInd w:val="0"/>
            </w:pPr>
            <w:r>
              <w:t>КРБ 1 501 13 262</w:t>
            </w:r>
          </w:p>
        </w:tc>
        <w:tc>
          <w:tcPr>
            <w:tcW w:w="2499" w:type="dxa"/>
            <w:shd w:val="clear" w:color="auto" w:fill="auto"/>
          </w:tcPr>
          <w:p w:rsidR="007C35B0" w:rsidRPr="007C35B0" w:rsidRDefault="007C35B0" w:rsidP="004C6F23">
            <w:pPr>
              <w:autoSpaceDE w:val="0"/>
              <w:autoSpaceDN w:val="0"/>
              <w:adjustRightInd w:val="0"/>
            </w:pPr>
            <w:r>
              <w:t>КРБ 1 502 11 262</w:t>
            </w:r>
          </w:p>
        </w:tc>
        <w:tc>
          <w:tcPr>
            <w:tcW w:w="2499" w:type="dxa"/>
            <w:shd w:val="clear" w:color="auto" w:fill="auto"/>
          </w:tcPr>
          <w:p w:rsidR="007C35B0" w:rsidRPr="007C35B0" w:rsidRDefault="007C35B0" w:rsidP="004C6F23">
            <w:pPr>
              <w:autoSpaceDE w:val="0"/>
              <w:autoSpaceDN w:val="0"/>
              <w:adjustRightInd w:val="0"/>
            </w:pPr>
            <w:r>
              <w:t>Справка</w:t>
            </w:r>
          </w:p>
        </w:tc>
      </w:tr>
      <w:tr w:rsidR="007C35B0" w:rsidRPr="007C35B0" w:rsidTr="004C6F23">
        <w:tc>
          <w:tcPr>
            <w:tcW w:w="2498" w:type="dxa"/>
            <w:shd w:val="clear" w:color="auto" w:fill="auto"/>
          </w:tcPr>
          <w:p w:rsidR="007C35B0" w:rsidRDefault="007C35B0" w:rsidP="004C6F23">
            <w:pPr>
              <w:autoSpaceDE w:val="0"/>
              <w:autoSpaceDN w:val="0"/>
              <w:adjustRightInd w:val="0"/>
            </w:pPr>
            <w:r>
              <w:t>Начисление социальных пособий молодым специалистам</w:t>
            </w:r>
          </w:p>
          <w:p w:rsidR="00A66D56" w:rsidRPr="007C35B0" w:rsidRDefault="00A66D56" w:rsidP="004C6F23">
            <w:pPr>
              <w:autoSpaceDE w:val="0"/>
              <w:autoSpaceDN w:val="0"/>
              <w:adjustRightInd w:val="0"/>
            </w:pPr>
          </w:p>
        </w:tc>
        <w:tc>
          <w:tcPr>
            <w:tcW w:w="2499" w:type="dxa"/>
            <w:shd w:val="clear" w:color="auto" w:fill="auto"/>
          </w:tcPr>
          <w:p w:rsidR="007C35B0" w:rsidRPr="007C35B0" w:rsidRDefault="007C35B0" w:rsidP="004C6F23">
            <w:pPr>
              <w:autoSpaceDE w:val="0"/>
              <w:autoSpaceDN w:val="0"/>
              <w:adjustRightInd w:val="0"/>
            </w:pPr>
            <w:r>
              <w:t>КРБ 1 401 20 262</w:t>
            </w:r>
          </w:p>
        </w:tc>
        <w:tc>
          <w:tcPr>
            <w:tcW w:w="2499" w:type="dxa"/>
            <w:shd w:val="clear" w:color="auto" w:fill="auto"/>
          </w:tcPr>
          <w:p w:rsidR="007C35B0" w:rsidRPr="007C35B0" w:rsidRDefault="007C35B0" w:rsidP="004C6F23">
            <w:pPr>
              <w:autoSpaceDE w:val="0"/>
              <w:autoSpaceDN w:val="0"/>
              <w:adjustRightInd w:val="0"/>
            </w:pPr>
            <w:r>
              <w:t>КРБ 1 302 62 730</w:t>
            </w:r>
          </w:p>
        </w:tc>
        <w:tc>
          <w:tcPr>
            <w:tcW w:w="2499" w:type="dxa"/>
            <w:shd w:val="clear" w:color="auto" w:fill="auto"/>
          </w:tcPr>
          <w:p w:rsidR="007C35B0" w:rsidRPr="007C35B0" w:rsidRDefault="007C35B0" w:rsidP="004C6F23">
            <w:pPr>
              <w:autoSpaceDE w:val="0"/>
              <w:autoSpaceDN w:val="0"/>
              <w:adjustRightInd w:val="0"/>
            </w:pPr>
            <w:r>
              <w:t>Справка</w:t>
            </w:r>
          </w:p>
        </w:tc>
      </w:tr>
      <w:tr w:rsidR="007C35B0" w:rsidRPr="007C35B0" w:rsidTr="004C6F23">
        <w:tc>
          <w:tcPr>
            <w:tcW w:w="2498" w:type="dxa"/>
            <w:shd w:val="clear" w:color="auto" w:fill="auto"/>
          </w:tcPr>
          <w:p w:rsidR="007C35B0" w:rsidRPr="007C35B0" w:rsidRDefault="007C35B0" w:rsidP="004C6F23">
            <w:pPr>
              <w:autoSpaceDE w:val="0"/>
              <w:autoSpaceDN w:val="0"/>
              <w:adjustRightInd w:val="0"/>
            </w:pPr>
            <w:r>
              <w:t>Перечисление социальных пособий на банковские карты молодых специалистов</w:t>
            </w:r>
          </w:p>
        </w:tc>
        <w:tc>
          <w:tcPr>
            <w:tcW w:w="2499" w:type="dxa"/>
            <w:shd w:val="clear" w:color="auto" w:fill="auto"/>
          </w:tcPr>
          <w:p w:rsidR="007C35B0" w:rsidRPr="007C35B0" w:rsidRDefault="007C35B0" w:rsidP="004C6F23">
            <w:pPr>
              <w:autoSpaceDE w:val="0"/>
              <w:autoSpaceDN w:val="0"/>
              <w:adjustRightInd w:val="0"/>
            </w:pPr>
            <w:r>
              <w:t>КРБ 1 302 62 830</w:t>
            </w:r>
          </w:p>
        </w:tc>
        <w:tc>
          <w:tcPr>
            <w:tcW w:w="2499" w:type="dxa"/>
            <w:shd w:val="clear" w:color="auto" w:fill="auto"/>
          </w:tcPr>
          <w:p w:rsidR="007C35B0" w:rsidRPr="007C35B0" w:rsidRDefault="007C35B0" w:rsidP="004C6F23">
            <w:pPr>
              <w:autoSpaceDE w:val="0"/>
              <w:autoSpaceDN w:val="0"/>
              <w:adjustRightInd w:val="0"/>
            </w:pPr>
            <w:r>
              <w:t>КРБ 1 304 05 262</w:t>
            </w:r>
          </w:p>
        </w:tc>
        <w:tc>
          <w:tcPr>
            <w:tcW w:w="2499" w:type="dxa"/>
            <w:shd w:val="clear" w:color="auto" w:fill="auto"/>
          </w:tcPr>
          <w:p w:rsidR="007C35B0" w:rsidRPr="007C35B0" w:rsidRDefault="007C35B0" w:rsidP="004C6F23">
            <w:pPr>
              <w:autoSpaceDE w:val="0"/>
              <w:autoSpaceDN w:val="0"/>
              <w:adjustRightInd w:val="0"/>
            </w:pPr>
            <w:r>
              <w:t>Выписка из лицевого счета</w:t>
            </w:r>
          </w:p>
        </w:tc>
      </w:tr>
    </w:tbl>
    <w:p w:rsidR="00C76257" w:rsidRDefault="00C76257" w:rsidP="00453662">
      <w:pPr>
        <w:autoSpaceDE w:val="0"/>
        <w:autoSpaceDN w:val="0"/>
        <w:adjustRightInd w:val="0"/>
        <w:ind w:firstLine="540"/>
        <w:jc w:val="both"/>
        <w:rPr>
          <w:sz w:val="24"/>
          <w:szCs w:val="24"/>
        </w:rPr>
      </w:pPr>
    </w:p>
    <w:p w:rsidR="00BE4D4B" w:rsidRDefault="00453662" w:rsidP="00453662">
      <w:pPr>
        <w:autoSpaceDE w:val="0"/>
        <w:autoSpaceDN w:val="0"/>
        <w:adjustRightInd w:val="0"/>
        <w:ind w:firstLine="540"/>
        <w:jc w:val="both"/>
        <w:rPr>
          <w:sz w:val="24"/>
          <w:szCs w:val="24"/>
        </w:rPr>
      </w:pPr>
      <w:proofErr w:type="gramStart"/>
      <w:r w:rsidRPr="00453662">
        <w:rPr>
          <w:sz w:val="24"/>
          <w:szCs w:val="24"/>
        </w:rPr>
        <w:t>В части операций по осуществлению полномочий органа исполнительной власти субъекта РФ по исполнению публичных обязательств учреждение составляет и предоставляет</w:t>
      </w:r>
      <w:r>
        <w:rPr>
          <w:sz w:val="24"/>
          <w:szCs w:val="24"/>
        </w:rPr>
        <w:t xml:space="preserve"> учредителю бюджетную отчетность в соответствии с Инструкцией о порядке составления и предоставления годовой, квартальной </w:t>
      </w:r>
      <w:r w:rsidR="00BE4D4B">
        <w:rPr>
          <w:sz w:val="24"/>
          <w:szCs w:val="24"/>
        </w:rPr>
        <w:t>и месячной отчетности об исполнении бюджетов бюджетной системы Российской Федерации</w:t>
      </w:r>
      <w:r>
        <w:rPr>
          <w:sz w:val="24"/>
          <w:szCs w:val="24"/>
        </w:rPr>
        <w:t>, утвержденной Приказом Минфина России от 28.12.10г. №191н.</w:t>
      </w:r>
      <w:proofErr w:type="gramEnd"/>
    </w:p>
    <w:p w:rsidR="00720763" w:rsidRDefault="00720763" w:rsidP="00453662">
      <w:pPr>
        <w:autoSpaceDE w:val="0"/>
        <w:autoSpaceDN w:val="0"/>
        <w:adjustRightInd w:val="0"/>
        <w:ind w:firstLine="540"/>
        <w:jc w:val="both"/>
        <w:rPr>
          <w:sz w:val="24"/>
          <w:szCs w:val="24"/>
        </w:rPr>
      </w:pPr>
    </w:p>
    <w:p w:rsidR="00720763" w:rsidRDefault="00720763" w:rsidP="00720763">
      <w:pPr>
        <w:autoSpaceDE w:val="0"/>
        <w:autoSpaceDN w:val="0"/>
        <w:adjustRightInd w:val="0"/>
        <w:jc w:val="center"/>
        <w:rPr>
          <w:b/>
          <w:bCs/>
          <w:sz w:val="24"/>
          <w:szCs w:val="24"/>
        </w:rPr>
      </w:pPr>
      <w:r w:rsidRPr="00720763">
        <w:rPr>
          <w:b/>
          <w:bCs/>
          <w:sz w:val="24"/>
          <w:szCs w:val="24"/>
        </w:rPr>
        <w:t>3.1</w:t>
      </w:r>
      <w:r w:rsidR="009B0204">
        <w:rPr>
          <w:b/>
          <w:bCs/>
          <w:sz w:val="24"/>
          <w:szCs w:val="24"/>
        </w:rPr>
        <w:t>3</w:t>
      </w:r>
      <w:r w:rsidRPr="00720763">
        <w:rPr>
          <w:b/>
          <w:bCs/>
          <w:sz w:val="24"/>
          <w:szCs w:val="24"/>
        </w:rPr>
        <w:t xml:space="preserve">. Порядок формирования и использования резервов </w:t>
      </w:r>
    </w:p>
    <w:p w:rsidR="00720763" w:rsidRDefault="00720763" w:rsidP="00720763">
      <w:pPr>
        <w:autoSpaceDE w:val="0"/>
        <w:autoSpaceDN w:val="0"/>
        <w:adjustRightInd w:val="0"/>
        <w:jc w:val="center"/>
        <w:rPr>
          <w:b/>
          <w:bCs/>
          <w:sz w:val="24"/>
          <w:szCs w:val="24"/>
        </w:rPr>
      </w:pPr>
      <w:r w:rsidRPr="00720763">
        <w:rPr>
          <w:b/>
          <w:bCs/>
          <w:sz w:val="24"/>
          <w:szCs w:val="24"/>
        </w:rPr>
        <w:t>предстоящих расходов</w:t>
      </w:r>
      <w:r w:rsidR="00AC605A">
        <w:rPr>
          <w:b/>
          <w:bCs/>
          <w:sz w:val="24"/>
          <w:szCs w:val="24"/>
        </w:rPr>
        <w:t xml:space="preserve"> на оплату отпусков</w:t>
      </w:r>
    </w:p>
    <w:p w:rsidR="00720763" w:rsidRPr="00720763" w:rsidRDefault="00720763" w:rsidP="00720763">
      <w:pPr>
        <w:autoSpaceDE w:val="0"/>
        <w:autoSpaceDN w:val="0"/>
        <w:adjustRightInd w:val="0"/>
        <w:jc w:val="center"/>
        <w:rPr>
          <w:b/>
          <w:sz w:val="24"/>
          <w:szCs w:val="24"/>
        </w:rPr>
      </w:pPr>
    </w:p>
    <w:p w:rsidR="00720763" w:rsidRPr="00422E66" w:rsidRDefault="00720763" w:rsidP="00720763">
      <w:pPr>
        <w:autoSpaceDE w:val="0"/>
        <w:autoSpaceDN w:val="0"/>
        <w:adjustRightInd w:val="0"/>
        <w:ind w:firstLine="540"/>
        <w:jc w:val="both"/>
        <w:rPr>
          <w:sz w:val="24"/>
          <w:szCs w:val="24"/>
        </w:rPr>
      </w:pPr>
      <w:r w:rsidRPr="00422E66">
        <w:rPr>
          <w:b/>
          <w:sz w:val="24"/>
          <w:szCs w:val="24"/>
        </w:rPr>
        <w:t>3.1</w:t>
      </w:r>
      <w:r w:rsidR="009B0204">
        <w:rPr>
          <w:b/>
          <w:sz w:val="24"/>
          <w:szCs w:val="24"/>
        </w:rPr>
        <w:t>3</w:t>
      </w:r>
      <w:r w:rsidRPr="00422E66">
        <w:rPr>
          <w:b/>
          <w:sz w:val="24"/>
          <w:szCs w:val="24"/>
        </w:rPr>
        <w:t>.1.</w:t>
      </w:r>
      <w:r w:rsidRPr="00422E66">
        <w:rPr>
          <w:sz w:val="24"/>
          <w:szCs w:val="24"/>
        </w:rPr>
        <w:t xml:space="preserve"> В целях равномерного включения расходов на финансовый результат учреждения,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p>
    <w:p w:rsidR="00720763" w:rsidRPr="00422E66" w:rsidRDefault="00720763" w:rsidP="00720763">
      <w:pPr>
        <w:autoSpaceDE w:val="0"/>
        <w:autoSpaceDN w:val="0"/>
        <w:adjustRightInd w:val="0"/>
        <w:ind w:firstLine="540"/>
        <w:jc w:val="both"/>
        <w:rPr>
          <w:sz w:val="24"/>
          <w:szCs w:val="24"/>
        </w:rPr>
      </w:pPr>
      <w:r w:rsidRPr="00422E66">
        <w:rPr>
          <w:sz w:val="24"/>
          <w:szCs w:val="24"/>
        </w:rPr>
        <w:t xml:space="preserve">Расчет по формированию и использованию резерва учреждения ведется на счете 0 401 60 000 в разрезе кодов </w:t>
      </w:r>
      <w:hyperlink r:id="rId26" w:history="1">
        <w:r w:rsidRPr="00422E66">
          <w:rPr>
            <w:sz w:val="24"/>
            <w:szCs w:val="24"/>
          </w:rPr>
          <w:t>КОСГУ</w:t>
        </w:r>
      </w:hyperlink>
      <w:r w:rsidRPr="00422E66">
        <w:rPr>
          <w:sz w:val="24"/>
          <w:szCs w:val="24"/>
        </w:rPr>
        <w:t xml:space="preserve">. Бухгалтерские записи по учету операций по формированию и использованию резервов отражаются в учете по аналогии с порядком, установленным </w:t>
      </w:r>
      <w:hyperlink r:id="rId27" w:history="1">
        <w:r w:rsidRPr="00422E66">
          <w:rPr>
            <w:sz w:val="24"/>
            <w:szCs w:val="24"/>
          </w:rPr>
          <w:t>Письмом</w:t>
        </w:r>
      </w:hyperlink>
      <w:r w:rsidRPr="00422E66">
        <w:rPr>
          <w:sz w:val="24"/>
          <w:szCs w:val="24"/>
        </w:rPr>
        <w:t xml:space="preserve"> Минфина России от 20.05.2015 N 02-07-07/28998.</w:t>
      </w:r>
    </w:p>
    <w:p w:rsidR="00720763" w:rsidRDefault="00720763" w:rsidP="00720763">
      <w:pPr>
        <w:autoSpaceDE w:val="0"/>
        <w:autoSpaceDN w:val="0"/>
        <w:adjustRightInd w:val="0"/>
        <w:ind w:firstLine="540"/>
        <w:jc w:val="both"/>
        <w:rPr>
          <w:sz w:val="24"/>
          <w:szCs w:val="24"/>
        </w:rPr>
      </w:pPr>
      <w:r w:rsidRPr="00422E66">
        <w:rPr>
          <w:b/>
          <w:sz w:val="24"/>
          <w:szCs w:val="24"/>
        </w:rPr>
        <w:t>3.1</w:t>
      </w:r>
      <w:r w:rsidR="009B0204">
        <w:rPr>
          <w:b/>
          <w:sz w:val="24"/>
          <w:szCs w:val="24"/>
        </w:rPr>
        <w:t>3</w:t>
      </w:r>
      <w:r w:rsidRPr="00422E66">
        <w:rPr>
          <w:b/>
          <w:sz w:val="24"/>
          <w:szCs w:val="24"/>
        </w:rPr>
        <w:t>.</w:t>
      </w:r>
      <w:r>
        <w:rPr>
          <w:b/>
          <w:sz w:val="24"/>
          <w:szCs w:val="24"/>
        </w:rPr>
        <w:t>2</w:t>
      </w:r>
      <w:r w:rsidRPr="00422E66">
        <w:rPr>
          <w:b/>
          <w:sz w:val="24"/>
          <w:szCs w:val="24"/>
        </w:rPr>
        <w:t>.</w:t>
      </w:r>
      <w:r w:rsidRPr="00422E66">
        <w:rPr>
          <w:sz w:val="24"/>
          <w:szCs w:val="24"/>
        </w:rPr>
        <w:t xml:space="preserve"> </w:t>
      </w:r>
      <w:r>
        <w:rPr>
          <w:sz w:val="24"/>
          <w:szCs w:val="24"/>
        </w:rPr>
        <w:t>Сумма резерва определяется с использованием норматива отчислений, который рассчитывается исходя из доли расходов на выплату отпускных в общей сумме расходов на оплату труда. Резерв формируется на последнее число каждого года.</w:t>
      </w:r>
    </w:p>
    <w:p w:rsidR="00720763" w:rsidRPr="00422E66" w:rsidRDefault="00720763" w:rsidP="00720763">
      <w:pPr>
        <w:autoSpaceDE w:val="0"/>
        <w:autoSpaceDN w:val="0"/>
        <w:adjustRightInd w:val="0"/>
        <w:ind w:firstLine="540"/>
        <w:jc w:val="both"/>
        <w:rPr>
          <w:sz w:val="24"/>
          <w:szCs w:val="24"/>
        </w:rPr>
      </w:pPr>
      <w:r>
        <w:rPr>
          <w:sz w:val="24"/>
          <w:szCs w:val="24"/>
        </w:rPr>
        <w:t>Резерв формируется отдельно</w:t>
      </w:r>
      <w:r w:rsidRPr="00422E66">
        <w:rPr>
          <w:sz w:val="24"/>
          <w:szCs w:val="24"/>
        </w:rPr>
        <w:t>:</w:t>
      </w:r>
    </w:p>
    <w:p w:rsidR="00720763" w:rsidRPr="00422E66" w:rsidRDefault="00720763" w:rsidP="00720763">
      <w:pPr>
        <w:autoSpaceDE w:val="0"/>
        <w:autoSpaceDN w:val="0"/>
        <w:adjustRightInd w:val="0"/>
        <w:ind w:firstLine="540"/>
        <w:jc w:val="both"/>
        <w:rPr>
          <w:sz w:val="24"/>
          <w:szCs w:val="24"/>
        </w:rPr>
      </w:pPr>
      <w:r w:rsidRPr="00422E66">
        <w:rPr>
          <w:sz w:val="24"/>
          <w:szCs w:val="24"/>
        </w:rPr>
        <w:t>- по заработной плате для оплаты отпусков и компенсаций за неиспользованный отпуск;</w:t>
      </w:r>
    </w:p>
    <w:p w:rsidR="00720763" w:rsidRPr="00422E66" w:rsidRDefault="00720763" w:rsidP="00720763">
      <w:pPr>
        <w:autoSpaceDE w:val="0"/>
        <w:autoSpaceDN w:val="0"/>
        <w:adjustRightInd w:val="0"/>
        <w:ind w:firstLine="540"/>
        <w:jc w:val="both"/>
        <w:rPr>
          <w:sz w:val="24"/>
          <w:szCs w:val="24"/>
        </w:rPr>
      </w:pPr>
      <w:r w:rsidRPr="00422E66">
        <w:rPr>
          <w:sz w:val="24"/>
          <w:szCs w:val="24"/>
        </w:rPr>
        <w:t>- по страховы</w:t>
      </w:r>
      <w:r>
        <w:rPr>
          <w:sz w:val="24"/>
          <w:szCs w:val="24"/>
        </w:rPr>
        <w:t>м</w:t>
      </w:r>
      <w:r w:rsidRPr="00422E66">
        <w:rPr>
          <w:sz w:val="24"/>
          <w:szCs w:val="24"/>
        </w:rPr>
        <w:t xml:space="preserve"> взнос</w:t>
      </w:r>
      <w:r>
        <w:rPr>
          <w:sz w:val="24"/>
          <w:szCs w:val="24"/>
        </w:rPr>
        <w:t>ам</w:t>
      </w:r>
      <w:r w:rsidRPr="00422E66">
        <w:rPr>
          <w:sz w:val="24"/>
          <w:szCs w:val="24"/>
        </w:rPr>
        <w:t>.</w:t>
      </w:r>
    </w:p>
    <w:p w:rsidR="00720763" w:rsidRPr="00422E66" w:rsidRDefault="00720763" w:rsidP="00720763">
      <w:pPr>
        <w:autoSpaceDE w:val="0"/>
        <w:autoSpaceDN w:val="0"/>
        <w:adjustRightInd w:val="0"/>
        <w:ind w:firstLine="540"/>
        <w:jc w:val="both"/>
        <w:rPr>
          <w:sz w:val="24"/>
          <w:szCs w:val="24"/>
        </w:rPr>
      </w:pPr>
      <w:r w:rsidRPr="00422E66">
        <w:rPr>
          <w:sz w:val="24"/>
          <w:szCs w:val="24"/>
        </w:rPr>
        <w:t xml:space="preserve">Расчет </w:t>
      </w:r>
      <w:r>
        <w:rPr>
          <w:sz w:val="24"/>
          <w:szCs w:val="24"/>
        </w:rPr>
        <w:t xml:space="preserve">норматива отчислений для формирования </w:t>
      </w:r>
      <w:r w:rsidRPr="00422E66">
        <w:rPr>
          <w:sz w:val="24"/>
          <w:szCs w:val="24"/>
        </w:rPr>
        <w:t>резерв</w:t>
      </w:r>
      <w:r>
        <w:rPr>
          <w:sz w:val="24"/>
          <w:szCs w:val="24"/>
        </w:rPr>
        <w:t>а</w:t>
      </w:r>
      <w:r w:rsidRPr="00422E66">
        <w:rPr>
          <w:sz w:val="24"/>
          <w:szCs w:val="24"/>
        </w:rPr>
        <w:t xml:space="preserve"> для предстоящей оплаты отпусков производится по формуле:</w:t>
      </w:r>
    </w:p>
    <w:p w:rsidR="00720763" w:rsidRPr="001904BB" w:rsidRDefault="00720763" w:rsidP="00720763">
      <w:pPr>
        <w:autoSpaceDE w:val="0"/>
        <w:autoSpaceDN w:val="0"/>
        <w:adjustRightInd w:val="0"/>
        <w:ind w:firstLine="540"/>
        <w:jc w:val="both"/>
        <w:rPr>
          <w:sz w:val="28"/>
          <w:szCs w:val="28"/>
          <w:vertAlign w:val="subscript"/>
        </w:rPr>
      </w:pPr>
      <w:r>
        <w:rPr>
          <w:sz w:val="24"/>
          <w:szCs w:val="24"/>
        </w:rPr>
        <w:t>Н</w:t>
      </w:r>
      <w:r>
        <w:rPr>
          <w:sz w:val="24"/>
          <w:szCs w:val="24"/>
          <w:vertAlign w:val="subscript"/>
        </w:rPr>
        <w:t>о</w:t>
      </w:r>
      <w:r w:rsidRPr="00422E66">
        <w:rPr>
          <w:sz w:val="24"/>
          <w:szCs w:val="24"/>
        </w:rPr>
        <w:t xml:space="preserve"> = </w:t>
      </w:r>
      <w:proofErr w:type="spellStart"/>
      <w:r w:rsidRPr="0075453B">
        <w:rPr>
          <w:sz w:val="24"/>
          <w:szCs w:val="24"/>
          <w:u w:val="single"/>
        </w:rPr>
        <w:t>О</w:t>
      </w:r>
      <w:r>
        <w:rPr>
          <w:sz w:val="24"/>
          <w:szCs w:val="24"/>
          <w:vertAlign w:val="subscript"/>
        </w:rPr>
        <w:t>г</w:t>
      </w:r>
      <w:proofErr w:type="spellEnd"/>
      <w:r w:rsidRPr="001904BB">
        <w:rPr>
          <w:sz w:val="24"/>
          <w:szCs w:val="24"/>
        </w:rPr>
        <w:t xml:space="preserve"> </w:t>
      </w:r>
      <w:r>
        <w:rPr>
          <w:sz w:val="24"/>
          <w:szCs w:val="24"/>
        </w:rPr>
        <w:t xml:space="preserve">  </w:t>
      </w:r>
      <w:r w:rsidRPr="001904BB">
        <w:rPr>
          <w:sz w:val="24"/>
          <w:szCs w:val="24"/>
          <w:vertAlign w:val="subscript"/>
        </w:rPr>
        <w:t>Х</w:t>
      </w:r>
      <w:r>
        <w:rPr>
          <w:sz w:val="24"/>
          <w:szCs w:val="24"/>
          <w:vertAlign w:val="subscript"/>
        </w:rPr>
        <w:t xml:space="preserve">   </w:t>
      </w:r>
      <w:r w:rsidRPr="001904BB">
        <w:rPr>
          <w:sz w:val="28"/>
          <w:szCs w:val="28"/>
          <w:vertAlign w:val="subscript"/>
        </w:rPr>
        <w:t>100%</w:t>
      </w:r>
      <w:r>
        <w:rPr>
          <w:sz w:val="28"/>
          <w:szCs w:val="28"/>
          <w:vertAlign w:val="subscript"/>
        </w:rPr>
        <w:t>,</w:t>
      </w:r>
    </w:p>
    <w:p w:rsidR="00720763" w:rsidRPr="0075453B" w:rsidRDefault="00720763" w:rsidP="00720763">
      <w:pPr>
        <w:autoSpaceDE w:val="0"/>
        <w:autoSpaceDN w:val="0"/>
        <w:adjustRightInd w:val="0"/>
        <w:ind w:firstLine="540"/>
        <w:jc w:val="both"/>
        <w:rPr>
          <w:sz w:val="24"/>
          <w:szCs w:val="24"/>
        </w:rPr>
      </w:pPr>
      <w:r w:rsidRPr="001904BB">
        <w:rPr>
          <w:sz w:val="24"/>
          <w:szCs w:val="24"/>
        </w:rPr>
        <w:t xml:space="preserve">     </w:t>
      </w:r>
      <w:r>
        <w:rPr>
          <w:sz w:val="24"/>
          <w:szCs w:val="24"/>
        </w:rPr>
        <w:t xml:space="preserve"> </w:t>
      </w:r>
      <w:r w:rsidRPr="001904BB">
        <w:rPr>
          <w:sz w:val="24"/>
          <w:szCs w:val="24"/>
        </w:rPr>
        <w:t xml:space="preserve"> </w:t>
      </w:r>
      <w:proofErr w:type="spellStart"/>
      <w:r>
        <w:rPr>
          <w:sz w:val="24"/>
          <w:szCs w:val="24"/>
        </w:rPr>
        <w:t>ФОТ</w:t>
      </w:r>
      <w:r>
        <w:rPr>
          <w:sz w:val="24"/>
          <w:szCs w:val="24"/>
          <w:vertAlign w:val="subscript"/>
        </w:rPr>
        <w:t>г</w:t>
      </w:r>
      <w:proofErr w:type="spellEnd"/>
      <w:r>
        <w:rPr>
          <w:sz w:val="24"/>
          <w:szCs w:val="24"/>
          <w:u w:val="single"/>
        </w:rPr>
        <w:t xml:space="preserve">    </w:t>
      </w:r>
    </w:p>
    <w:p w:rsidR="00720763" w:rsidRDefault="00720763" w:rsidP="00720763">
      <w:pPr>
        <w:autoSpaceDE w:val="0"/>
        <w:autoSpaceDN w:val="0"/>
        <w:adjustRightInd w:val="0"/>
        <w:ind w:firstLine="540"/>
        <w:jc w:val="both"/>
        <w:rPr>
          <w:sz w:val="24"/>
          <w:szCs w:val="24"/>
        </w:rPr>
      </w:pPr>
      <w:r w:rsidRPr="00422E66">
        <w:rPr>
          <w:sz w:val="24"/>
          <w:szCs w:val="24"/>
        </w:rPr>
        <w:lastRenderedPageBreak/>
        <w:t>где</w:t>
      </w:r>
      <w:proofErr w:type="gramStart"/>
      <w:r w:rsidRPr="00422E66">
        <w:rPr>
          <w:sz w:val="24"/>
          <w:szCs w:val="24"/>
        </w:rPr>
        <w:t xml:space="preserve"> </w:t>
      </w:r>
      <w:r>
        <w:rPr>
          <w:sz w:val="24"/>
          <w:szCs w:val="24"/>
        </w:rPr>
        <w:t>Н</w:t>
      </w:r>
      <w:proofErr w:type="gramEnd"/>
      <w:r>
        <w:rPr>
          <w:sz w:val="24"/>
          <w:szCs w:val="24"/>
          <w:vertAlign w:val="subscript"/>
        </w:rPr>
        <w:t>о</w:t>
      </w:r>
      <w:r w:rsidRPr="00422E66">
        <w:rPr>
          <w:sz w:val="24"/>
          <w:szCs w:val="24"/>
        </w:rPr>
        <w:t xml:space="preserve"> </w:t>
      </w:r>
      <w:r>
        <w:rPr>
          <w:sz w:val="24"/>
          <w:szCs w:val="24"/>
        </w:rPr>
        <w:t>–</w:t>
      </w:r>
      <w:r w:rsidRPr="00422E66">
        <w:rPr>
          <w:sz w:val="24"/>
          <w:szCs w:val="24"/>
        </w:rPr>
        <w:t xml:space="preserve"> </w:t>
      </w:r>
      <w:r>
        <w:rPr>
          <w:sz w:val="24"/>
          <w:szCs w:val="24"/>
        </w:rPr>
        <w:t xml:space="preserve">норматив отчислений в резерв расходов для </w:t>
      </w:r>
      <w:r w:rsidRPr="00422E66">
        <w:rPr>
          <w:sz w:val="24"/>
          <w:szCs w:val="24"/>
        </w:rPr>
        <w:t>оплаты отпусков</w:t>
      </w:r>
      <w:r>
        <w:rPr>
          <w:sz w:val="24"/>
          <w:szCs w:val="24"/>
        </w:rPr>
        <w:t>;</w:t>
      </w:r>
    </w:p>
    <w:p w:rsidR="00720763" w:rsidRPr="00422E66" w:rsidRDefault="00720763" w:rsidP="00720763">
      <w:pPr>
        <w:autoSpaceDE w:val="0"/>
        <w:autoSpaceDN w:val="0"/>
        <w:adjustRightInd w:val="0"/>
        <w:ind w:firstLine="540"/>
        <w:jc w:val="both"/>
        <w:rPr>
          <w:sz w:val="24"/>
          <w:szCs w:val="24"/>
        </w:rPr>
      </w:pPr>
      <w:proofErr w:type="spellStart"/>
      <w:r w:rsidRPr="001904BB">
        <w:rPr>
          <w:sz w:val="24"/>
          <w:szCs w:val="24"/>
        </w:rPr>
        <w:t>ФОТ</w:t>
      </w:r>
      <w:r w:rsidRPr="001904BB">
        <w:rPr>
          <w:sz w:val="24"/>
          <w:szCs w:val="24"/>
          <w:vertAlign w:val="subscript"/>
        </w:rPr>
        <w:t>г</w:t>
      </w:r>
      <w:proofErr w:type="spellEnd"/>
      <w:r w:rsidRPr="00422E66">
        <w:rPr>
          <w:sz w:val="24"/>
          <w:szCs w:val="24"/>
        </w:rPr>
        <w:t xml:space="preserve"> </w:t>
      </w:r>
      <w:r>
        <w:rPr>
          <w:sz w:val="24"/>
          <w:szCs w:val="24"/>
        </w:rPr>
        <w:t>–</w:t>
      </w:r>
      <w:r w:rsidRPr="00422E66">
        <w:rPr>
          <w:sz w:val="24"/>
          <w:szCs w:val="24"/>
        </w:rPr>
        <w:t xml:space="preserve"> </w:t>
      </w:r>
      <w:r>
        <w:rPr>
          <w:sz w:val="24"/>
          <w:szCs w:val="24"/>
        </w:rPr>
        <w:t>фонд оплаты труда за истекший финансовый год</w:t>
      </w:r>
      <w:r w:rsidRPr="00422E66">
        <w:rPr>
          <w:sz w:val="24"/>
          <w:szCs w:val="24"/>
        </w:rPr>
        <w:t>;</w:t>
      </w:r>
    </w:p>
    <w:p w:rsidR="00720763" w:rsidRDefault="00720763" w:rsidP="00720763">
      <w:pPr>
        <w:autoSpaceDE w:val="0"/>
        <w:autoSpaceDN w:val="0"/>
        <w:adjustRightInd w:val="0"/>
        <w:ind w:firstLine="540"/>
        <w:jc w:val="both"/>
        <w:rPr>
          <w:sz w:val="24"/>
          <w:szCs w:val="24"/>
        </w:rPr>
      </w:pPr>
      <w:proofErr w:type="spellStart"/>
      <w:r>
        <w:rPr>
          <w:sz w:val="24"/>
          <w:szCs w:val="24"/>
        </w:rPr>
        <w:t>О</w:t>
      </w:r>
      <w:r>
        <w:rPr>
          <w:sz w:val="24"/>
          <w:szCs w:val="24"/>
          <w:vertAlign w:val="subscript"/>
        </w:rPr>
        <w:t>г</w:t>
      </w:r>
      <w:proofErr w:type="spellEnd"/>
      <w:r w:rsidRPr="00422E66">
        <w:rPr>
          <w:sz w:val="24"/>
          <w:szCs w:val="24"/>
        </w:rPr>
        <w:t xml:space="preserve"> </w:t>
      </w:r>
      <w:r>
        <w:rPr>
          <w:sz w:val="24"/>
          <w:szCs w:val="24"/>
        </w:rPr>
        <w:t>–</w:t>
      </w:r>
      <w:r w:rsidRPr="00422E66">
        <w:rPr>
          <w:sz w:val="24"/>
          <w:szCs w:val="24"/>
        </w:rPr>
        <w:t xml:space="preserve"> </w:t>
      </w:r>
      <w:r>
        <w:rPr>
          <w:sz w:val="24"/>
          <w:szCs w:val="24"/>
        </w:rPr>
        <w:t>сумма отпускных за истекший финансовый год</w:t>
      </w:r>
      <w:r w:rsidRPr="00422E66">
        <w:rPr>
          <w:sz w:val="24"/>
          <w:szCs w:val="24"/>
        </w:rPr>
        <w:t>.</w:t>
      </w:r>
    </w:p>
    <w:p w:rsidR="00720763" w:rsidRDefault="00720763" w:rsidP="00720763">
      <w:pPr>
        <w:autoSpaceDE w:val="0"/>
        <w:autoSpaceDN w:val="0"/>
        <w:adjustRightInd w:val="0"/>
        <w:ind w:firstLine="540"/>
        <w:jc w:val="both"/>
        <w:rPr>
          <w:sz w:val="24"/>
          <w:szCs w:val="24"/>
        </w:rPr>
      </w:pPr>
      <w:r>
        <w:rPr>
          <w:sz w:val="24"/>
          <w:szCs w:val="24"/>
        </w:rPr>
        <w:t>Сумма резерва по заработной плате, формируемого на отчетную дату определяется по формуле:</w:t>
      </w:r>
    </w:p>
    <w:p w:rsidR="00720763" w:rsidRDefault="00720763" w:rsidP="00720763">
      <w:pPr>
        <w:autoSpaceDE w:val="0"/>
        <w:autoSpaceDN w:val="0"/>
        <w:adjustRightInd w:val="0"/>
        <w:ind w:firstLine="540"/>
        <w:jc w:val="both"/>
        <w:rPr>
          <w:sz w:val="24"/>
          <w:szCs w:val="24"/>
          <w:vertAlign w:val="subscript"/>
        </w:rPr>
      </w:pPr>
      <w:proofErr w:type="spellStart"/>
      <w:r>
        <w:rPr>
          <w:sz w:val="24"/>
          <w:szCs w:val="24"/>
        </w:rPr>
        <w:t>Р</w:t>
      </w:r>
      <w:r>
        <w:rPr>
          <w:sz w:val="24"/>
          <w:szCs w:val="24"/>
          <w:vertAlign w:val="subscript"/>
        </w:rPr>
        <w:t>зп</w:t>
      </w:r>
      <w:proofErr w:type="spellEnd"/>
      <w:r w:rsidRPr="00422E66">
        <w:rPr>
          <w:sz w:val="24"/>
          <w:szCs w:val="24"/>
        </w:rPr>
        <w:t xml:space="preserve"> </w:t>
      </w:r>
      <w:r>
        <w:rPr>
          <w:sz w:val="24"/>
          <w:szCs w:val="24"/>
        </w:rPr>
        <w:t xml:space="preserve">= </w:t>
      </w:r>
      <w:proofErr w:type="spellStart"/>
      <w:r w:rsidRPr="00985549">
        <w:rPr>
          <w:sz w:val="24"/>
          <w:szCs w:val="24"/>
        </w:rPr>
        <w:t>ФОТ</w:t>
      </w:r>
      <w:r>
        <w:rPr>
          <w:sz w:val="24"/>
          <w:szCs w:val="24"/>
          <w:vertAlign w:val="subscript"/>
        </w:rPr>
        <w:t>пл</w:t>
      </w:r>
      <w:proofErr w:type="spellEnd"/>
      <w:r>
        <w:rPr>
          <w:sz w:val="24"/>
          <w:szCs w:val="24"/>
        </w:rPr>
        <w:t xml:space="preserve">  х</w:t>
      </w:r>
      <w:proofErr w:type="gramStart"/>
      <w:r>
        <w:rPr>
          <w:sz w:val="24"/>
          <w:szCs w:val="24"/>
        </w:rPr>
        <w:t xml:space="preserve"> Н</w:t>
      </w:r>
      <w:proofErr w:type="gramEnd"/>
      <w:r>
        <w:rPr>
          <w:sz w:val="24"/>
          <w:szCs w:val="24"/>
          <w:vertAlign w:val="subscript"/>
        </w:rPr>
        <w:t>о,</w:t>
      </w:r>
    </w:p>
    <w:p w:rsidR="00720763" w:rsidRDefault="00720763" w:rsidP="00720763">
      <w:pPr>
        <w:autoSpaceDE w:val="0"/>
        <w:autoSpaceDN w:val="0"/>
        <w:adjustRightInd w:val="0"/>
        <w:ind w:firstLine="540"/>
        <w:jc w:val="both"/>
        <w:rPr>
          <w:sz w:val="24"/>
          <w:szCs w:val="24"/>
        </w:rPr>
      </w:pPr>
      <w:r w:rsidRPr="00422E66">
        <w:rPr>
          <w:sz w:val="24"/>
          <w:szCs w:val="24"/>
        </w:rPr>
        <w:t xml:space="preserve">где </w:t>
      </w:r>
      <w:proofErr w:type="spellStart"/>
      <w:r>
        <w:rPr>
          <w:sz w:val="24"/>
          <w:szCs w:val="24"/>
        </w:rPr>
        <w:t>Р</w:t>
      </w:r>
      <w:r>
        <w:rPr>
          <w:sz w:val="24"/>
          <w:szCs w:val="24"/>
          <w:vertAlign w:val="subscript"/>
        </w:rPr>
        <w:t>зп</w:t>
      </w:r>
      <w:proofErr w:type="spellEnd"/>
      <w:r w:rsidRPr="00422E66">
        <w:rPr>
          <w:sz w:val="24"/>
          <w:szCs w:val="24"/>
        </w:rPr>
        <w:t xml:space="preserve"> </w:t>
      </w:r>
      <w:r>
        <w:rPr>
          <w:sz w:val="24"/>
          <w:szCs w:val="24"/>
        </w:rPr>
        <w:t>–</w:t>
      </w:r>
      <w:r w:rsidRPr="00422E66">
        <w:rPr>
          <w:sz w:val="24"/>
          <w:szCs w:val="24"/>
        </w:rPr>
        <w:t xml:space="preserve"> </w:t>
      </w:r>
      <w:r>
        <w:rPr>
          <w:sz w:val="24"/>
          <w:szCs w:val="24"/>
        </w:rPr>
        <w:t xml:space="preserve">размер резерва расходов по заработной плате для </w:t>
      </w:r>
      <w:r w:rsidRPr="00422E66">
        <w:rPr>
          <w:sz w:val="24"/>
          <w:szCs w:val="24"/>
        </w:rPr>
        <w:t>оплаты отпусков</w:t>
      </w:r>
      <w:r>
        <w:rPr>
          <w:sz w:val="24"/>
          <w:szCs w:val="24"/>
        </w:rPr>
        <w:t xml:space="preserve"> на предстоящий год;</w:t>
      </w:r>
    </w:p>
    <w:p w:rsidR="00720763" w:rsidRPr="00422E66" w:rsidRDefault="00720763" w:rsidP="00720763">
      <w:pPr>
        <w:autoSpaceDE w:val="0"/>
        <w:autoSpaceDN w:val="0"/>
        <w:adjustRightInd w:val="0"/>
        <w:ind w:firstLine="540"/>
        <w:jc w:val="both"/>
        <w:rPr>
          <w:sz w:val="24"/>
          <w:szCs w:val="24"/>
        </w:rPr>
      </w:pPr>
      <w:proofErr w:type="spellStart"/>
      <w:r w:rsidRPr="00985549">
        <w:rPr>
          <w:sz w:val="24"/>
          <w:szCs w:val="24"/>
        </w:rPr>
        <w:t>ФОТ</w:t>
      </w:r>
      <w:r>
        <w:rPr>
          <w:sz w:val="24"/>
          <w:szCs w:val="24"/>
          <w:vertAlign w:val="subscript"/>
        </w:rPr>
        <w:t>пл</w:t>
      </w:r>
      <w:proofErr w:type="spellEnd"/>
      <w:r w:rsidRPr="00422E66">
        <w:rPr>
          <w:sz w:val="24"/>
          <w:szCs w:val="24"/>
        </w:rPr>
        <w:t xml:space="preserve"> </w:t>
      </w:r>
      <w:r>
        <w:rPr>
          <w:sz w:val="24"/>
          <w:szCs w:val="24"/>
        </w:rPr>
        <w:t>–</w:t>
      </w:r>
      <w:r w:rsidRPr="00422E66">
        <w:rPr>
          <w:sz w:val="24"/>
          <w:szCs w:val="24"/>
        </w:rPr>
        <w:t xml:space="preserve"> </w:t>
      </w:r>
      <w:r>
        <w:rPr>
          <w:sz w:val="24"/>
          <w:szCs w:val="24"/>
        </w:rPr>
        <w:t>плановый фонд оплаты труда на предстоящий год</w:t>
      </w:r>
      <w:r w:rsidRPr="00422E66">
        <w:rPr>
          <w:sz w:val="24"/>
          <w:szCs w:val="24"/>
        </w:rPr>
        <w:t>;</w:t>
      </w:r>
    </w:p>
    <w:p w:rsidR="00720763" w:rsidRDefault="00720763" w:rsidP="00720763">
      <w:pPr>
        <w:autoSpaceDE w:val="0"/>
        <w:autoSpaceDN w:val="0"/>
        <w:adjustRightInd w:val="0"/>
        <w:ind w:firstLine="540"/>
        <w:jc w:val="both"/>
        <w:rPr>
          <w:sz w:val="24"/>
          <w:szCs w:val="24"/>
        </w:rPr>
      </w:pPr>
      <w:r>
        <w:rPr>
          <w:sz w:val="24"/>
          <w:szCs w:val="24"/>
        </w:rPr>
        <w:t>Н</w:t>
      </w:r>
      <w:r>
        <w:rPr>
          <w:sz w:val="24"/>
          <w:szCs w:val="24"/>
          <w:vertAlign w:val="subscript"/>
        </w:rPr>
        <w:t>о</w:t>
      </w:r>
      <w:r w:rsidRPr="00422E66">
        <w:rPr>
          <w:sz w:val="24"/>
          <w:szCs w:val="24"/>
        </w:rPr>
        <w:t xml:space="preserve"> </w:t>
      </w:r>
      <w:r>
        <w:rPr>
          <w:sz w:val="24"/>
          <w:szCs w:val="24"/>
        </w:rPr>
        <w:t>–</w:t>
      </w:r>
      <w:r w:rsidRPr="00422E66">
        <w:rPr>
          <w:sz w:val="24"/>
          <w:szCs w:val="24"/>
        </w:rPr>
        <w:t xml:space="preserve"> </w:t>
      </w:r>
      <w:r>
        <w:rPr>
          <w:sz w:val="24"/>
          <w:szCs w:val="24"/>
        </w:rPr>
        <w:t xml:space="preserve">норматив отчислений в резерв расходов для </w:t>
      </w:r>
      <w:r w:rsidRPr="00422E66">
        <w:rPr>
          <w:sz w:val="24"/>
          <w:szCs w:val="24"/>
        </w:rPr>
        <w:t>оплаты отпусков.</w:t>
      </w:r>
    </w:p>
    <w:p w:rsidR="00720763" w:rsidRPr="00422E66" w:rsidRDefault="00720763" w:rsidP="00720763">
      <w:pPr>
        <w:autoSpaceDE w:val="0"/>
        <w:autoSpaceDN w:val="0"/>
        <w:adjustRightInd w:val="0"/>
        <w:ind w:firstLine="540"/>
        <w:jc w:val="both"/>
        <w:rPr>
          <w:sz w:val="24"/>
          <w:szCs w:val="24"/>
        </w:rPr>
      </w:pPr>
      <w:r>
        <w:rPr>
          <w:sz w:val="24"/>
          <w:szCs w:val="24"/>
        </w:rPr>
        <w:t xml:space="preserve">Сумма страховых взносов, необходимых для включения в резерв расходов на оплату отпусков рассчитывается </w:t>
      </w:r>
      <w:r w:rsidRPr="00422E66">
        <w:rPr>
          <w:sz w:val="24"/>
          <w:szCs w:val="24"/>
        </w:rPr>
        <w:t>по формуле:</w:t>
      </w:r>
    </w:p>
    <w:p w:rsidR="00720763" w:rsidRDefault="00720763" w:rsidP="00720763">
      <w:pPr>
        <w:autoSpaceDE w:val="0"/>
        <w:autoSpaceDN w:val="0"/>
        <w:adjustRightInd w:val="0"/>
        <w:ind w:firstLine="540"/>
        <w:jc w:val="both"/>
        <w:rPr>
          <w:sz w:val="24"/>
          <w:szCs w:val="24"/>
          <w:vertAlign w:val="subscript"/>
        </w:rPr>
      </w:pPr>
      <w:proofErr w:type="spellStart"/>
      <w:r>
        <w:rPr>
          <w:sz w:val="24"/>
          <w:szCs w:val="24"/>
        </w:rPr>
        <w:t>Р</w:t>
      </w:r>
      <w:r>
        <w:rPr>
          <w:sz w:val="24"/>
          <w:szCs w:val="24"/>
          <w:vertAlign w:val="subscript"/>
        </w:rPr>
        <w:t>взн</w:t>
      </w:r>
      <w:proofErr w:type="spellEnd"/>
      <w:r w:rsidRPr="00422E66">
        <w:rPr>
          <w:sz w:val="24"/>
          <w:szCs w:val="24"/>
        </w:rPr>
        <w:t xml:space="preserve"> </w:t>
      </w:r>
      <w:r>
        <w:rPr>
          <w:sz w:val="24"/>
          <w:szCs w:val="24"/>
        </w:rPr>
        <w:t xml:space="preserve">= </w:t>
      </w:r>
      <w:proofErr w:type="spellStart"/>
      <w:r>
        <w:rPr>
          <w:sz w:val="24"/>
          <w:szCs w:val="24"/>
        </w:rPr>
        <w:t>Р</w:t>
      </w:r>
      <w:r>
        <w:rPr>
          <w:sz w:val="24"/>
          <w:szCs w:val="24"/>
          <w:vertAlign w:val="subscript"/>
        </w:rPr>
        <w:t>зп</w:t>
      </w:r>
      <w:proofErr w:type="spellEnd"/>
      <w:r>
        <w:rPr>
          <w:sz w:val="24"/>
          <w:szCs w:val="24"/>
        </w:rPr>
        <w:t xml:space="preserve">  х 30,2%</w:t>
      </w:r>
      <w:r>
        <w:rPr>
          <w:sz w:val="24"/>
          <w:szCs w:val="24"/>
          <w:vertAlign w:val="subscript"/>
        </w:rPr>
        <w:t>,</w:t>
      </w:r>
    </w:p>
    <w:p w:rsidR="00720763" w:rsidRDefault="00720763" w:rsidP="00720763">
      <w:pPr>
        <w:autoSpaceDE w:val="0"/>
        <w:autoSpaceDN w:val="0"/>
        <w:adjustRightInd w:val="0"/>
        <w:ind w:firstLine="540"/>
        <w:jc w:val="both"/>
        <w:rPr>
          <w:sz w:val="24"/>
          <w:szCs w:val="24"/>
        </w:rPr>
      </w:pPr>
      <w:r w:rsidRPr="00422E66">
        <w:rPr>
          <w:sz w:val="24"/>
          <w:szCs w:val="24"/>
        </w:rPr>
        <w:t xml:space="preserve">где </w:t>
      </w:r>
      <w:proofErr w:type="spellStart"/>
      <w:r>
        <w:rPr>
          <w:sz w:val="24"/>
          <w:szCs w:val="24"/>
        </w:rPr>
        <w:t>Р</w:t>
      </w:r>
      <w:r>
        <w:rPr>
          <w:sz w:val="24"/>
          <w:szCs w:val="24"/>
          <w:vertAlign w:val="subscript"/>
        </w:rPr>
        <w:t>взн</w:t>
      </w:r>
      <w:proofErr w:type="spellEnd"/>
      <w:r w:rsidRPr="00422E66">
        <w:rPr>
          <w:sz w:val="24"/>
          <w:szCs w:val="24"/>
        </w:rPr>
        <w:t xml:space="preserve"> - </w:t>
      </w:r>
      <w:r>
        <w:rPr>
          <w:sz w:val="24"/>
          <w:szCs w:val="24"/>
        </w:rPr>
        <w:t xml:space="preserve">размер резерва расходов по страховым взносам для </w:t>
      </w:r>
      <w:r w:rsidRPr="00422E66">
        <w:rPr>
          <w:sz w:val="24"/>
          <w:szCs w:val="24"/>
        </w:rPr>
        <w:t>оплаты отпусков</w:t>
      </w:r>
      <w:r>
        <w:rPr>
          <w:sz w:val="24"/>
          <w:szCs w:val="24"/>
        </w:rPr>
        <w:t xml:space="preserve"> на предстоящий год.</w:t>
      </w:r>
    </w:p>
    <w:p w:rsidR="00720763" w:rsidRDefault="00720763" w:rsidP="00720763">
      <w:pPr>
        <w:autoSpaceDE w:val="0"/>
        <w:autoSpaceDN w:val="0"/>
        <w:adjustRightInd w:val="0"/>
        <w:ind w:firstLine="540"/>
        <w:jc w:val="both"/>
        <w:rPr>
          <w:sz w:val="24"/>
          <w:szCs w:val="24"/>
        </w:rPr>
      </w:pPr>
      <w:r>
        <w:rPr>
          <w:sz w:val="24"/>
          <w:szCs w:val="24"/>
        </w:rPr>
        <w:t>Общая сумма резе</w:t>
      </w:r>
      <w:bookmarkStart w:id="0" w:name="_GoBack"/>
      <w:bookmarkEnd w:id="0"/>
      <w:r>
        <w:rPr>
          <w:sz w:val="24"/>
          <w:szCs w:val="24"/>
        </w:rPr>
        <w:t>рва для предстоящей оплаты отпусков, подлежащая начислению в конце года, будет равна сумме</w:t>
      </w:r>
      <w:r w:rsidRPr="001061D0">
        <w:rPr>
          <w:sz w:val="24"/>
          <w:szCs w:val="24"/>
        </w:rPr>
        <w:t xml:space="preserve"> </w:t>
      </w:r>
      <w:r>
        <w:rPr>
          <w:sz w:val="24"/>
          <w:szCs w:val="24"/>
        </w:rPr>
        <w:t>резерва расходов по заработной плате (</w:t>
      </w:r>
      <w:proofErr w:type="spellStart"/>
      <w:r>
        <w:rPr>
          <w:sz w:val="24"/>
          <w:szCs w:val="24"/>
        </w:rPr>
        <w:t>Р</w:t>
      </w:r>
      <w:r>
        <w:rPr>
          <w:sz w:val="24"/>
          <w:szCs w:val="24"/>
          <w:vertAlign w:val="subscript"/>
        </w:rPr>
        <w:t>зп</w:t>
      </w:r>
      <w:proofErr w:type="spellEnd"/>
      <w:r>
        <w:rPr>
          <w:sz w:val="24"/>
          <w:szCs w:val="24"/>
        </w:rPr>
        <w:t>)</w:t>
      </w:r>
      <w:r w:rsidRPr="001061D0">
        <w:rPr>
          <w:sz w:val="24"/>
          <w:szCs w:val="24"/>
        </w:rPr>
        <w:t xml:space="preserve"> </w:t>
      </w:r>
      <w:r>
        <w:rPr>
          <w:sz w:val="24"/>
          <w:szCs w:val="24"/>
        </w:rPr>
        <w:t>и сумме резерва по страховым взносам</w:t>
      </w:r>
      <w:r w:rsidRPr="001061D0">
        <w:rPr>
          <w:sz w:val="24"/>
          <w:szCs w:val="24"/>
        </w:rPr>
        <w:t xml:space="preserve"> </w:t>
      </w:r>
      <w:r>
        <w:rPr>
          <w:sz w:val="24"/>
          <w:szCs w:val="24"/>
        </w:rPr>
        <w:t>(</w:t>
      </w:r>
      <w:proofErr w:type="spellStart"/>
      <w:r>
        <w:rPr>
          <w:sz w:val="24"/>
          <w:szCs w:val="24"/>
        </w:rPr>
        <w:t>Р</w:t>
      </w:r>
      <w:r>
        <w:rPr>
          <w:sz w:val="24"/>
          <w:szCs w:val="24"/>
          <w:vertAlign w:val="subscript"/>
        </w:rPr>
        <w:t>взн</w:t>
      </w:r>
      <w:proofErr w:type="spellEnd"/>
      <w:r>
        <w:rPr>
          <w:sz w:val="24"/>
          <w:szCs w:val="24"/>
        </w:rPr>
        <w:t>).</w:t>
      </w:r>
    </w:p>
    <w:p w:rsidR="00720763" w:rsidRPr="00422E66" w:rsidRDefault="00720763" w:rsidP="00720763">
      <w:pPr>
        <w:autoSpaceDE w:val="0"/>
        <w:autoSpaceDN w:val="0"/>
        <w:adjustRightInd w:val="0"/>
        <w:ind w:firstLine="540"/>
        <w:jc w:val="both"/>
        <w:rPr>
          <w:sz w:val="24"/>
          <w:szCs w:val="24"/>
        </w:rPr>
      </w:pPr>
      <w:r w:rsidRPr="00422E66">
        <w:rPr>
          <w:b/>
          <w:sz w:val="24"/>
          <w:szCs w:val="24"/>
        </w:rPr>
        <w:t>3.1</w:t>
      </w:r>
      <w:r w:rsidR="009B0204">
        <w:rPr>
          <w:b/>
          <w:sz w:val="24"/>
          <w:szCs w:val="24"/>
        </w:rPr>
        <w:t>3</w:t>
      </w:r>
      <w:r w:rsidRPr="00422E66">
        <w:rPr>
          <w:b/>
          <w:sz w:val="24"/>
          <w:szCs w:val="24"/>
        </w:rPr>
        <w:t>.</w:t>
      </w:r>
      <w:r>
        <w:rPr>
          <w:b/>
          <w:sz w:val="24"/>
          <w:szCs w:val="24"/>
        </w:rPr>
        <w:t>3</w:t>
      </w:r>
      <w:r w:rsidRPr="00422E66">
        <w:rPr>
          <w:b/>
          <w:sz w:val="24"/>
          <w:szCs w:val="24"/>
        </w:rPr>
        <w:t>.</w:t>
      </w:r>
      <w:r w:rsidRPr="00422E66">
        <w:rPr>
          <w:sz w:val="24"/>
          <w:szCs w:val="24"/>
        </w:rPr>
        <w:t xml:space="preserve"> Расчет резерв</w:t>
      </w:r>
      <w:r>
        <w:rPr>
          <w:sz w:val="24"/>
          <w:szCs w:val="24"/>
        </w:rPr>
        <w:t>а</w:t>
      </w:r>
      <w:r w:rsidRPr="00422E66">
        <w:rPr>
          <w:sz w:val="24"/>
          <w:szCs w:val="24"/>
        </w:rPr>
        <w:t xml:space="preserve"> для предстоящей оплаты отпусков</w:t>
      </w:r>
      <w:r>
        <w:rPr>
          <w:sz w:val="24"/>
          <w:szCs w:val="24"/>
        </w:rPr>
        <w:t xml:space="preserve"> производится по утвержденной форме (Приложение № 1 к настоящему порядку) и </w:t>
      </w:r>
      <w:r w:rsidRPr="00422E66">
        <w:rPr>
          <w:sz w:val="24"/>
          <w:szCs w:val="24"/>
        </w:rPr>
        <w:t>подписывается главным бухгалтером учреждения.</w:t>
      </w:r>
    </w:p>
    <w:p w:rsidR="00720763" w:rsidRPr="00422E66" w:rsidRDefault="00720763" w:rsidP="00720763">
      <w:pPr>
        <w:autoSpaceDE w:val="0"/>
        <w:autoSpaceDN w:val="0"/>
        <w:adjustRightInd w:val="0"/>
        <w:ind w:firstLine="540"/>
        <w:jc w:val="both"/>
        <w:rPr>
          <w:sz w:val="24"/>
          <w:szCs w:val="24"/>
        </w:rPr>
      </w:pPr>
      <w:r w:rsidRPr="006E7EE3">
        <w:rPr>
          <w:b/>
          <w:sz w:val="24"/>
          <w:szCs w:val="24"/>
        </w:rPr>
        <w:t>3.1</w:t>
      </w:r>
      <w:r w:rsidR="009B0204">
        <w:rPr>
          <w:b/>
          <w:sz w:val="24"/>
          <w:szCs w:val="24"/>
        </w:rPr>
        <w:t>3</w:t>
      </w:r>
      <w:r w:rsidRPr="006E7EE3">
        <w:rPr>
          <w:b/>
          <w:sz w:val="24"/>
          <w:szCs w:val="24"/>
        </w:rPr>
        <w:t>.4.</w:t>
      </w:r>
      <w:r w:rsidRPr="00422E66">
        <w:rPr>
          <w:sz w:val="24"/>
          <w:szCs w:val="24"/>
        </w:rPr>
        <w:t xml:space="preserve"> Резерв учреждения используется только на покрытие тех расходов, в отношении которых он был создан.</w:t>
      </w:r>
    </w:p>
    <w:p w:rsidR="00720763" w:rsidRPr="00422E66" w:rsidRDefault="00720763" w:rsidP="00720763">
      <w:pPr>
        <w:autoSpaceDE w:val="0"/>
        <w:autoSpaceDN w:val="0"/>
        <w:adjustRightInd w:val="0"/>
        <w:ind w:firstLine="540"/>
        <w:jc w:val="both"/>
        <w:rPr>
          <w:sz w:val="24"/>
          <w:szCs w:val="24"/>
        </w:rPr>
      </w:pPr>
      <w:r w:rsidRPr="006E7EE3">
        <w:rPr>
          <w:b/>
          <w:sz w:val="24"/>
          <w:szCs w:val="24"/>
        </w:rPr>
        <w:t>3.1</w:t>
      </w:r>
      <w:r w:rsidR="009B0204">
        <w:rPr>
          <w:b/>
          <w:sz w:val="24"/>
          <w:szCs w:val="24"/>
        </w:rPr>
        <w:t>3</w:t>
      </w:r>
      <w:r w:rsidRPr="006E7EE3">
        <w:rPr>
          <w:b/>
          <w:sz w:val="24"/>
          <w:szCs w:val="24"/>
        </w:rPr>
        <w:t>.5.</w:t>
      </w:r>
      <w:r w:rsidRPr="00422E66">
        <w:rPr>
          <w:sz w:val="24"/>
          <w:szCs w:val="24"/>
        </w:rPr>
        <w:t xml:space="preserve"> Признание в учете расходов, в отношении которых сформирован резерв, осуществляется за счет суммы созданного Резерва учреждения.</w:t>
      </w:r>
    </w:p>
    <w:p w:rsidR="00720763" w:rsidRPr="00422E66" w:rsidRDefault="00720763" w:rsidP="00720763">
      <w:pPr>
        <w:autoSpaceDE w:val="0"/>
        <w:autoSpaceDN w:val="0"/>
        <w:adjustRightInd w:val="0"/>
        <w:ind w:firstLine="540"/>
        <w:jc w:val="both"/>
        <w:rPr>
          <w:sz w:val="24"/>
          <w:szCs w:val="24"/>
        </w:rPr>
      </w:pPr>
      <w:r w:rsidRPr="006E7EE3">
        <w:rPr>
          <w:b/>
          <w:sz w:val="24"/>
          <w:szCs w:val="24"/>
        </w:rPr>
        <w:t>3.1</w:t>
      </w:r>
      <w:r w:rsidR="009B0204">
        <w:rPr>
          <w:b/>
          <w:sz w:val="24"/>
          <w:szCs w:val="24"/>
        </w:rPr>
        <w:t>3</w:t>
      </w:r>
      <w:r w:rsidRPr="006E7EE3">
        <w:rPr>
          <w:b/>
          <w:sz w:val="24"/>
          <w:szCs w:val="24"/>
        </w:rPr>
        <w:t>.6.</w:t>
      </w:r>
      <w:r w:rsidRPr="00422E66">
        <w:rPr>
          <w:sz w:val="24"/>
          <w:szCs w:val="24"/>
        </w:rPr>
        <w:t xml:space="preserve"> Операции по формированию Резерва учреждения отр</w:t>
      </w:r>
      <w:r>
        <w:rPr>
          <w:sz w:val="24"/>
          <w:szCs w:val="24"/>
        </w:rPr>
        <w:t>ажаются в бухгалтерском учете последним</w:t>
      </w:r>
      <w:r w:rsidRPr="00422E66">
        <w:rPr>
          <w:sz w:val="24"/>
          <w:szCs w:val="24"/>
        </w:rPr>
        <w:t xml:space="preserve"> д</w:t>
      </w:r>
      <w:r>
        <w:rPr>
          <w:sz w:val="24"/>
          <w:szCs w:val="24"/>
        </w:rPr>
        <w:t>нем</w:t>
      </w:r>
      <w:r w:rsidRPr="00422E66">
        <w:rPr>
          <w:sz w:val="24"/>
          <w:szCs w:val="24"/>
        </w:rPr>
        <w:t xml:space="preserve"> </w:t>
      </w:r>
      <w:r>
        <w:rPr>
          <w:sz w:val="24"/>
          <w:szCs w:val="24"/>
        </w:rPr>
        <w:t>года</w:t>
      </w:r>
      <w:r w:rsidRPr="00422E66">
        <w:rPr>
          <w:sz w:val="24"/>
          <w:szCs w:val="24"/>
        </w:rPr>
        <w:t>.</w:t>
      </w:r>
    </w:p>
    <w:p w:rsidR="00720763" w:rsidRDefault="00720763" w:rsidP="00720763">
      <w:pPr>
        <w:autoSpaceDE w:val="0"/>
        <w:autoSpaceDN w:val="0"/>
        <w:adjustRightInd w:val="0"/>
        <w:jc w:val="right"/>
        <w:outlineLvl w:val="0"/>
        <w:rPr>
          <w:sz w:val="24"/>
          <w:szCs w:val="24"/>
        </w:rPr>
      </w:pPr>
      <w:r>
        <w:rPr>
          <w:sz w:val="24"/>
          <w:szCs w:val="24"/>
        </w:rPr>
        <w:t>Приложение № 1</w:t>
      </w:r>
    </w:p>
    <w:p w:rsidR="00720763" w:rsidRDefault="00720763" w:rsidP="00720763">
      <w:pPr>
        <w:autoSpaceDE w:val="0"/>
        <w:autoSpaceDN w:val="0"/>
        <w:adjustRightInd w:val="0"/>
        <w:jc w:val="right"/>
        <w:rPr>
          <w:sz w:val="24"/>
          <w:szCs w:val="24"/>
        </w:rPr>
      </w:pPr>
      <w:r>
        <w:rPr>
          <w:sz w:val="24"/>
          <w:szCs w:val="24"/>
        </w:rPr>
        <w:t>к порядку формирования и использования</w:t>
      </w:r>
    </w:p>
    <w:p w:rsidR="00720763" w:rsidRDefault="00720763" w:rsidP="00720763">
      <w:pPr>
        <w:autoSpaceDE w:val="0"/>
        <w:autoSpaceDN w:val="0"/>
        <w:adjustRightInd w:val="0"/>
        <w:jc w:val="right"/>
        <w:rPr>
          <w:sz w:val="24"/>
          <w:szCs w:val="24"/>
        </w:rPr>
      </w:pPr>
      <w:r>
        <w:rPr>
          <w:sz w:val="24"/>
          <w:szCs w:val="24"/>
        </w:rPr>
        <w:t>резервов предстоящих расходов</w:t>
      </w:r>
    </w:p>
    <w:p w:rsidR="00720763" w:rsidRDefault="00720763" w:rsidP="00720763">
      <w:pPr>
        <w:autoSpaceDE w:val="0"/>
        <w:autoSpaceDN w:val="0"/>
        <w:adjustRightInd w:val="0"/>
        <w:jc w:val="center"/>
        <w:rPr>
          <w:sz w:val="24"/>
          <w:szCs w:val="24"/>
        </w:rPr>
      </w:pPr>
    </w:p>
    <w:p w:rsidR="00720763" w:rsidRDefault="00720763" w:rsidP="00720763">
      <w:pPr>
        <w:autoSpaceDE w:val="0"/>
        <w:autoSpaceDN w:val="0"/>
        <w:adjustRightInd w:val="0"/>
        <w:jc w:val="center"/>
        <w:rPr>
          <w:sz w:val="24"/>
          <w:szCs w:val="24"/>
        </w:rPr>
      </w:pPr>
      <w:r>
        <w:rPr>
          <w:sz w:val="24"/>
          <w:szCs w:val="24"/>
        </w:rPr>
        <w:t>Расчет резерва предстоящих расходов для оплаты отпусков</w:t>
      </w:r>
    </w:p>
    <w:p w:rsidR="00720763" w:rsidRDefault="00720763" w:rsidP="00720763">
      <w:pPr>
        <w:autoSpaceDE w:val="0"/>
        <w:autoSpaceDN w:val="0"/>
        <w:adjustRightInd w:val="0"/>
        <w:jc w:val="center"/>
        <w:rPr>
          <w:sz w:val="24"/>
          <w:szCs w:val="24"/>
        </w:rPr>
      </w:pPr>
      <w:r>
        <w:rPr>
          <w:sz w:val="24"/>
          <w:szCs w:val="24"/>
        </w:rPr>
        <w:t>на  20____ год</w:t>
      </w:r>
    </w:p>
    <w:p w:rsidR="00720763" w:rsidRDefault="00720763" w:rsidP="00720763">
      <w:pPr>
        <w:autoSpaceDE w:val="0"/>
        <w:autoSpaceDN w:val="0"/>
        <w:adjustRightInd w:val="0"/>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1375"/>
        <w:gridCol w:w="1081"/>
        <w:gridCol w:w="1190"/>
        <w:gridCol w:w="1315"/>
        <w:gridCol w:w="1559"/>
      </w:tblGrid>
      <w:tr w:rsidR="00720763" w:rsidRPr="004C6F23" w:rsidTr="004C6F23">
        <w:tc>
          <w:tcPr>
            <w:tcW w:w="959"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 xml:space="preserve">Источник </w:t>
            </w:r>
            <w:proofErr w:type="spellStart"/>
            <w:proofErr w:type="gramStart"/>
            <w:r w:rsidRPr="004C6F23">
              <w:rPr>
                <w:sz w:val="16"/>
                <w:szCs w:val="16"/>
              </w:rPr>
              <w:t>финанси-рования</w:t>
            </w:r>
            <w:proofErr w:type="spellEnd"/>
            <w:proofErr w:type="gramEnd"/>
          </w:p>
        </w:tc>
        <w:tc>
          <w:tcPr>
            <w:tcW w:w="1134"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Фонд оплаты труда за истекший финансовый год, руб.</w:t>
            </w:r>
          </w:p>
        </w:tc>
        <w:tc>
          <w:tcPr>
            <w:tcW w:w="1276"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Начислено отпускных за истекший финансовый год, руб.</w:t>
            </w:r>
          </w:p>
        </w:tc>
        <w:tc>
          <w:tcPr>
            <w:tcW w:w="1375"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Норматив отчислений в резерв расходов для оплаты отпусков, %</w:t>
            </w:r>
          </w:p>
          <w:p w:rsidR="00720763" w:rsidRPr="004C6F23" w:rsidRDefault="00720763" w:rsidP="004C6F23">
            <w:pPr>
              <w:autoSpaceDE w:val="0"/>
              <w:autoSpaceDN w:val="0"/>
              <w:adjustRightInd w:val="0"/>
              <w:jc w:val="center"/>
              <w:rPr>
                <w:sz w:val="16"/>
                <w:szCs w:val="16"/>
              </w:rPr>
            </w:pPr>
            <w:r w:rsidRPr="004C6F23">
              <w:rPr>
                <w:sz w:val="16"/>
                <w:szCs w:val="16"/>
              </w:rPr>
              <w:t>(гр.3/гр.2 х100)</w:t>
            </w:r>
          </w:p>
        </w:tc>
        <w:tc>
          <w:tcPr>
            <w:tcW w:w="1081"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Плановый фонд оплаты труда на предстоящий год, руб.</w:t>
            </w:r>
          </w:p>
        </w:tc>
        <w:tc>
          <w:tcPr>
            <w:tcW w:w="1190"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Сумма резерва расходов по з/плате на предстоящий год,  руб.</w:t>
            </w:r>
          </w:p>
          <w:p w:rsidR="00720763" w:rsidRPr="004C6F23" w:rsidRDefault="00720763" w:rsidP="004C6F23">
            <w:pPr>
              <w:autoSpaceDE w:val="0"/>
              <w:autoSpaceDN w:val="0"/>
              <w:adjustRightInd w:val="0"/>
              <w:jc w:val="center"/>
              <w:rPr>
                <w:sz w:val="16"/>
                <w:szCs w:val="16"/>
              </w:rPr>
            </w:pPr>
            <w:r w:rsidRPr="004C6F23">
              <w:rPr>
                <w:sz w:val="16"/>
                <w:szCs w:val="16"/>
              </w:rPr>
              <w:t>(гр.5 х гр.4)</w:t>
            </w:r>
          </w:p>
        </w:tc>
        <w:tc>
          <w:tcPr>
            <w:tcW w:w="1315"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Сумма резерва расходов по страх</w:t>
            </w:r>
            <w:proofErr w:type="gramStart"/>
            <w:r w:rsidRPr="004C6F23">
              <w:rPr>
                <w:sz w:val="16"/>
                <w:szCs w:val="16"/>
              </w:rPr>
              <w:t>.</w:t>
            </w:r>
            <w:proofErr w:type="gramEnd"/>
            <w:r w:rsidRPr="004C6F23">
              <w:rPr>
                <w:sz w:val="16"/>
                <w:szCs w:val="16"/>
              </w:rPr>
              <w:t xml:space="preserve"> </w:t>
            </w:r>
            <w:proofErr w:type="gramStart"/>
            <w:r w:rsidRPr="004C6F23">
              <w:rPr>
                <w:sz w:val="16"/>
                <w:szCs w:val="16"/>
              </w:rPr>
              <w:t>в</w:t>
            </w:r>
            <w:proofErr w:type="gramEnd"/>
            <w:r w:rsidRPr="004C6F23">
              <w:rPr>
                <w:sz w:val="16"/>
                <w:szCs w:val="16"/>
              </w:rPr>
              <w:t>зносам на предстоящий год,  руб. (гр.6 х 30,2%)</w:t>
            </w:r>
          </w:p>
        </w:tc>
        <w:tc>
          <w:tcPr>
            <w:tcW w:w="1559"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Общая сумма резерва для оплаты отпусков на предстоящий год, руб.</w:t>
            </w:r>
          </w:p>
          <w:p w:rsidR="00720763" w:rsidRPr="004C6F23" w:rsidRDefault="00720763" w:rsidP="004C6F23">
            <w:pPr>
              <w:autoSpaceDE w:val="0"/>
              <w:autoSpaceDN w:val="0"/>
              <w:adjustRightInd w:val="0"/>
              <w:jc w:val="center"/>
              <w:rPr>
                <w:sz w:val="16"/>
                <w:szCs w:val="16"/>
              </w:rPr>
            </w:pPr>
            <w:r w:rsidRPr="004C6F23">
              <w:rPr>
                <w:sz w:val="16"/>
                <w:szCs w:val="16"/>
              </w:rPr>
              <w:t>(гр.6 +  гр.7)</w:t>
            </w:r>
          </w:p>
        </w:tc>
      </w:tr>
      <w:tr w:rsidR="00720763" w:rsidRPr="004C6F23" w:rsidTr="004C6F23">
        <w:tc>
          <w:tcPr>
            <w:tcW w:w="959"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1</w:t>
            </w:r>
          </w:p>
        </w:tc>
        <w:tc>
          <w:tcPr>
            <w:tcW w:w="1134"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2</w:t>
            </w:r>
          </w:p>
        </w:tc>
        <w:tc>
          <w:tcPr>
            <w:tcW w:w="1276"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3</w:t>
            </w:r>
          </w:p>
        </w:tc>
        <w:tc>
          <w:tcPr>
            <w:tcW w:w="1375"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4</w:t>
            </w:r>
          </w:p>
        </w:tc>
        <w:tc>
          <w:tcPr>
            <w:tcW w:w="1081"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5</w:t>
            </w:r>
          </w:p>
        </w:tc>
        <w:tc>
          <w:tcPr>
            <w:tcW w:w="1190"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6</w:t>
            </w:r>
          </w:p>
        </w:tc>
        <w:tc>
          <w:tcPr>
            <w:tcW w:w="1315"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7</w:t>
            </w:r>
          </w:p>
        </w:tc>
        <w:tc>
          <w:tcPr>
            <w:tcW w:w="1559" w:type="dxa"/>
            <w:shd w:val="clear" w:color="auto" w:fill="auto"/>
          </w:tcPr>
          <w:p w:rsidR="00720763" w:rsidRPr="004C6F23" w:rsidRDefault="00720763" w:rsidP="004C6F23">
            <w:pPr>
              <w:autoSpaceDE w:val="0"/>
              <w:autoSpaceDN w:val="0"/>
              <w:adjustRightInd w:val="0"/>
              <w:jc w:val="center"/>
              <w:rPr>
                <w:sz w:val="16"/>
                <w:szCs w:val="16"/>
              </w:rPr>
            </w:pPr>
            <w:r w:rsidRPr="004C6F23">
              <w:rPr>
                <w:sz w:val="16"/>
                <w:szCs w:val="16"/>
              </w:rPr>
              <w:t>8</w:t>
            </w:r>
          </w:p>
        </w:tc>
      </w:tr>
      <w:tr w:rsidR="00720763" w:rsidRPr="004C6F23" w:rsidTr="004C6F23">
        <w:tc>
          <w:tcPr>
            <w:tcW w:w="959" w:type="dxa"/>
            <w:shd w:val="clear" w:color="auto" w:fill="auto"/>
          </w:tcPr>
          <w:p w:rsidR="00720763" w:rsidRPr="004C6F23" w:rsidRDefault="00720763" w:rsidP="004C6F23">
            <w:pPr>
              <w:autoSpaceDE w:val="0"/>
              <w:autoSpaceDN w:val="0"/>
              <w:adjustRightInd w:val="0"/>
              <w:jc w:val="both"/>
              <w:rPr>
                <w:sz w:val="16"/>
                <w:szCs w:val="16"/>
              </w:rPr>
            </w:pPr>
            <w:r w:rsidRPr="004C6F23">
              <w:rPr>
                <w:sz w:val="16"/>
                <w:szCs w:val="16"/>
              </w:rPr>
              <w:t>ОМС</w:t>
            </w:r>
          </w:p>
          <w:p w:rsidR="00720763" w:rsidRPr="004C6F23" w:rsidRDefault="00720763" w:rsidP="004C6F23">
            <w:pPr>
              <w:autoSpaceDE w:val="0"/>
              <w:autoSpaceDN w:val="0"/>
              <w:adjustRightInd w:val="0"/>
              <w:jc w:val="both"/>
              <w:rPr>
                <w:sz w:val="16"/>
                <w:szCs w:val="16"/>
              </w:rPr>
            </w:pPr>
          </w:p>
        </w:tc>
        <w:tc>
          <w:tcPr>
            <w:tcW w:w="1134" w:type="dxa"/>
            <w:shd w:val="clear" w:color="auto" w:fill="auto"/>
          </w:tcPr>
          <w:p w:rsidR="00720763" w:rsidRPr="004C6F23" w:rsidRDefault="00720763" w:rsidP="004C6F23">
            <w:pPr>
              <w:autoSpaceDE w:val="0"/>
              <w:autoSpaceDN w:val="0"/>
              <w:adjustRightInd w:val="0"/>
              <w:jc w:val="both"/>
              <w:rPr>
                <w:sz w:val="16"/>
                <w:szCs w:val="16"/>
              </w:rPr>
            </w:pPr>
          </w:p>
        </w:tc>
        <w:tc>
          <w:tcPr>
            <w:tcW w:w="1276" w:type="dxa"/>
            <w:shd w:val="clear" w:color="auto" w:fill="auto"/>
          </w:tcPr>
          <w:p w:rsidR="00720763" w:rsidRPr="004C6F23" w:rsidRDefault="00720763" w:rsidP="004C6F23">
            <w:pPr>
              <w:autoSpaceDE w:val="0"/>
              <w:autoSpaceDN w:val="0"/>
              <w:adjustRightInd w:val="0"/>
              <w:jc w:val="both"/>
              <w:rPr>
                <w:sz w:val="16"/>
                <w:szCs w:val="16"/>
              </w:rPr>
            </w:pPr>
          </w:p>
        </w:tc>
        <w:tc>
          <w:tcPr>
            <w:tcW w:w="1375" w:type="dxa"/>
            <w:shd w:val="clear" w:color="auto" w:fill="auto"/>
          </w:tcPr>
          <w:p w:rsidR="00720763" w:rsidRPr="004C6F23" w:rsidRDefault="00720763" w:rsidP="004C6F23">
            <w:pPr>
              <w:autoSpaceDE w:val="0"/>
              <w:autoSpaceDN w:val="0"/>
              <w:adjustRightInd w:val="0"/>
              <w:jc w:val="both"/>
              <w:rPr>
                <w:sz w:val="16"/>
                <w:szCs w:val="16"/>
              </w:rPr>
            </w:pPr>
          </w:p>
        </w:tc>
        <w:tc>
          <w:tcPr>
            <w:tcW w:w="1081" w:type="dxa"/>
            <w:shd w:val="clear" w:color="auto" w:fill="auto"/>
          </w:tcPr>
          <w:p w:rsidR="00720763" w:rsidRPr="004C6F23" w:rsidRDefault="00720763" w:rsidP="004C6F23">
            <w:pPr>
              <w:autoSpaceDE w:val="0"/>
              <w:autoSpaceDN w:val="0"/>
              <w:adjustRightInd w:val="0"/>
              <w:jc w:val="both"/>
              <w:rPr>
                <w:sz w:val="16"/>
                <w:szCs w:val="16"/>
              </w:rPr>
            </w:pPr>
          </w:p>
        </w:tc>
        <w:tc>
          <w:tcPr>
            <w:tcW w:w="1190" w:type="dxa"/>
            <w:shd w:val="clear" w:color="auto" w:fill="auto"/>
          </w:tcPr>
          <w:p w:rsidR="00720763" w:rsidRPr="004C6F23" w:rsidRDefault="00720763" w:rsidP="004C6F23">
            <w:pPr>
              <w:autoSpaceDE w:val="0"/>
              <w:autoSpaceDN w:val="0"/>
              <w:adjustRightInd w:val="0"/>
              <w:jc w:val="both"/>
              <w:rPr>
                <w:sz w:val="16"/>
                <w:szCs w:val="16"/>
              </w:rPr>
            </w:pPr>
          </w:p>
        </w:tc>
        <w:tc>
          <w:tcPr>
            <w:tcW w:w="1315" w:type="dxa"/>
            <w:shd w:val="clear" w:color="auto" w:fill="auto"/>
          </w:tcPr>
          <w:p w:rsidR="00720763" w:rsidRPr="004C6F23" w:rsidRDefault="00720763" w:rsidP="004C6F23">
            <w:pPr>
              <w:autoSpaceDE w:val="0"/>
              <w:autoSpaceDN w:val="0"/>
              <w:adjustRightInd w:val="0"/>
              <w:jc w:val="both"/>
              <w:rPr>
                <w:sz w:val="16"/>
                <w:szCs w:val="16"/>
              </w:rPr>
            </w:pPr>
          </w:p>
        </w:tc>
        <w:tc>
          <w:tcPr>
            <w:tcW w:w="1559" w:type="dxa"/>
            <w:shd w:val="clear" w:color="auto" w:fill="auto"/>
          </w:tcPr>
          <w:p w:rsidR="00720763" w:rsidRPr="004C6F23" w:rsidRDefault="00720763" w:rsidP="004C6F23">
            <w:pPr>
              <w:autoSpaceDE w:val="0"/>
              <w:autoSpaceDN w:val="0"/>
              <w:adjustRightInd w:val="0"/>
              <w:jc w:val="both"/>
              <w:rPr>
                <w:sz w:val="16"/>
                <w:szCs w:val="16"/>
              </w:rPr>
            </w:pPr>
          </w:p>
        </w:tc>
      </w:tr>
      <w:tr w:rsidR="00720763" w:rsidRPr="004C6F23" w:rsidTr="004C6F23">
        <w:tc>
          <w:tcPr>
            <w:tcW w:w="959" w:type="dxa"/>
            <w:shd w:val="clear" w:color="auto" w:fill="auto"/>
          </w:tcPr>
          <w:p w:rsidR="00720763" w:rsidRPr="004C6F23" w:rsidRDefault="00720763" w:rsidP="004C6F23">
            <w:pPr>
              <w:autoSpaceDE w:val="0"/>
              <w:autoSpaceDN w:val="0"/>
              <w:adjustRightInd w:val="0"/>
              <w:jc w:val="both"/>
              <w:rPr>
                <w:sz w:val="16"/>
                <w:szCs w:val="16"/>
              </w:rPr>
            </w:pPr>
            <w:r w:rsidRPr="004C6F23">
              <w:rPr>
                <w:sz w:val="16"/>
                <w:szCs w:val="16"/>
              </w:rPr>
              <w:t>Родовые сертификаты</w:t>
            </w:r>
          </w:p>
        </w:tc>
        <w:tc>
          <w:tcPr>
            <w:tcW w:w="1134" w:type="dxa"/>
            <w:shd w:val="clear" w:color="auto" w:fill="auto"/>
          </w:tcPr>
          <w:p w:rsidR="00720763" w:rsidRPr="004C6F23" w:rsidRDefault="00720763" w:rsidP="004C6F23">
            <w:pPr>
              <w:autoSpaceDE w:val="0"/>
              <w:autoSpaceDN w:val="0"/>
              <w:adjustRightInd w:val="0"/>
              <w:jc w:val="both"/>
              <w:rPr>
                <w:sz w:val="16"/>
                <w:szCs w:val="16"/>
              </w:rPr>
            </w:pPr>
          </w:p>
        </w:tc>
        <w:tc>
          <w:tcPr>
            <w:tcW w:w="1276" w:type="dxa"/>
            <w:shd w:val="clear" w:color="auto" w:fill="auto"/>
          </w:tcPr>
          <w:p w:rsidR="00720763" w:rsidRPr="004C6F23" w:rsidRDefault="00720763" w:rsidP="004C6F23">
            <w:pPr>
              <w:autoSpaceDE w:val="0"/>
              <w:autoSpaceDN w:val="0"/>
              <w:adjustRightInd w:val="0"/>
              <w:jc w:val="both"/>
              <w:rPr>
                <w:sz w:val="16"/>
                <w:szCs w:val="16"/>
              </w:rPr>
            </w:pPr>
          </w:p>
        </w:tc>
        <w:tc>
          <w:tcPr>
            <w:tcW w:w="1375" w:type="dxa"/>
            <w:shd w:val="clear" w:color="auto" w:fill="auto"/>
          </w:tcPr>
          <w:p w:rsidR="00720763" w:rsidRPr="004C6F23" w:rsidRDefault="00720763" w:rsidP="004C6F23">
            <w:pPr>
              <w:autoSpaceDE w:val="0"/>
              <w:autoSpaceDN w:val="0"/>
              <w:adjustRightInd w:val="0"/>
              <w:jc w:val="both"/>
              <w:rPr>
                <w:sz w:val="16"/>
                <w:szCs w:val="16"/>
              </w:rPr>
            </w:pPr>
          </w:p>
        </w:tc>
        <w:tc>
          <w:tcPr>
            <w:tcW w:w="1081" w:type="dxa"/>
            <w:shd w:val="clear" w:color="auto" w:fill="auto"/>
          </w:tcPr>
          <w:p w:rsidR="00720763" w:rsidRPr="004C6F23" w:rsidRDefault="00720763" w:rsidP="004C6F23">
            <w:pPr>
              <w:autoSpaceDE w:val="0"/>
              <w:autoSpaceDN w:val="0"/>
              <w:adjustRightInd w:val="0"/>
              <w:jc w:val="both"/>
              <w:rPr>
                <w:sz w:val="16"/>
                <w:szCs w:val="16"/>
              </w:rPr>
            </w:pPr>
          </w:p>
        </w:tc>
        <w:tc>
          <w:tcPr>
            <w:tcW w:w="1190" w:type="dxa"/>
            <w:shd w:val="clear" w:color="auto" w:fill="auto"/>
          </w:tcPr>
          <w:p w:rsidR="00720763" w:rsidRPr="004C6F23" w:rsidRDefault="00720763" w:rsidP="004C6F23">
            <w:pPr>
              <w:autoSpaceDE w:val="0"/>
              <w:autoSpaceDN w:val="0"/>
              <w:adjustRightInd w:val="0"/>
              <w:jc w:val="both"/>
              <w:rPr>
                <w:sz w:val="16"/>
                <w:szCs w:val="16"/>
              </w:rPr>
            </w:pPr>
          </w:p>
        </w:tc>
        <w:tc>
          <w:tcPr>
            <w:tcW w:w="1315" w:type="dxa"/>
            <w:shd w:val="clear" w:color="auto" w:fill="auto"/>
          </w:tcPr>
          <w:p w:rsidR="00720763" w:rsidRPr="004C6F23" w:rsidRDefault="00720763" w:rsidP="004C6F23">
            <w:pPr>
              <w:autoSpaceDE w:val="0"/>
              <w:autoSpaceDN w:val="0"/>
              <w:adjustRightInd w:val="0"/>
              <w:jc w:val="both"/>
              <w:rPr>
                <w:sz w:val="16"/>
                <w:szCs w:val="16"/>
              </w:rPr>
            </w:pPr>
          </w:p>
        </w:tc>
        <w:tc>
          <w:tcPr>
            <w:tcW w:w="1559" w:type="dxa"/>
            <w:shd w:val="clear" w:color="auto" w:fill="auto"/>
          </w:tcPr>
          <w:p w:rsidR="00720763" w:rsidRPr="004C6F23" w:rsidRDefault="00720763" w:rsidP="004C6F23">
            <w:pPr>
              <w:autoSpaceDE w:val="0"/>
              <w:autoSpaceDN w:val="0"/>
              <w:adjustRightInd w:val="0"/>
              <w:jc w:val="both"/>
              <w:rPr>
                <w:sz w:val="16"/>
                <w:szCs w:val="16"/>
              </w:rPr>
            </w:pPr>
          </w:p>
        </w:tc>
      </w:tr>
      <w:tr w:rsidR="00720763" w:rsidRPr="004C6F23" w:rsidTr="004C6F23">
        <w:tc>
          <w:tcPr>
            <w:tcW w:w="959" w:type="dxa"/>
            <w:shd w:val="clear" w:color="auto" w:fill="auto"/>
          </w:tcPr>
          <w:p w:rsidR="00720763" w:rsidRPr="004C6F23" w:rsidRDefault="00720763" w:rsidP="004C6F23">
            <w:pPr>
              <w:autoSpaceDE w:val="0"/>
              <w:autoSpaceDN w:val="0"/>
              <w:adjustRightInd w:val="0"/>
              <w:jc w:val="both"/>
              <w:rPr>
                <w:sz w:val="16"/>
                <w:szCs w:val="16"/>
              </w:rPr>
            </w:pPr>
            <w:r w:rsidRPr="004C6F23">
              <w:rPr>
                <w:sz w:val="16"/>
                <w:szCs w:val="16"/>
              </w:rPr>
              <w:t>Платные услуги, ДМС</w:t>
            </w:r>
          </w:p>
        </w:tc>
        <w:tc>
          <w:tcPr>
            <w:tcW w:w="1134" w:type="dxa"/>
            <w:shd w:val="clear" w:color="auto" w:fill="auto"/>
          </w:tcPr>
          <w:p w:rsidR="00720763" w:rsidRPr="004C6F23" w:rsidRDefault="00720763" w:rsidP="004C6F23">
            <w:pPr>
              <w:autoSpaceDE w:val="0"/>
              <w:autoSpaceDN w:val="0"/>
              <w:adjustRightInd w:val="0"/>
              <w:jc w:val="both"/>
              <w:rPr>
                <w:sz w:val="16"/>
                <w:szCs w:val="16"/>
              </w:rPr>
            </w:pPr>
          </w:p>
        </w:tc>
        <w:tc>
          <w:tcPr>
            <w:tcW w:w="1276" w:type="dxa"/>
            <w:shd w:val="clear" w:color="auto" w:fill="auto"/>
          </w:tcPr>
          <w:p w:rsidR="00720763" w:rsidRPr="004C6F23" w:rsidRDefault="00720763" w:rsidP="004C6F23">
            <w:pPr>
              <w:autoSpaceDE w:val="0"/>
              <w:autoSpaceDN w:val="0"/>
              <w:adjustRightInd w:val="0"/>
              <w:jc w:val="both"/>
              <w:rPr>
                <w:sz w:val="16"/>
                <w:szCs w:val="16"/>
              </w:rPr>
            </w:pPr>
          </w:p>
        </w:tc>
        <w:tc>
          <w:tcPr>
            <w:tcW w:w="1375" w:type="dxa"/>
            <w:shd w:val="clear" w:color="auto" w:fill="auto"/>
          </w:tcPr>
          <w:p w:rsidR="00720763" w:rsidRPr="004C6F23" w:rsidRDefault="00720763" w:rsidP="004C6F23">
            <w:pPr>
              <w:autoSpaceDE w:val="0"/>
              <w:autoSpaceDN w:val="0"/>
              <w:adjustRightInd w:val="0"/>
              <w:jc w:val="both"/>
              <w:rPr>
                <w:sz w:val="16"/>
                <w:szCs w:val="16"/>
              </w:rPr>
            </w:pPr>
          </w:p>
        </w:tc>
        <w:tc>
          <w:tcPr>
            <w:tcW w:w="1081" w:type="dxa"/>
            <w:shd w:val="clear" w:color="auto" w:fill="auto"/>
          </w:tcPr>
          <w:p w:rsidR="00720763" w:rsidRPr="004C6F23" w:rsidRDefault="00720763" w:rsidP="004C6F23">
            <w:pPr>
              <w:autoSpaceDE w:val="0"/>
              <w:autoSpaceDN w:val="0"/>
              <w:adjustRightInd w:val="0"/>
              <w:jc w:val="both"/>
              <w:rPr>
                <w:sz w:val="16"/>
                <w:szCs w:val="16"/>
              </w:rPr>
            </w:pPr>
          </w:p>
        </w:tc>
        <w:tc>
          <w:tcPr>
            <w:tcW w:w="1190" w:type="dxa"/>
            <w:shd w:val="clear" w:color="auto" w:fill="auto"/>
          </w:tcPr>
          <w:p w:rsidR="00720763" w:rsidRPr="004C6F23" w:rsidRDefault="00720763" w:rsidP="004C6F23">
            <w:pPr>
              <w:autoSpaceDE w:val="0"/>
              <w:autoSpaceDN w:val="0"/>
              <w:adjustRightInd w:val="0"/>
              <w:jc w:val="both"/>
              <w:rPr>
                <w:sz w:val="16"/>
                <w:szCs w:val="16"/>
              </w:rPr>
            </w:pPr>
          </w:p>
        </w:tc>
        <w:tc>
          <w:tcPr>
            <w:tcW w:w="1315" w:type="dxa"/>
            <w:shd w:val="clear" w:color="auto" w:fill="auto"/>
          </w:tcPr>
          <w:p w:rsidR="00720763" w:rsidRPr="004C6F23" w:rsidRDefault="00720763" w:rsidP="004C6F23">
            <w:pPr>
              <w:autoSpaceDE w:val="0"/>
              <w:autoSpaceDN w:val="0"/>
              <w:adjustRightInd w:val="0"/>
              <w:jc w:val="both"/>
              <w:rPr>
                <w:sz w:val="16"/>
                <w:szCs w:val="16"/>
              </w:rPr>
            </w:pPr>
          </w:p>
        </w:tc>
        <w:tc>
          <w:tcPr>
            <w:tcW w:w="1559" w:type="dxa"/>
            <w:shd w:val="clear" w:color="auto" w:fill="auto"/>
          </w:tcPr>
          <w:p w:rsidR="00720763" w:rsidRPr="004C6F23" w:rsidRDefault="00720763" w:rsidP="004C6F23">
            <w:pPr>
              <w:autoSpaceDE w:val="0"/>
              <w:autoSpaceDN w:val="0"/>
              <w:adjustRightInd w:val="0"/>
              <w:jc w:val="both"/>
              <w:rPr>
                <w:sz w:val="16"/>
                <w:szCs w:val="16"/>
              </w:rPr>
            </w:pPr>
          </w:p>
        </w:tc>
      </w:tr>
    </w:tbl>
    <w:p w:rsidR="00720763" w:rsidRDefault="00720763" w:rsidP="00720763">
      <w:pPr>
        <w:autoSpaceDE w:val="0"/>
        <w:autoSpaceDN w:val="0"/>
        <w:adjustRightInd w:val="0"/>
        <w:jc w:val="both"/>
        <w:rPr>
          <w:sz w:val="24"/>
          <w:szCs w:val="24"/>
        </w:rPr>
      </w:pPr>
    </w:p>
    <w:p w:rsidR="00720763" w:rsidRPr="00E703E9" w:rsidRDefault="00720763" w:rsidP="00720763">
      <w:pPr>
        <w:autoSpaceDE w:val="0"/>
        <w:autoSpaceDN w:val="0"/>
        <w:adjustRightInd w:val="0"/>
        <w:jc w:val="both"/>
        <w:rPr>
          <w:sz w:val="24"/>
          <w:szCs w:val="24"/>
        </w:rPr>
      </w:pPr>
      <w:r w:rsidRPr="00E703E9">
        <w:rPr>
          <w:sz w:val="24"/>
          <w:szCs w:val="24"/>
        </w:rPr>
        <w:t>Главный бухгалтер</w:t>
      </w:r>
      <w:proofErr w:type="gramStart"/>
      <w:r w:rsidRPr="00E703E9">
        <w:rPr>
          <w:sz w:val="24"/>
          <w:szCs w:val="24"/>
        </w:rPr>
        <w:t xml:space="preserve"> ________________________ (____________________)</w:t>
      </w:r>
      <w:proofErr w:type="gramEnd"/>
    </w:p>
    <w:p w:rsidR="00720763" w:rsidRPr="00E703E9" w:rsidRDefault="00720763" w:rsidP="00720763">
      <w:pPr>
        <w:autoSpaceDE w:val="0"/>
        <w:autoSpaceDN w:val="0"/>
        <w:adjustRightInd w:val="0"/>
        <w:jc w:val="both"/>
        <w:rPr>
          <w:sz w:val="24"/>
          <w:szCs w:val="24"/>
        </w:rPr>
      </w:pPr>
      <w:r w:rsidRPr="00E703E9">
        <w:rPr>
          <w:sz w:val="24"/>
          <w:szCs w:val="24"/>
        </w:rPr>
        <w:t xml:space="preserve">               </w:t>
      </w:r>
      <w:r>
        <w:rPr>
          <w:sz w:val="24"/>
          <w:szCs w:val="24"/>
        </w:rPr>
        <w:t xml:space="preserve">                                 </w:t>
      </w:r>
      <w:r w:rsidRPr="00E703E9">
        <w:rPr>
          <w:sz w:val="24"/>
          <w:szCs w:val="24"/>
        </w:rPr>
        <w:t xml:space="preserve">          подпись            расшифровка подписи</w:t>
      </w:r>
    </w:p>
    <w:p w:rsidR="00720763" w:rsidRPr="00E703E9" w:rsidRDefault="00720763" w:rsidP="00720763">
      <w:pPr>
        <w:autoSpaceDE w:val="0"/>
        <w:autoSpaceDN w:val="0"/>
        <w:adjustRightInd w:val="0"/>
        <w:jc w:val="both"/>
        <w:rPr>
          <w:sz w:val="24"/>
          <w:szCs w:val="24"/>
        </w:rPr>
      </w:pPr>
      <w:r>
        <w:rPr>
          <w:sz w:val="24"/>
          <w:szCs w:val="24"/>
        </w:rPr>
        <w:t>«</w:t>
      </w:r>
      <w:r w:rsidRPr="00E703E9">
        <w:rPr>
          <w:sz w:val="24"/>
          <w:szCs w:val="24"/>
        </w:rPr>
        <w:t>___</w:t>
      </w:r>
      <w:r>
        <w:rPr>
          <w:sz w:val="24"/>
          <w:szCs w:val="24"/>
        </w:rPr>
        <w:t>»</w:t>
      </w:r>
      <w:r w:rsidRPr="00E703E9">
        <w:rPr>
          <w:sz w:val="24"/>
          <w:szCs w:val="24"/>
        </w:rPr>
        <w:t xml:space="preserve"> _____________ 20__ г.</w:t>
      </w:r>
    </w:p>
    <w:p w:rsidR="00720763" w:rsidRDefault="00720763" w:rsidP="00720763">
      <w:pPr>
        <w:autoSpaceDE w:val="0"/>
        <w:autoSpaceDN w:val="0"/>
        <w:adjustRightInd w:val="0"/>
        <w:jc w:val="both"/>
        <w:rPr>
          <w:sz w:val="24"/>
          <w:szCs w:val="24"/>
        </w:rPr>
      </w:pPr>
    </w:p>
    <w:p w:rsidR="00934D95" w:rsidRDefault="00934D95" w:rsidP="00931F4C">
      <w:pPr>
        <w:outlineLvl w:val="0"/>
        <w:rPr>
          <w:b/>
          <w:i/>
          <w:sz w:val="22"/>
          <w:szCs w:val="22"/>
        </w:rPr>
      </w:pPr>
    </w:p>
    <w:p w:rsidR="006B7CCD" w:rsidRDefault="006B7CCD" w:rsidP="006B7CCD">
      <w:pPr>
        <w:autoSpaceDE w:val="0"/>
        <w:autoSpaceDN w:val="0"/>
        <w:adjustRightInd w:val="0"/>
        <w:jc w:val="center"/>
        <w:rPr>
          <w:b/>
          <w:bCs/>
          <w:sz w:val="24"/>
          <w:szCs w:val="24"/>
        </w:rPr>
      </w:pPr>
      <w:r w:rsidRPr="00720763">
        <w:rPr>
          <w:b/>
          <w:bCs/>
          <w:sz w:val="24"/>
          <w:szCs w:val="24"/>
        </w:rPr>
        <w:t>3.1</w:t>
      </w:r>
      <w:r>
        <w:rPr>
          <w:b/>
          <w:bCs/>
          <w:sz w:val="24"/>
          <w:szCs w:val="24"/>
        </w:rPr>
        <w:t>4</w:t>
      </w:r>
      <w:r w:rsidRPr="00720763">
        <w:rPr>
          <w:b/>
          <w:bCs/>
          <w:sz w:val="24"/>
          <w:szCs w:val="24"/>
        </w:rPr>
        <w:t xml:space="preserve">. Порядок формирования и использования резервов </w:t>
      </w:r>
    </w:p>
    <w:p w:rsidR="006B7CCD" w:rsidRDefault="006B7CCD" w:rsidP="006B7CCD">
      <w:pPr>
        <w:autoSpaceDE w:val="0"/>
        <w:autoSpaceDN w:val="0"/>
        <w:adjustRightInd w:val="0"/>
        <w:jc w:val="center"/>
        <w:rPr>
          <w:b/>
          <w:bCs/>
          <w:sz w:val="24"/>
          <w:szCs w:val="24"/>
        </w:rPr>
      </w:pPr>
      <w:r w:rsidRPr="00720763">
        <w:rPr>
          <w:b/>
          <w:bCs/>
          <w:sz w:val="24"/>
          <w:szCs w:val="24"/>
        </w:rPr>
        <w:t>предстоящих расходов</w:t>
      </w:r>
      <w:r>
        <w:rPr>
          <w:b/>
          <w:bCs/>
          <w:sz w:val="24"/>
          <w:szCs w:val="24"/>
        </w:rPr>
        <w:t xml:space="preserve"> по претензиям, искам</w:t>
      </w:r>
    </w:p>
    <w:p w:rsidR="00934D95" w:rsidRDefault="00934D95" w:rsidP="00931F4C">
      <w:pPr>
        <w:outlineLvl w:val="0"/>
        <w:rPr>
          <w:b/>
          <w:i/>
          <w:sz w:val="22"/>
          <w:szCs w:val="22"/>
        </w:rPr>
      </w:pPr>
    </w:p>
    <w:p w:rsidR="006B7CCD" w:rsidRDefault="006B7CCD" w:rsidP="006B7CCD">
      <w:pPr>
        <w:autoSpaceDE w:val="0"/>
        <w:autoSpaceDN w:val="0"/>
        <w:adjustRightInd w:val="0"/>
        <w:ind w:firstLine="567"/>
        <w:jc w:val="both"/>
        <w:rPr>
          <w:sz w:val="24"/>
          <w:szCs w:val="24"/>
        </w:rPr>
      </w:pPr>
      <w:proofErr w:type="gramStart"/>
      <w:r w:rsidRPr="00422E66">
        <w:rPr>
          <w:b/>
          <w:sz w:val="24"/>
          <w:szCs w:val="24"/>
        </w:rPr>
        <w:t>3.1</w:t>
      </w:r>
      <w:r>
        <w:rPr>
          <w:b/>
          <w:sz w:val="24"/>
          <w:szCs w:val="24"/>
        </w:rPr>
        <w:t>4</w:t>
      </w:r>
      <w:r w:rsidRPr="00422E66">
        <w:rPr>
          <w:b/>
          <w:sz w:val="24"/>
          <w:szCs w:val="24"/>
        </w:rPr>
        <w:t>.</w:t>
      </w:r>
      <w:r>
        <w:rPr>
          <w:b/>
          <w:sz w:val="24"/>
          <w:szCs w:val="24"/>
        </w:rPr>
        <w:t>1.</w:t>
      </w:r>
      <w:r w:rsidRPr="00422E66">
        <w:rPr>
          <w:sz w:val="24"/>
          <w:szCs w:val="24"/>
        </w:rPr>
        <w:t xml:space="preserve"> </w:t>
      </w:r>
      <w:r>
        <w:rPr>
          <w:sz w:val="24"/>
          <w:szCs w:val="24"/>
        </w:rPr>
        <w:t xml:space="preserve">Для обобщения информации о состоянии и движении сумм, зарезервированных в целях равномерного включения расходов в финансовый результат учреждения, по </w:t>
      </w:r>
      <w:r>
        <w:rPr>
          <w:sz w:val="24"/>
          <w:szCs w:val="24"/>
        </w:rPr>
        <w:lastRenderedPageBreak/>
        <w:t>обязательствам, не определенным по величине и (или) времени исполнения, возникающим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w:t>
      </w:r>
      <w:proofErr w:type="gramEnd"/>
      <w:r>
        <w:rPr>
          <w:sz w:val="24"/>
          <w:szCs w:val="24"/>
        </w:rPr>
        <w:t xml:space="preserve"> причиненным ущербам (убыткам), в том числе вытекающих из условий гражданско-правовых договоров (контрактов), а также ожидаемых судебных расходов (издержек), в случае предъявления учреждению согласно законодательству Российской Федерации претензий (исков), иных аналогичных ожидаемых расходов, применяется </w:t>
      </w:r>
      <w:r w:rsidRPr="006B7CCD">
        <w:rPr>
          <w:sz w:val="24"/>
          <w:szCs w:val="24"/>
        </w:rPr>
        <w:t xml:space="preserve">счет </w:t>
      </w:r>
      <w:hyperlink r:id="rId28" w:history="1">
        <w:r w:rsidRPr="006B7CCD">
          <w:rPr>
            <w:sz w:val="24"/>
            <w:szCs w:val="24"/>
          </w:rPr>
          <w:t>0 401 60 000</w:t>
        </w:r>
      </w:hyperlink>
      <w:r>
        <w:rPr>
          <w:sz w:val="24"/>
          <w:szCs w:val="24"/>
        </w:rPr>
        <w:t xml:space="preserve"> «</w:t>
      </w:r>
      <w:r w:rsidRPr="006B7CCD">
        <w:rPr>
          <w:sz w:val="24"/>
          <w:szCs w:val="24"/>
        </w:rPr>
        <w:t xml:space="preserve">Резервы </w:t>
      </w:r>
      <w:r>
        <w:rPr>
          <w:sz w:val="24"/>
          <w:szCs w:val="24"/>
        </w:rPr>
        <w:t>предстоящих расходов».</w:t>
      </w:r>
    </w:p>
    <w:p w:rsidR="006B7CCD" w:rsidRPr="006B7CCD" w:rsidRDefault="00AF1E9F" w:rsidP="006B7CCD">
      <w:pPr>
        <w:autoSpaceDE w:val="0"/>
        <w:autoSpaceDN w:val="0"/>
        <w:adjustRightInd w:val="0"/>
        <w:ind w:firstLine="567"/>
        <w:jc w:val="both"/>
        <w:rPr>
          <w:sz w:val="24"/>
          <w:szCs w:val="24"/>
        </w:rPr>
      </w:pPr>
      <w:r w:rsidRPr="00AF1E9F">
        <w:rPr>
          <w:b/>
          <w:sz w:val="24"/>
          <w:szCs w:val="24"/>
        </w:rPr>
        <w:t>3.14.2.</w:t>
      </w:r>
      <w:r>
        <w:rPr>
          <w:sz w:val="24"/>
          <w:szCs w:val="24"/>
        </w:rPr>
        <w:t xml:space="preserve"> </w:t>
      </w:r>
      <w:r w:rsidR="006B7CCD" w:rsidRPr="006B7CCD">
        <w:rPr>
          <w:sz w:val="24"/>
          <w:szCs w:val="24"/>
        </w:rPr>
        <w:t>Резерв по претензиям, искам признается на основании предъявленных претензий, исков:</w:t>
      </w:r>
    </w:p>
    <w:p w:rsidR="006B7CCD" w:rsidRPr="006B7CCD" w:rsidRDefault="006B7CCD" w:rsidP="006B7CCD">
      <w:pPr>
        <w:autoSpaceDE w:val="0"/>
        <w:autoSpaceDN w:val="0"/>
        <w:adjustRightInd w:val="0"/>
        <w:ind w:firstLine="567"/>
        <w:jc w:val="both"/>
        <w:rPr>
          <w:sz w:val="24"/>
          <w:szCs w:val="24"/>
        </w:rPr>
      </w:pPr>
      <w:r w:rsidRPr="006B7CCD">
        <w:rPr>
          <w:sz w:val="24"/>
          <w:szCs w:val="24"/>
        </w:rPr>
        <w:t>- по оспоримым претензионным требованиям, по которым предполагает</w:t>
      </w:r>
      <w:r>
        <w:rPr>
          <w:sz w:val="24"/>
          <w:szCs w:val="24"/>
        </w:rPr>
        <w:t>ся</w:t>
      </w:r>
      <w:r w:rsidRPr="006B7CCD">
        <w:rPr>
          <w:sz w:val="24"/>
          <w:szCs w:val="24"/>
        </w:rPr>
        <w:t xml:space="preserve"> досудебное урегулирование, - на дату получения претензионного требования;</w:t>
      </w:r>
    </w:p>
    <w:p w:rsidR="006B7CCD" w:rsidRDefault="006B7CCD" w:rsidP="006B7CCD">
      <w:pPr>
        <w:autoSpaceDE w:val="0"/>
        <w:autoSpaceDN w:val="0"/>
        <w:adjustRightInd w:val="0"/>
        <w:ind w:firstLine="567"/>
        <w:jc w:val="both"/>
        <w:rPr>
          <w:sz w:val="24"/>
          <w:szCs w:val="24"/>
        </w:rPr>
      </w:pPr>
      <w:r w:rsidRPr="006B7CCD">
        <w:rPr>
          <w:sz w:val="24"/>
          <w:szCs w:val="24"/>
        </w:rPr>
        <w:t>- по оспоримым исковым требованиям, по которым не предполагает</w:t>
      </w:r>
      <w:r>
        <w:rPr>
          <w:sz w:val="24"/>
          <w:szCs w:val="24"/>
        </w:rPr>
        <w:t>ся</w:t>
      </w:r>
      <w:r w:rsidRPr="006B7CCD">
        <w:rPr>
          <w:sz w:val="24"/>
          <w:szCs w:val="24"/>
        </w:rPr>
        <w:t xml:space="preserve"> досудебное урегулирование, - на дату уведомления субъекта учета о принятии иска к судебному производству.</w:t>
      </w:r>
    </w:p>
    <w:p w:rsidR="00AF1E9F" w:rsidRDefault="00AF1E9F" w:rsidP="00AF1E9F">
      <w:pPr>
        <w:autoSpaceDE w:val="0"/>
        <w:autoSpaceDN w:val="0"/>
        <w:adjustRightInd w:val="0"/>
        <w:ind w:firstLine="709"/>
        <w:jc w:val="both"/>
        <w:rPr>
          <w:sz w:val="24"/>
          <w:szCs w:val="24"/>
        </w:rPr>
      </w:pPr>
      <w:r w:rsidRPr="00AF1E9F">
        <w:rPr>
          <w:b/>
          <w:sz w:val="24"/>
          <w:szCs w:val="24"/>
        </w:rPr>
        <w:t>3.14.3.</w:t>
      </w:r>
      <w:r>
        <w:rPr>
          <w:sz w:val="24"/>
          <w:szCs w:val="24"/>
        </w:rPr>
        <w:t xml:space="preserve"> </w:t>
      </w:r>
      <w:r w:rsidRPr="00AF1E9F">
        <w:rPr>
          <w:sz w:val="24"/>
          <w:szCs w:val="24"/>
        </w:rPr>
        <w:t xml:space="preserve">Согласно </w:t>
      </w:r>
      <w:hyperlink r:id="rId29" w:history="1">
        <w:r w:rsidRPr="00AF1E9F">
          <w:rPr>
            <w:sz w:val="24"/>
            <w:szCs w:val="24"/>
          </w:rPr>
          <w:t>п. 22</w:t>
        </w:r>
      </w:hyperlink>
      <w:r w:rsidRPr="00AF1E9F">
        <w:rPr>
          <w:sz w:val="24"/>
          <w:szCs w:val="24"/>
        </w:rPr>
        <w:t xml:space="preserve"> СГС </w:t>
      </w:r>
      <w:r>
        <w:rPr>
          <w:sz w:val="24"/>
          <w:szCs w:val="24"/>
        </w:rPr>
        <w:t xml:space="preserve">«Резервы» </w:t>
      </w:r>
      <w:r w:rsidRPr="00AF1E9F">
        <w:rPr>
          <w:sz w:val="24"/>
          <w:szCs w:val="24"/>
        </w:rPr>
        <w:t>резерв по претензиям</w:t>
      </w:r>
      <w:r w:rsidRPr="006B7CCD">
        <w:rPr>
          <w:sz w:val="24"/>
          <w:szCs w:val="24"/>
        </w:rPr>
        <w:t xml:space="preserve">, искам </w:t>
      </w:r>
      <w:r>
        <w:rPr>
          <w:sz w:val="24"/>
          <w:szCs w:val="24"/>
        </w:rPr>
        <w:t>признается в полной сумме претензионных требований и исков.</w:t>
      </w:r>
    </w:p>
    <w:p w:rsidR="00AF1E9F" w:rsidRDefault="00AF1E9F" w:rsidP="00AF1E9F">
      <w:pPr>
        <w:autoSpaceDE w:val="0"/>
        <w:autoSpaceDN w:val="0"/>
        <w:adjustRightInd w:val="0"/>
        <w:ind w:firstLine="709"/>
        <w:jc w:val="both"/>
        <w:rPr>
          <w:sz w:val="24"/>
          <w:szCs w:val="24"/>
        </w:rPr>
      </w:pPr>
      <w:r w:rsidRPr="00AF1E9F">
        <w:rPr>
          <w:b/>
          <w:sz w:val="24"/>
          <w:szCs w:val="24"/>
        </w:rPr>
        <w:t>3.14.4.</w:t>
      </w:r>
      <w:r>
        <w:rPr>
          <w:sz w:val="24"/>
          <w:szCs w:val="24"/>
        </w:rPr>
        <w:t xml:space="preserve"> Списание сумм резервов осуществляется при признании затрат и (или) признании кредиторской задолженности по выполнению обязательства, по которому резерв был создан</w:t>
      </w:r>
      <w:r w:rsidR="00A429FF">
        <w:rPr>
          <w:sz w:val="24"/>
          <w:szCs w:val="24"/>
        </w:rPr>
        <w:t>.</w:t>
      </w:r>
    </w:p>
    <w:p w:rsidR="00AF1E9F" w:rsidRDefault="00AF1E9F" w:rsidP="00AF1E9F">
      <w:pPr>
        <w:autoSpaceDE w:val="0"/>
        <w:autoSpaceDN w:val="0"/>
        <w:adjustRightInd w:val="0"/>
        <w:ind w:firstLine="567"/>
        <w:jc w:val="both"/>
        <w:rPr>
          <w:sz w:val="24"/>
          <w:szCs w:val="24"/>
        </w:rPr>
      </w:pPr>
    </w:p>
    <w:p w:rsidR="00AF1E9F" w:rsidRDefault="00AF1E9F" w:rsidP="006B7CCD">
      <w:pPr>
        <w:autoSpaceDE w:val="0"/>
        <w:autoSpaceDN w:val="0"/>
        <w:adjustRightInd w:val="0"/>
        <w:ind w:firstLine="567"/>
        <w:jc w:val="both"/>
        <w:rPr>
          <w:sz w:val="24"/>
          <w:szCs w:val="24"/>
        </w:rPr>
      </w:pPr>
    </w:p>
    <w:p w:rsidR="00EF6BE5" w:rsidRDefault="00EF6BE5" w:rsidP="006B7CCD">
      <w:pPr>
        <w:autoSpaceDE w:val="0"/>
        <w:autoSpaceDN w:val="0"/>
        <w:adjustRightInd w:val="0"/>
        <w:ind w:firstLine="540"/>
        <w:jc w:val="both"/>
        <w:rPr>
          <w:b/>
          <w:i/>
          <w:sz w:val="22"/>
          <w:szCs w:val="22"/>
        </w:rPr>
      </w:pPr>
    </w:p>
    <w:p w:rsidR="000D67B9" w:rsidRDefault="000D67B9" w:rsidP="00931F4C">
      <w:pPr>
        <w:outlineLvl w:val="0"/>
        <w:rPr>
          <w:b/>
          <w:i/>
          <w:sz w:val="22"/>
          <w:szCs w:val="22"/>
        </w:rPr>
      </w:pPr>
    </w:p>
    <w:p w:rsidR="005B1F51" w:rsidRDefault="005B1F51" w:rsidP="00931F4C">
      <w:pPr>
        <w:outlineLvl w:val="0"/>
        <w:rPr>
          <w:b/>
          <w:i/>
          <w:sz w:val="22"/>
          <w:szCs w:val="22"/>
        </w:rPr>
      </w:pPr>
    </w:p>
    <w:p w:rsidR="00EF6BE5" w:rsidRDefault="00EF6BE5" w:rsidP="00931F4C">
      <w:pPr>
        <w:outlineLvl w:val="0"/>
        <w:rPr>
          <w:b/>
          <w:i/>
          <w:sz w:val="22"/>
          <w:szCs w:val="22"/>
        </w:rPr>
      </w:pPr>
    </w:p>
    <w:p w:rsidR="00717454" w:rsidRDefault="00D64FD0" w:rsidP="00931F4C">
      <w:pPr>
        <w:outlineLvl w:val="0"/>
        <w:rPr>
          <w:b/>
          <w:i/>
          <w:sz w:val="22"/>
          <w:szCs w:val="22"/>
        </w:rPr>
      </w:pPr>
      <w:r w:rsidRPr="00EB40ED">
        <w:rPr>
          <w:b/>
          <w:i/>
          <w:sz w:val="22"/>
          <w:szCs w:val="22"/>
        </w:rPr>
        <w:t xml:space="preserve">Приложения к </w:t>
      </w:r>
      <w:r w:rsidR="00561478" w:rsidRPr="00EB40ED">
        <w:rPr>
          <w:b/>
          <w:i/>
          <w:sz w:val="22"/>
          <w:szCs w:val="22"/>
        </w:rPr>
        <w:t>«Положению о</w:t>
      </w:r>
      <w:r w:rsidR="00931F4C" w:rsidRPr="00EB40ED">
        <w:rPr>
          <w:b/>
          <w:i/>
          <w:sz w:val="22"/>
          <w:szCs w:val="22"/>
        </w:rPr>
        <w:t>б</w:t>
      </w:r>
      <w:r w:rsidR="00561478" w:rsidRPr="00EB40ED">
        <w:rPr>
          <w:b/>
          <w:i/>
          <w:sz w:val="22"/>
          <w:szCs w:val="22"/>
        </w:rPr>
        <w:t xml:space="preserve"> учетной </w:t>
      </w:r>
      <w:r w:rsidR="00931F4C" w:rsidRPr="00EB40ED">
        <w:rPr>
          <w:b/>
          <w:i/>
          <w:sz w:val="22"/>
          <w:szCs w:val="22"/>
        </w:rPr>
        <w:t xml:space="preserve">политике </w:t>
      </w:r>
      <w:r w:rsidR="00561478" w:rsidRPr="00EB40ED">
        <w:rPr>
          <w:b/>
          <w:i/>
          <w:sz w:val="22"/>
          <w:szCs w:val="22"/>
        </w:rPr>
        <w:t xml:space="preserve">в </w:t>
      </w:r>
      <w:r w:rsidR="00931F4C" w:rsidRPr="00EB40ED">
        <w:rPr>
          <w:b/>
          <w:i/>
          <w:sz w:val="22"/>
          <w:szCs w:val="22"/>
        </w:rPr>
        <w:t>Б</w:t>
      </w:r>
      <w:r w:rsidR="00561478" w:rsidRPr="00EB40ED">
        <w:rPr>
          <w:b/>
          <w:i/>
          <w:sz w:val="22"/>
          <w:szCs w:val="22"/>
        </w:rPr>
        <w:t>УЗ</w:t>
      </w:r>
      <w:r w:rsidR="00931F4C" w:rsidRPr="00EB40ED">
        <w:rPr>
          <w:b/>
          <w:i/>
          <w:sz w:val="22"/>
          <w:szCs w:val="22"/>
        </w:rPr>
        <w:t>ОО</w:t>
      </w:r>
      <w:r w:rsidR="00561478" w:rsidRPr="00EB40ED">
        <w:rPr>
          <w:b/>
          <w:i/>
          <w:sz w:val="22"/>
          <w:szCs w:val="22"/>
        </w:rPr>
        <w:t xml:space="preserve"> </w:t>
      </w:r>
      <w:r w:rsidR="002451A8">
        <w:rPr>
          <w:b/>
          <w:i/>
          <w:sz w:val="22"/>
          <w:szCs w:val="22"/>
        </w:rPr>
        <w:t>«Клинический родильный дом № 6»:</w:t>
      </w:r>
    </w:p>
    <w:p w:rsidR="00DA2ECD" w:rsidRDefault="00DA2ECD" w:rsidP="00931F4C">
      <w:pPr>
        <w:outlineLvl w:val="0"/>
        <w:rPr>
          <w:b/>
          <w:i/>
          <w:sz w:val="22"/>
          <w:szCs w:val="22"/>
        </w:rPr>
      </w:pP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№1</w:t>
      </w:r>
      <w:r w:rsidR="003B4E02" w:rsidRPr="00EB40ED">
        <w:rPr>
          <w:i/>
          <w:sz w:val="22"/>
          <w:szCs w:val="22"/>
        </w:rPr>
        <w:t xml:space="preserve"> «Рабочий план счетов </w:t>
      </w:r>
      <w:r w:rsidR="00931F4C" w:rsidRPr="00EB40ED">
        <w:rPr>
          <w:i/>
          <w:sz w:val="22"/>
          <w:szCs w:val="22"/>
        </w:rPr>
        <w:t>бухгалтерского</w:t>
      </w:r>
      <w:r w:rsidRPr="00EB40ED">
        <w:rPr>
          <w:i/>
          <w:sz w:val="22"/>
          <w:szCs w:val="22"/>
        </w:rPr>
        <w:t xml:space="preserve"> учета»;</w:t>
      </w: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№2</w:t>
      </w:r>
      <w:r w:rsidRPr="00EB40ED">
        <w:rPr>
          <w:i/>
          <w:sz w:val="22"/>
          <w:szCs w:val="22"/>
        </w:rPr>
        <w:t xml:space="preserve"> «Формы  </w:t>
      </w:r>
      <w:r w:rsidR="00F91FD8">
        <w:rPr>
          <w:i/>
          <w:sz w:val="22"/>
          <w:szCs w:val="22"/>
        </w:rPr>
        <w:t>первичных учетных документов, не входящие в состав унифицированных форм</w:t>
      </w:r>
      <w:r w:rsidR="00584FE3">
        <w:rPr>
          <w:i/>
          <w:sz w:val="22"/>
          <w:szCs w:val="22"/>
        </w:rPr>
        <w:t>, разработанные самостоятельно</w:t>
      </w:r>
      <w:r w:rsidRPr="00EB40ED">
        <w:rPr>
          <w:i/>
          <w:sz w:val="22"/>
          <w:szCs w:val="22"/>
        </w:rPr>
        <w:t>»;</w:t>
      </w: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584FE3">
        <w:rPr>
          <w:b/>
          <w:i/>
          <w:sz w:val="22"/>
          <w:szCs w:val="22"/>
        </w:rPr>
        <w:t>3</w:t>
      </w:r>
      <w:r w:rsidRPr="00EB40ED">
        <w:rPr>
          <w:i/>
          <w:sz w:val="22"/>
          <w:szCs w:val="22"/>
        </w:rPr>
        <w:t xml:space="preserve"> «График документооборота»;</w:t>
      </w: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584FE3">
        <w:rPr>
          <w:b/>
          <w:i/>
          <w:sz w:val="22"/>
          <w:szCs w:val="22"/>
        </w:rPr>
        <w:t>4</w:t>
      </w:r>
      <w:r w:rsidRPr="00EB40ED">
        <w:rPr>
          <w:i/>
          <w:sz w:val="22"/>
          <w:szCs w:val="22"/>
        </w:rPr>
        <w:t xml:space="preserve"> «Перечень должностных лиц, имеющих право подписи </w:t>
      </w:r>
      <w:r w:rsidR="004E0FB5" w:rsidRPr="00EB40ED">
        <w:rPr>
          <w:i/>
          <w:sz w:val="22"/>
          <w:szCs w:val="22"/>
        </w:rPr>
        <w:t xml:space="preserve">первичных  </w:t>
      </w:r>
      <w:r w:rsidRPr="00EB40ED">
        <w:rPr>
          <w:i/>
          <w:sz w:val="22"/>
          <w:szCs w:val="22"/>
        </w:rPr>
        <w:t>документов»</w:t>
      </w: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584FE3">
        <w:rPr>
          <w:b/>
          <w:i/>
          <w:sz w:val="22"/>
          <w:szCs w:val="22"/>
        </w:rPr>
        <w:t>5</w:t>
      </w:r>
      <w:r w:rsidRPr="00EB40ED">
        <w:rPr>
          <w:i/>
          <w:sz w:val="22"/>
          <w:szCs w:val="22"/>
        </w:rPr>
        <w:t xml:space="preserve"> «</w:t>
      </w:r>
      <w:r w:rsidR="004E0FB5" w:rsidRPr="00EB40ED">
        <w:rPr>
          <w:i/>
          <w:sz w:val="22"/>
          <w:szCs w:val="22"/>
        </w:rPr>
        <w:t>Состав п</w:t>
      </w:r>
      <w:r w:rsidRPr="00EB40ED">
        <w:rPr>
          <w:i/>
          <w:sz w:val="22"/>
          <w:szCs w:val="22"/>
        </w:rPr>
        <w:t>остоянно</w:t>
      </w:r>
      <w:r w:rsidR="004E0FB5" w:rsidRPr="00EB40ED">
        <w:rPr>
          <w:i/>
          <w:sz w:val="22"/>
          <w:szCs w:val="22"/>
        </w:rPr>
        <w:t xml:space="preserve"> </w:t>
      </w:r>
      <w:r w:rsidRPr="00EB40ED">
        <w:rPr>
          <w:i/>
          <w:sz w:val="22"/>
          <w:szCs w:val="22"/>
        </w:rPr>
        <w:t>действующ</w:t>
      </w:r>
      <w:r w:rsidR="004E0FB5" w:rsidRPr="00EB40ED">
        <w:rPr>
          <w:i/>
          <w:sz w:val="22"/>
          <w:szCs w:val="22"/>
        </w:rPr>
        <w:t>ей</w:t>
      </w:r>
      <w:r w:rsidR="0047129E" w:rsidRPr="00EB40ED">
        <w:rPr>
          <w:i/>
          <w:sz w:val="22"/>
          <w:szCs w:val="22"/>
        </w:rPr>
        <w:t xml:space="preserve"> </w:t>
      </w:r>
      <w:r w:rsidR="004E0FB5" w:rsidRPr="00EB40ED">
        <w:rPr>
          <w:i/>
          <w:sz w:val="22"/>
          <w:szCs w:val="22"/>
        </w:rPr>
        <w:t xml:space="preserve">инвентаризационной </w:t>
      </w:r>
      <w:r w:rsidR="0047129E" w:rsidRPr="00EB40ED">
        <w:rPr>
          <w:i/>
          <w:sz w:val="22"/>
          <w:szCs w:val="22"/>
        </w:rPr>
        <w:t>комисси</w:t>
      </w:r>
      <w:r w:rsidR="004E0FB5" w:rsidRPr="00EB40ED">
        <w:rPr>
          <w:i/>
          <w:sz w:val="22"/>
          <w:szCs w:val="22"/>
        </w:rPr>
        <w:t>и</w:t>
      </w:r>
      <w:r w:rsidRPr="00EB40ED">
        <w:rPr>
          <w:i/>
          <w:sz w:val="22"/>
          <w:szCs w:val="22"/>
        </w:rPr>
        <w:t>»</w:t>
      </w:r>
    </w:p>
    <w:p w:rsidR="00D64FD0" w:rsidRPr="00EB40ED"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584FE3">
        <w:rPr>
          <w:b/>
          <w:i/>
          <w:sz w:val="22"/>
          <w:szCs w:val="22"/>
        </w:rPr>
        <w:t>6</w:t>
      </w:r>
      <w:r w:rsidRPr="00EB40ED">
        <w:rPr>
          <w:i/>
          <w:sz w:val="22"/>
          <w:szCs w:val="22"/>
        </w:rPr>
        <w:t xml:space="preserve"> «</w:t>
      </w:r>
      <w:r w:rsidR="00DE6996" w:rsidRPr="00EB40ED">
        <w:rPr>
          <w:i/>
          <w:sz w:val="22"/>
          <w:szCs w:val="22"/>
        </w:rPr>
        <w:t>Состав п</w:t>
      </w:r>
      <w:r w:rsidRPr="00EB40ED">
        <w:rPr>
          <w:i/>
          <w:sz w:val="22"/>
          <w:szCs w:val="22"/>
        </w:rPr>
        <w:t>остоянно действующ</w:t>
      </w:r>
      <w:r w:rsidR="00DE6996" w:rsidRPr="00EB40ED">
        <w:rPr>
          <w:i/>
          <w:sz w:val="22"/>
          <w:szCs w:val="22"/>
        </w:rPr>
        <w:t>ей</w:t>
      </w:r>
      <w:r w:rsidRPr="00EB40ED">
        <w:rPr>
          <w:i/>
          <w:sz w:val="22"/>
          <w:szCs w:val="22"/>
        </w:rPr>
        <w:t xml:space="preserve"> комисси</w:t>
      </w:r>
      <w:r w:rsidR="00DE6996" w:rsidRPr="00EB40ED">
        <w:rPr>
          <w:i/>
          <w:sz w:val="22"/>
          <w:szCs w:val="22"/>
        </w:rPr>
        <w:t>и</w:t>
      </w:r>
      <w:r w:rsidRPr="00EB40ED">
        <w:rPr>
          <w:i/>
          <w:sz w:val="22"/>
          <w:szCs w:val="22"/>
        </w:rPr>
        <w:t xml:space="preserve"> для проведения  ревизии кассы»</w:t>
      </w:r>
    </w:p>
    <w:p w:rsidR="007D6819" w:rsidRPr="007D6819"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584FE3">
        <w:rPr>
          <w:b/>
          <w:i/>
          <w:sz w:val="22"/>
          <w:szCs w:val="22"/>
        </w:rPr>
        <w:t>7</w:t>
      </w:r>
      <w:r w:rsidRPr="00EB40ED">
        <w:rPr>
          <w:i/>
          <w:sz w:val="22"/>
          <w:szCs w:val="22"/>
        </w:rPr>
        <w:t xml:space="preserve"> «Спис</w:t>
      </w:r>
      <w:r w:rsidR="0047129E" w:rsidRPr="00EB40ED">
        <w:rPr>
          <w:i/>
          <w:sz w:val="22"/>
          <w:szCs w:val="22"/>
        </w:rPr>
        <w:t xml:space="preserve">ок </w:t>
      </w:r>
      <w:r w:rsidR="00F71F19" w:rsidRPr="00EB40ED">
        <w:rPr>
          <w:i/>
          <w:sz w:val="22"/>
          <w:szCs w:val="22"/>
        </w:rPr>
        <w:t>лиц</w:t>
      </w:r>
      <w:r w:rsidR="0013598B" w:rsidRPr="00EB40ED">
        <w:rPr>
          <w:i/>
          <w:sz w:val="22"/>
          <w:szCs w:val="22"/>
        </w:rPr>
        <w:t>, получающих денежные средства подотчет</w:t>
      </w:r>
      <w:r w:rsidR="00F71F19" w:rsidRPr="00EB40ED">
        <w:rPr>
          <w:i/>
          <w:sz w:val="22"/>
          <w:szCs w:val="22"/>
        </w:rPr>
        <w:t>»</w:t>
      </w:r>
      <w:r w:rsidR="007D6819" w:rsidRPr="007D6819">
        <w:rPr>
          <w:b/>
          <w:i/>
          <w:sz w:val="22"/>
          <w:szCs w:val="22"/>
        </w:rPr>
        <w:t xml:space="preserve"> </w:t>
      </w:r>
    </w:p>
    <w:p w:rsidR="008B1398" w:rsidRPr="007D6819" w:rsidRDefault="007D6819"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Pr>
          <w:b/>
          <w:i/>
          <w:sz w:val="22"/>
          <w:szCs w:val="22"/>
        </w:rPr>
        <w:t>8</w:t>
      </w:r>
      <w:r w:rsidRPr="00EB40ED">
        <w:rPr>
          <w:i/>
          <w:sz w:val="22"/>
          <w:szCs w:val="22"/>
        </w:rPr>
        <w:t xml:space="preserve"> </w:t>
      </w:r>
      <w:r w:rsidRPr="007D6819">
        <w:rPr>
          <w:i/>
          <w:sz w:val="22"/>
          <w:szCs w:val="22"/>
        </w:rPr>
        <w:t>«</w:t>
      </w:r>
      <w:r>
        <w:rPr>
          <w:i/>
          <w:sz w:val="22"/>
          <w:szCs w:val="22"/>
        </w:rPr>
        <w:t>Список о</w:t>
      </w:r>
      <w:r w:rsidRPr="007D6819">
        <w:rPr>
          <w:i/>
          <w:sz w:val="24"/>
          <w:szCs w:val="24"/>
        </w:rPr>
        <w:t>тветственны</w:t>
      </w:r>
      <w:r>
        <w:rPr>
          <w:i/>
          <w:sz w:val="24"/>
          <w:szCs w:val="24"/>
        </w:rPr>
        <w:t>х</w:t>
      </w:r>
      <w:r w:rsidRPr="007D6819">
        <w:rPr>
          <w:i/>
          <w:sz w:val="24"/>
          <w:szCs w:val="24"/>
        </w:rPr>
        <w:t xml:space="preserve"> лиц</w:t>
      </w:r>
      <w:r>
        <w:rPr>
          <w:i/>
          <w:sz w:val="24"/>
          <w:szCs w:val="24"/>
        </w:rPr>
        <w:t xml:space="preserve"> </w:t>
      </w:r>
      <w:r w:rsidRPr="007D6819">
        <w:rPr>
          <w:i/>
          <w:sz w:val="24"/>
          <w:szCs w:val="24"/>
        </w:rPr>
        <w:t>по учреждению за получение товаров от поставщиков при осуществлении закупок для нужд учреждения</w:t>
      </w:r>
      <w:r w:rsidRPr="007D6819">
        <w:rPr>
          <w:i/>
          <w:sz w:val="22"/>
          <w:szCs w:val="22"/>
        </w:rPr>
        <w:t>»</w:t>
      </w:r>
    </w:p>
    <w:p w:rsidR="00D64FD0" w:rsidRPr="00EB40ED" w:rsidRDefault="008B1398" w:rsidP="007B5A99">
      <w:pPr>
        <w:numPr>
          <w:ilvl w:val="0"/>
          <w:numId w:val="12"/>
        </w:numPr>
        <w:tabs>
          <w:tab w:val="num" w:pos="-284"/>
          <w:tab w:val="num" w:pos="284"/>
        </w:tabs>
        <w:ind w:left="284" w:hanging="425"/>
        <w:jc w:val="both"/>
        <w:rPr>
          <w:i/>
          <w:sz w:val="22"/>
          <w:szCs w:val="22"/>
        </w:rPr>
      </w:pPr>
      <w:r w:rsidRPr="00EB40ED">
        <w:rPr>
          <w:b/>
          <w:i/>
          <w:sz w:val="22"/>
          <w:szCs w:val="22"/>
        </w:rPr>
        <w:t xml:space="preserve"> </w:t>
      </w:r>
      <w:r w:rsidR="00D64FD0" w:rsidRPr="00EB40ED">
        <w:rPr>
          <w:b/>
          <w:i/>
          <w:sz w:val="22"/>
          <w:szCs w:val="22"/>
        </w:rPr>
        <w:t>приложение №</w:t>
      </w:r>
      <w:r w:rsidR="007D6819">
        <w:rPr>
          <w:b/>
          <w:i/>
          <w:sz w:val="22"/>
          <w:szCs w:val="22"/>
        </w:rPr>
        <w:t>9</w:t>
      </w:r>
      <w:r w:rsidR="00D64FD0" w:rsidRPr="00EB40ED">
        <w:rPr>
          <w:i/>
          <w:sz w:val="22"/>
          <w:szCs w:val="22"/>
        </w:rPr>
        <w:t xml:space="preserve"> «</w:t>
      </w:r>
      <w:r w:rsidR="00943565" w:rsidRPr="00EB40ED">
        <w:rPr>
          <w:i/>
          <w:sz w:val="22"/>
          <w:szCs w:val="22"/>
        </w:rPr>
        <w:t>Состав постоянно действующей комиссии по поступлению и выбытию активов</w:t>
      </w:r>
      <w:r w:rsidR="00D64FD0" w:rsidRPr="00EB40ED">
        <w:rPr>
          <w:i/>
          <w:sz w:val="22"/>
          <w:szCs w:val="22"/>
        </w:rPr>
        <w:t xml:space="preserve">»  </w:t>
      </w:r>
    </w:p>
    <w:p w:rsidR="00D64FD0" w:rsidRDefault="00D64FD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w:t>
      </w:r>
      <w:r w:rsidR="007D6819">
        <w:rPr>
          <w:b/>
          <w:i/>
          <w:sz w:val="22"/>
          <w:szCs w:val="22"/>
        </w:rPr>
        <w:t>10</w:t>
      </w:r>
      <w:r w:rsidRPr="00EB40ED">
        <w:rPr>
          <w:i/>
          <w:sz w:val="22"/>
          <w:szCs w:val="22"/>
        </w:rPr>
        <w:t xml:space="preserve"> «Перечень медикаментов и перевязочных средств, </w:t>
      </w:r>
      <w:r w:rsidR="0037124A" w:rsidRPr="00EB40ED">
        <w:rPr>
          <w:i/>
          <w:sz w:val="22"/>
          <w:szCs w:val="22"/>
        </w:rPr>
        <w:t xml:space="preserve">подлежащих </w:t>
      </w:r>
      <w:r w:rsidRPr="00EB40ED">
        <w:rPr>
          <w:i/>
          <w:sz w:val="22"/>
          <w:szCs w:val="22"/>
        </w:rPr>
        <w:t>предметно-количественном</w:t>
      </w:r>
      <w:r w:rsidR="0037124A" w:rsidRPr="00EB40ED">
        <w:rPr>
          <w:i/>
          <w:sz w:val="22"/>
          <w:szCs w:val="22"/>
        </w:rPr>
        <w:t>у учету</w:t>
      </w:r>
      <w:r w:rsidRPr="00EB40ED">
        <w:rPr>
          <w:i/>
          <w:sz w:val="22"/>
          <w:szCs w:val="22"/>
        </w:rPr>
        <w:t>»</w:t>
      </w:r>
    </w:p>
    <w:p w:rsidR="0072136C" w:rsidRPr="00EB40ED" w:rsidRDefault="0072136C" w:rsidP="007B5A99">
      <w:pPr>
        <w:numPr>
          <w:ilvl w:val="0"/>
          <w:numId w:val="12"/>
        </w:numPr>
        <w:tabs>
          <w:tab w:val="num" w:pos="-284"/>
          <w:tab w:val="num" w:pos="284"/>
        </w:tabs>
        <w:ind w:left="284" w:hanging="425"/>
        <w:jc w:val="both"/>
        <w:rPr>
          <w:i/>
          <w:sz w:val="22"/>
          <w:szCs w:val="22"/>
        </w:rPr>
      </w:pPr>
      <w:r>
        <w:rPr>
          <w:b/>
          <w:i/>
          <w:sz w:val="22"/>
          <w:szCs w:val="22"/>
        </w:rPr>
        <w:t xml:space="preserve">приложение №11 </w:t>
      </w:r>
      <w:r>
        <w:rPr>
          <w:i/>
          <w:sz w:val="22"/>
          <w:szCs w:val="22"/>
        </w:rPr>
        <w:t xml:space="preserve">«Список должностей, </w:t>
      </w:r>
      <w:r w:rsidR="0039197C">
        <w:rPr>
          <w:i/>
          <w:sz w:val="22"/>
          <w:szCs w:val="22"/>
        </w:rPr>
        <w:t>по</w:t>
      </w:r>
      <w:r w:rsidR="0078420E">
        <w:rPr>
          <w:i/>
          <w:sz w:val="22"/>
          <w:szCs w:val="22"/>
        </w:rPr>
        <w:t xml:space="preserve"> </w:t>
      </w:r>
      <w:r>
        <w:rPr>
          <w:i/>
          <w:sz w:val="22"/>
          <w:szCs w:val="22"/>
        </w:rPr>
        <w:t>которым заключаются договора материальной ответственности»</w:t>
      </w:r>
    </w:p>
    <w:p w:rsidR="00FA3510" w:rsidRPr="00EB40ED" w:rsidRDefault="00FA3510" w:rsidP="007B5A99">
      <w:pPr>
        <w:numPr>
          <w:ilvl w:val="0"/>
          <w:numId w:val="12"/>
        </w:numPr>
        <w:tabs>
          <w:tab w:val="num" w:pos="-284"/>
          <w:tab w:val="num" w:pos="284"/>
        </w:tabs>
        <w:ind w:left="284" w:hanging="425"/>
        <w:jc w:val="both"/>
        <w:rPr>
          <w:i/>
          <w:sz w:val="22"/>
          <w:szCs w:val="22"/>
        </w:rPr>
      </w:pPr>
      <w:r w:rsidRPr="00EB40ED">
        <w:rPr>
          <w:b/>
          <w:i/>
          <w:sz w:val="22"/>
          <w:szCs w:val="22"/>
        </w:rPr>
        <w:t>приложение №1</w:t>
      </w:r>
      <w:r w:rsidR="00E77F3D">
        <w:rPr>
          <w:b/>
          <w:i/>
          <w:sz w:val="22"/>
          <w:szCs w:val="22"/>
        </w:rPr>
        <w:t>2</w:t>
      </w:r>
      <w:r w:rsidRPr="00EB40ED">
        <w:rPr>
          <w:b/>
          <w:i/>
          <w:sz w:val="22"/>
          <w:szCs w:val="22"/>
        </w:rPr>
        <w:t xml:space="preserve"> </w:t>
      </w:r>
      <w:r w:rsidRPr="00EB40ED">
        <w:rPr>
          <w:i/>
          <w:sz w:val="22"/>
          <w:szCs w:val="22"/>
        </w:rPr>
        <w:t>«Учетная политика в целях налогообложения</w:t>
      </w:r>
      <w:r w:rsidRPr="00EB40ED">
        <w:rPr>
          <w:b/>
          <w:i/>
          <w:sz w:val="22"/>
          <w:szCs w:val="22"/>
        </w:rPr>
        <w:t>»</w:t>
      </w:r>
    </w:p>
    <w:sectPr w:rsidR="00FA3510" w:rsidRPr="00EB40ED" w:rsidSect="005C3CCE">
      <w:headerReference w:type="even" r:id="rId30"/>
      <w:headerReference w:type="default" r:id="rId31"/>
      <w:pgSz w:w="11906" w:h="16838"/>
      <w:pgMar w:top="709" w:right="851" w:bottom="42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1A" w:rsidRDefault="00211A1A">
      <w:r>
        <w:separator/>
      </w:r>
    </w:p>
  </w:endnote>
  <w:endnote w:type="continuationSeparator" w:id="0">
    <w:p w:rsidR="00211A1A" w:rsidRDefault="002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1A" w:rsidRDefault="00211A1A">
      <w:r>
        <w:separator/>
      </w:r>
    </w:p>
  </w:footnote>
  <w:footnote w:type="continuationSeparator" w:id="0">
    <w:p w:rsidR="00211A1A" w:rsidRDefault="0021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9F" w:rsidRDefault="00AF1E9F" w:rsidP="00E149F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F1E9F" w:rsidRDefault="00AF1E9F" w:rsidP="00574FC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9F" w:rsidRDefault="00AF1E9F" w:rsidP="00E149F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422F">
      <w:rPr>
        <w:rStyle w:val="ab"/>
        <w:noProof/>
      </w:rPr>
      <w:t>25</w:t>
    </w:r>
    <w:r>
      <w:rPr>
        <w:rStyle w:val="ab"/>
      </w:rPr>
      <w:fldChar w:fldCharType="end"/>
    </w:r>
  </w:p>
  <w:p w:rsidR="00AF1E9F" w:rsidRDefault="00AF1E9F" w:rsidP="00574FC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108"/>
    <w:multiLevelType w:val="hybridMultilevel"/>
    <w:tmpl w:val="107A6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9274B"/>
    <w:multiLevelType w:val="multilevel"/>
    <w:tmpl w:val="8CE007AC"/>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9E5A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1E77CD"/>
    <w:multiLevelType w:val="hybridMultilevel"/>
    <w:tmpl w:val="670EF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1C22B0"/>
    <w:multiLevelType w:val="hybridMultilevel"/>
    <w:tmpl w:val="0AB6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44C9C"/>
    <w:multiLevelType w:val="hybridMultilevel"/>
    <w:tmpl w:val="9F76D9BE"/>
    <w:lvl w:ilvl="0" w:tplc="04190001">
      <w:start w:val="1"/>
      <w:numFmt w:val="bullet"/>
      <w:lvlText w:val=""/>
      <w:lvlJc w:val="left"/>
      <w:pPr>
        <w:tabs>
          <w:tab w:val="num" w:pos="4897"/>
        </w:tabs>
        <w:ind w:left="4897"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979649F"/>
    <w:multiLevelType w:val="hybridMultilevel"/>
    <w:tmpl w:val="F9A02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EC09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15190C"/>
    <w:multiLevelType w:val="multilevel"/>
    <w:tmpl w:val="B99C09AE"/>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862B1E"/>
    <w:multiLevelType w:val="hybridMultilevel"/>
    <w:tmpl w:val="96B88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B10ED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1E985C46"/>
    <w:multiLevelType w:val="hybridMultilevel"/>
    <w:tmpl w:val="89B45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15DF0"/>
    <w:multiLevelType w:val="hybridMultilevel"/>
    <w:tmpl w:val="F684A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666E6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nsid w:val="32E71500"/>
    <w:multiLevelType w:val="hybridMultilevel"/>
    <w:tmpl w:val="A1B057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8BE1EE4"/>
    <w:multiLevelType w:val="hybridMultilevel"/>
    <w:tmpl w:val="7ED2B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AE5BDC"/>
    <w:multiLevelType w:val="hybridMultilevel"/>
    <w:tmpl w:val="B1A0B3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B265CE9"/>
    <w:multiLevelType w:val="multilevel"/>
    <w:tmpl w:val="513CC502"/>
    <w:lvl w:ilvl="0">
      <w:start w:val="3"/>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3D837F8C"/>
    <w:multiLevelType w:val="hybridMultilevel"/>
    <w:tmpl w:val="6884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7E0AB5"/>
    <w:multiLevelType w:val="hybridMultilevel"/>
    <w:tmpl w:val="6CD83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344EC8"/>
    <w:multiLevelType w:val="multilevel"/>
    <w:tmpl w:val="DAA45A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C9717B"/>
    <w:multiLevelType w:val="hybridMultilevel"/>
    <w:tmpl w:val="AD84314A"/>
    <w:lvl w:ilvl="0" w:tplc="602027DA">
      <w:start w:val="1"/>
      <w:numFmt w:val="decimal"/>
      <w:lvlText w:val="%1."/>
      <w:lvlJc w:val="left"/>
      <w:pPr>
        <w:tabs>
          <w:tab w:val="num" w:pos="360"/>
        </w:tabs>
        <w:ind w:left="360" w:hanging="360"/>
      </w:pPr>
    </w:lvl>
    <w:lvl w:ilvl="1" w:tplc="23443F58">
      <w:numFmt w:val="none"/>
      <w:lvlText w:val=""/>
      <w:lvlJc w:val="left"/>
      <w:pPr>
        <w:tabs>
          <w:tab w:val="num" w:pos="360"/>
        </w:tabs>
      </w:pPr>
    </w:lvl>
    <w:lvl w:ilvl="2" w:tplc="6A385960">
      <w:numFmt w:val="none"/>
      <w:lvlText w:val=""/>
      <w:lvlJc w:val="left"/>
      <w:pPr>
        <w:tabs>
          <w:tab w:val="num" w:pos="360"/>
        </w:tabs>
      </w:pPr>
    </w:lvl>
    <w:lvl w:ilvl="3" w:tplc="1B8C46F0">
      <w:numFmt w:val="none"/>
      <w:lvlText w:val=""/>
      <w:lvlJc w:val="left"/>
      <w:pPr>
        <w:tabs>
          <w:tab w:val="num" w:pos="360"/>
        </w:tabs>
      </w:pPr>
    </w:lvl>
    <w:lvl w:ilvl="4" w:tplc="D78A82CC">
      <w:numFmt w:val="none"/>
      <w:lvlText w:val=""/>
      <w:lvlJc w:val="left"/>
      <w:pPr>
        <w:tabs>
          <w:tab w:val="num" w:pos="360"/>
        </w:tabs>
      </w:pPr>
    </w:lvl>
    <w:lvl w:ilvl="5" w:tplc="5106D272">
      <w:numFmt w:val="none"/>
      <w:lvlText w:val=""/>
      <w:lvlJc w:val="left"/>
      <w:pPr>
        <w:tabs>
          <w:tab w:val="num" w:pos="360"/>
        </w:tabs>
      </w:pPr>
    </w:lvl>
    <w:lvl w:ilvl="6" w:tplc="EBE8C0D0">
      <w:numFmt w:val="none"/>
      <w:lvlText w:val=""/>
      <w:lvlJc w:val="left"/>
      <w:pPr>
        <w:tabs>
          <w:tab w:val="num" w:pos="360"/>
        </w:tabs>
      </w:pPr>
    </w:lvl>
    <w:lvl w:ilvl="7" w:tplc="6CD6C4A6">
      <w:numFmt w:val="none"/>
      <w:lvlText w:val=""/>
      <w:lvlJc w:val="left"/>
      <w:pPr>
        <w:tabs>
          <w:tab w:val="num" w:pos="360"/>
        </w:tabs>
      </w:pPr>
    </w:lvl>
    <w:lvl w:ilvl="8" w:tplc="A0F2CCA4">
      <w:numFmt w:val="none"/>
      <w:lvlText w:val=""/>
      <w:lvlJc w:val="left"/>
      <w:pPr>
        <w:tabs>
          <w:tab w:val="num" w:pos="360"/>
        </w:tabs>
      </w:pPr>
    </w:lvl>
  </w:abstractNum>
  <w:abstractNum w:abstractNumId="22">
    <w:nsid w:val="4FEE12B3"/>
    <w:multiLevelType w:val="hybridMultilevel"/>
    <w:tmpl w:val="09486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AF5AF4"/>
    <w:multiLevelType w:val="hybridMultilevel"/>
    <w:tmpl w:val="08CE47B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8696C34"/>
    <w:multiLevelType w:val="hybridMultilevel"/>
    <w:tmpl w:val="A3B017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FA757FA"/>
    <w:multiLevelType w:val="hybridMultilevel"/>
    <w:tmpl w:val="A18639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B90FA5"/>
    <w:multiLevelType w:val="hybridMultilevel"/>
    <w:tmpl w:val="52E0EE30"/>
    <w:lvl w:ilvl="0" w:tplc="04190001">
      <w:start w:val="1"/>
      <w:numFmt w:val="bullet"/>
      <w:lvlText w:val=""/>
      <w:lvlJc w:val="left"/>
      <w:pPr>
        <w:tabs>
          <w:tab w:val="num" w:pos="720"/>
        </w:tabs>
        <w:ind w:left="720" w:hanging="360"/>
      </w:pPr>
      <w:rPr>
        <w:rFonts w:ascii="Symbol" w:hAnsi="Symbol" w:hint="default"/>
      </w:rPr>
    </w:lvl>
    <w:lvl w:ilvl="1" w:tplc="5C72F0C8">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892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48554CC"/>
    <w:multiLevelType w:val="hybridMultilevel"/>
    <w:tmpl w:val="9B7C54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4FE0BE3"/>
    <w:multiLevelType w:val="hybridMultilevel"/>
    <w:tmpl w:val="83500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3D4E3A"/>
    <w:multiLevelType w:val="hybridMultilevel"/>
    <w:tmpl w:val="981A91D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ACE0D34"/>
    <w:multiLevelType w:val="hybridMultilevel"/>
    <w:tmpl w:val="77D6B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774441"/>
    <w:multiLevelType w:val="multilevel"/>
    <w:tmpl w:val="EE6091E0"/>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7"/>
  </w:num>
  <w:num w:numId="3">
    <w:abstractNumId w:val="22"/>
  </w:num>
  <w:num w:numId="4">
    <w:abstractNumId w:val="29"/>
  </w:num>
  <w:num w:numId="5">
    <w:abstractNumId w:val="31"/>
  </w:num>
  <w:num w:numId="6">
    <w:abstractNumId w:val="0"/>
  </w:num>
  <w:num w:numId="7">
    <w:abstractNumId w:val="21"/>
  </w:num>
  <w:num w:numId="8">
    <w:abstractNumId w:val="24"/>
  </w:num>
  <w:num w:numId="9">
    <w:abstractNumId w:val="17"/>
  </w:num>
  <w:num w:numId="10">
    <w:abstractNumId w:val="2"/>
  </w:num>
  <w:num w:numId="11">
    <w:abstractNumId w:val="7"/>
  </w:num>
  <w:num w:numId="12">
    <w:abstractNumId w:val="13"/>
  </w:num>
  <w:num w:numId="13">
    <w:abstractNumId w:val="19"/>
  </w:num>
  <w:num w:numId="14">
    <w:abstractNumId w:val="15"/>
  </w:num>
  <w:num w:numId="15">
    <w:abstractNumId w:val="23"/>
  </w:num>
  <w:num w:numId="16">
    <w:abstractNumId w:val="30"/>
  </w:num>
  <w:num w:numId="17">
    <w:abstractNumId w:val="5"/>
  </w:num>
  <w:num w:numId="18">
    <w:abstractNumId w:val="11"/>
  </w:num>
  <w:num w:numId="19">
    <w:abstractNumId w:val="18"/>
  </w:num>
  <w:num w:numId="20">
    <w:abstractNumId w:val="3"/>
  </w:num>
  <w:num w:numId="21">
    <w:abstractNumId w:val="12"/>
  </w:num>
  <w:num w:numId="22">
    <w:abstractNumId w:val="26"/>
  </w:num>
  <w:num w:numId="23">
    <w:abstractNumId w:val="9"/>
  </w:num>
  <w:num w:numId="24">
    <w:abstractNumId w:val="20"/>
  </w:num>
  <w:num w:numId="25">
    <w:abstractNumId w:val="4"/>
  </w:num>
  <w:num w:numId="26">
    <w:abstractNumId w:val="1"/>
  </w:num>
  <w:num w:numId="27">
    <w:abstractNumId w:val="8"/>
  </w:num>
  <w:num w:numId="28">
    <w:abstractNumId w:val="32"/>
  </w:num>
  <w:num w:numId="29">
    <w:abstractNumId w:val="28"/>
  </w:num>
  <w:num w:numId="30">
    <w:abstractNumId w:val="6"/>
  </w:num>
  <w:num w:numId="31">
    <w:abstractNumId w:val="14"/>
  </w:num>
  <w:num w:numId="32">
    <w:abstractNumId w:val="25"/>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0C"/>
    <w:rsid w:val="00015562"/>
    <w:rsid w:val="00015568"/>
    <w:rsid w:val="000201F4"/>
    <w:rsid w:val="000269D3"/>
    <w:rsid w:val="000306E9"/>
    <w:rsid w:val="00030E6C"/>
    <w:rsid w:val="0003624F"/>
    <w:rsid w:val="00045A9A"/>
    <w:rsid w:val="00045D22"/>
    <w:rsid w:val="00046B9F"/>
    <w:rsid w:val="000477E8"/>
    <w:rsid w:val="00050B6B"/>
    <w:rsid w:val="000510EF"/>
    <w:rsid w:val="00052AD0"/>
    <w:rsid w:val="00055731"/>
    <w:rsid w:val="00055F8A"/>
    <w:rsid w:val="000571C7"/>
    <w:rsid w:val="00063443"/>
    <w:rsid w:val="00063892"/>
    <w:rsid w:val="00064C32"/>
    <w:rsid w:val="00067336"/>
    <w:rsid w:val="000712B2"/>
    <w:rsid w:val="000725EE"/>
    <w:rsid w:val="000750D1"/>
    <w:rsid w:val="00080781"/>
    <w:rsid w:val="00083B79"/>
    <w:rsid w:val="00090590"/>
    <w:rsid w:val="0009262E"/>
    <w:rsid w:val="00097182"/>
    <w:rsid w:val="000A0614"/>
    <w:rsid w:val="000A6FAF"/>
    <w:rsid w:val="000A74DB"/>
    <w:rsid w:val="000A7611"/>
    <w:rsid w:val="000B5651"/>
    <w:rsid w:val="000B581B"/>
    <w:rsid w:val="000B77EC"/>
    <w:rsid w:val="000C0E7F"/>
    <w:rsid w:val="000C1586"/>
    <w:rsid w:val="000C2336"/>
    <w:rsid w:val="000C3D6E"/>
    <w:rsid w:val="000C63AE"/>
    <w:rsid w:val="000D1360"/>
    <w:rsid w:val="000D1529"/>
    <w:rsid w:val="000D2F01"/>
    <w:rsid w:val="000D34F0"/>
    <w:rsid w:val="000D67B9"/>
    <w:rsid w:val="000D7E24"/>
    <w:rsid w:val="000E3646"/>
    <w:rsid w:val="000E603E"/>
    <w:rsid w:val="000F05A1"/>
    <w:rsid w:val="000F2D0C"/>
    <w:rsid w:val="000F3E40"/>
    <w:rsid w:val="000F4B86"/>
    <w:rsid w:val="000F5319"/>
    <w:rsid w:val="000F68BD"/>
    <w:rsid w:val="001035AA"/>
    <w:rsid w:val="001059A5"/>
    <w:rsid w:val="001113C2"/>
    <w:rsid w:val="00112C58"/>
    <w:rsid w:val="00114562"/>
    <w:rsid w:val="0011660D"/>
    <w:rsid w:val="00116636"/>
    <w:rsid w:val="00116795"/>
    <w:rsid w:val="001175EA"/>
    <w:rsid w:val="00126D8E"/>
    <w:rsid w:val="00127045"/>
    <w:rsid w:val="0012723C"/>
    <w:rsid w:val="00127808"/>
    <w:rsid w:val="00132E9F"/>
    <w:rsid w:val="001336A6"/>
    <w:rsid w:val="001337FE"/>
    <w:rsid w:val="0013598B"/>
    <w:rsid w:val="00135AFC"/>
    <w:rsid w:val="00135D68"/>
    <w:rsid w:val="00145A24"/>
    <w:rsid w:val="001466E5"/>
    <w:rsid w:val="001476DB"/>
    <w:rsid w:val="00156B9B"/>
    <w:rsid w:val="00160374"/>
    <w:rsid w:val="0016518D"/>
    <w:rsid w:val="00170081"/>
    <w:rsid w:val="001702DC"/>
    <w:rsid w:val="001729FC"/>
    <w:rsid w:val="00182C1E"/>
    <w:rsid w:val="00183374"/>
    <w:rsid w:val="00184253"/>
    <w:rsid w:val="00186337"/>
    <w:rsid w:val="00187B97"/>
    <w:rsid w:val="00190306"/>
    <w:rsid w:val="00190B42"/>
    <w:rsid w:val="00192DBE"/>
    <w:rsid w:val="00193EA2"/>
    <w:rsid w:val="00196BE9"/>
    <w:rsid w:val="001A0AC7"/>
    <w:rsid w:val="001A2969"/>
    <w:rsid w:val="001A4A96"/>
    <w:rsid w:val="001B245A"/>
    <w:rsid w:val="001B2CBE"/>
    <w:rsid w:val="001B43C5"/>
    <w:rsid w:val="001B644C"/>
    <w:rsid w:val="001B73EC"/>
    <w:rsid w:val="001B7784"/>
    <w:rsid w:val="001B7DCB"/>
    <w:rsid w:val="001C12C3"/>
    <w:rsid w:val="001D0929"/>
    <w:rsid w:val="001D2915"/>
    <w:rsid w:val="001D3401"/>
    <w:rsid w:val="001D3D9A"/>
    <w:rsid w:val="001D4130"/>
    <w:rsid w:val="001D4EAC"/>
    <w:rsid w:val="001E118C"/>
    <w:rsid w:val="001E1D93"/>
    <w:rsid w:val="001E7BF9"/>
    <w:rsid w:val="00202AA8"/>
    <w:rsid w:val="00204E99"/>
    <w:rsid w:val="002061D2"/>
    <w:rsid w:val="00206D98"/>
    <w:rsid w:val="00210829"/>
    <w:rsid w:val="00211A1A"/>
    <w:rsid w:val="00211FA7"/>
    <w:rsid w:val="0021318B"/>
    <w:rsid w:val="00213668"/>
    <w:rsid w:val="00214F31"/>
    <w:rsid w:val="00214FE6"/>
    <w:rsid w:val="00216008"/>
    <w:rsid w:val="00221258"/>
    <w:rsid w:val="00223107"/>
    <w:rsid w:val="00225F14"/>
    <w:rsid w:val="002327B9"/>
    <w:rsid w:val="002338C2"/>
    <w:rsid w:val="00241AF4"/>
    <w:rsid w:val="00241F56"/>
    <w:rsid w:val="00242291"/>
    <w:rsid w:val="00242C1C"/>
    <w:rsid w:val="0024348A"/>
    <w:rsid w:val="00244296"/>
    <w:rsid w:val="002451A8"/>
    <w:rsid w:val="00245AE9"/>
    <w:rsid w:val="00245AFB"/>
    <w:rsid w:val="00250481"/>
    <w:rsid w:val="0025236F"/>
    <w:rsid w:val="00254170"/>
    <w:rsid w:val="002547C6"/>
    <w:rsid w:val="00257BEE"/>
    <w:rsid w:val="002636B2"/>
    <w:rsid w:val="002642F9"/>
    <w:rsid w:val="00264C67"/>
    <w:rsid w:val="00264D7C"/>
    <w:rsid w:val="00265319"/>
    <w:rsid w:val="0027568C"/>
    <w:rsid w:val="002760FC"/>
    <w:rsid w:val="0027704F"/>
    <w:rsid w:val="00277F59"/>
    <w:rsid w:val="00287200"/>
    <w:rsid w:val="00287FD7"/>
    <w:rsid w:val="00290362"/>
    <w:rsid w:val="00291648"/>
    <w:rsid w:val="00292F3F"/>
    <w:rsid w:val="00295446"/>
    <w:rsid w:val="002974E0"/>
    <w:rsid w:val="00297CB9"/>
    <w:rsid w:val="002A0034"/>
    <w:rsid w:val="002A45BF"/>
    <w:rsid w:val="002A586B"/>
    <w:rsid w:val="002A7B6C"/>
    <w:rsid w:val="002B31A5"/>
    <w:rsid w:val="002B33AF"/>
    <w:rsid w:val="002B4055"/>
    <w:rsid w:val="002B58A3"/>
    <w:rsid w:val="002B7792"/>
    <w:rsid w:val="002B7B68"/>
    <w:rsid w:val="002C26B9"/>
    <w:rsid w:val="002C2CD1"/>
    <w:rsid w:val="002C2E77"/>
    <w:rsid w:val="002C5F7E"/>
    <w:rsid w:val="002D1C0D"/>
    <w:rsid w:val="002D3F05"/>
    <w:rsid w:val="002D4BDD"/>
    <w:rsid w:val="002E6F4E"/>
    <w:rsid w:val="002F201F"/>
    <w:rsid w:val="002F45F1"/>
    <w:rsid w:val="002F4F92"/>
    <w:rsid w:val="00301C75"/>
    <w:rsid w:val="00302BCF"/>
    <w:rsid w:val="003039C9"/>
    <w:rsid w:val="00303EAB"/>
    <w:rsid w:val="0030431C"/>
    <w:rsid w:val="003044E7"/>
    <w:rsid w:val="0030724C"/>
    <w:rsid w:val="003145A6"/>
    <w:rsid w:val="003154AC"/>
    <w:rsid w:val="0031604E"/>
    <w:rsid w:val="00316A22"/>
    <w:rsid w:val="003174CA"/>
    <w:rsid w:val="00317699"/>
    <w:rsid w:val="00320AF1"/>
    <w:rsid w:val="003233C7"/>
    <w:rsid w:val="0032488B"/>
    <w:rsid w:val="0032540B"/>
    <w:rsid w:val="00327980"/>
    <w:rsid w:val="00327AAD"/>
    <w:rsid w:val="00330569"/>
    <w:rsid w:val="00330ED6"/>
    <w:rsid w:val="003328A0"/>
    <w:rsid w:val="003351F9"/>
    <w:rsid w:val="00335385"/>
    <w:rsid w:val="00336A20"/>
    <w:rsid w:val="003371C7"/>
    <w:rsid w:val="00337EF1"/>
    <w:rsid w:val="003406D8"/>
    <w:rsid w:val="00344831"/>
    <w:rsid w:val="003456DF"/>
    <w:rsid w:val="00347D48"/>
    <w:rsid w:val="00354F03"/>
    <w:rsid w:val="003565B5"/>
    <w:rsid w:val="0035784D"/>
    <w:rsid w:val="00357FCF"/>
    <w:rsid w:val="0036038B"/>
    <w:rsid w:val="003637B5"/>
    <w:rsid w:val="00367C1E"/>
    <w:rsid w:val="00370C4D"/>
    <w:rsid w:val="0037124A"/>
    <w:rsid w:val="00371F41"/>
    <w:rsid w:val="00374B41"/>
    <w:rsid w:val="003765A5"/>
    <w:rsid w:val="00376A9F"/>
    <w:rsid w:val="00384CB6"/>
    <w:rsid w:val="0039122F"/>
    <w:rsid w:val="0039197C"/>
    <w:rsid w:val="00393F64"/>
    <w:rsid w:val="00397220"/>
    <w:rsid w:val="003A3EAA"/>
    <w:rsid w:val="003A60E7"/>
    <w:rsid w:val="003B4E02"/>
    <w:rsid w:val="003B53D7"/>
    <w:rsid w:val="003B63F8"/>
    <w:rsid w:val="003C13CE"/>
    <w:rsid w:val="003C2FBB"/>
    <w:rsid w:val="003C4649"/>
    <w:rsid w:val="003C683A"/>
    <w:rsid w:val="003C6F4F"/>
    <w:rsid w:val="003D1652"/>
    <w:rsid w:val="003D3214"/>
    <w:rsid w:val="003D36A8"/>
    <w:rsid w:val="003D4288"/>
    <w:rsid w:val="003D4593"/>
    <w:rsid w:val="003D4736"/>
    <w:rsid w:val="003D4774"/>
    <w:rsid w:val="003E1A6B"/>
    <w:rsid w:val="003E57B4"/>
    <w:rsid w:val="003F3B52"/>
    <w:rsid w:val="003F4AF8"/>
    <w:rsid w:val="003F4D38"/>
    <w:rsid w:val="003F5038"/>
    <w:rsid w:val="00401BAC"/>
    <w:rsid w:val="0040507B"/>
    <w:rsid w:val="0040548A"/>
    <w:rsid w:val="00407EFC"/>
    <w:rsid w:val="00411DF8"/>
    <w:rsid w:val="00414866"/>
    <w:rsid w:val="00427D83"/>
    <w:rsid w:val="004308E8"/>
    <w:rsid w:val="004309AB"/>
    <w:rsid w:val="00437BD8"/>
    <w:rsid w:val="004478DA"/>
    <w:rsid w:val="00447944"/>
    <w:rsid w:val="004501ED"/>
    <w:rsid w:val="0045341A"/>
    <w:rsid w:val="00453662"/>
    <w:rsid w:val="004541E0"/>
    <w:rsid w:val="004555E3"/>
    <w:rsid w:val="00456A0A"/>
    <w:rsid w:val="0046280E"/>
    <w:rsid w:val="00467F09"/>
    <w:rsid w:val="0047129E"/>
    <w:rsid w:val="004715D8"/>
    <w:rsid w:val="00474264"/>
    <w:rsid w:val="00475E5D"/>
    <w:rsid w:val="00480251"/>
    <w:rsid w:val="00480B90"/>
    <w:rsid w:val="00482964"/>
    <w:rsid w:val="004840A9"/>
    <w:rsid w:val="00491F4D"/>
    <w:rsid w:val="00495FC8"/>
    <w:rsid w:val="00497E2A"/>
    <w:rsid w:val="004A56C8"/>
    <w:rsid w:val="004A65E5"/>
    <w:rsid w:val="004A7B42"/>
    <w:rsid w:val="004B0EB2"/>
    <w:rsid w:val="004B3F8B"/>
    <w:rsid w:val="004B5D6E"/>
    <w:rsid w:val="004B7B8D"/>
    <w:rsid w:val="004C6F23"/>
    <w:rsid w:val="004D0A3A"/>
    <w:rsid w:val="004D0EB7"/>
    <w:rsid w:val="004D17F0"/>
    <w:rsid w:val="004D281C"/>
    <w:rsid w:val="004D34D4"/>
    <w:rsid w:val="004E0FB5"/>
    <w:rsid w:val="004E48EC"/>
    <w:rsid w:val="004F0416"/>
    <w:rsid w:val="004F4A10"/>
    <w:rsid w:val="004F4F5D"/>
    <w:rsid w:val="004F5FC5"/>
    <w:rsid w:val="004F7B56"/>
    <w:rsid w:val="00501A02"/>
    <w:rsid w:val="00503C92"/>
    <w:rsid w:val="00503F19"/>
    <w:rsid w:val="00505A7E"/>
    <w:rsid w:val="005074D0"/>
    <w:rsid w:val="00507784"/>
    <w:rsid w:val="00511F36"/>
    <w:rsid w:val="005123E3"/>
    <w:rsid w:val="00513769"/>
    <w:rsid w:val="00513D10"/>
    <w:rsid w:val="005228F6"/>
    <w:rsid w:val="0053456A"/>
    <w:rsid w:val="00535D49"/>
    <w:rsid w:val="0054211E"/>
    <w:rsid w:val="00546876"/>
    <w:rsid w:val="00546DD7"/>
    <w:rsid w:val="00551191"/>
    <w:rsid w:val="00555783"/>
    <w:rsid w:val="00555A35"/>
    <w:rsid w:val="00557F0A"/>
    <w:rsid w:val="00560E17"/>
    <w:rsid w:val="00561478"/>
    <w:rsid w:val="00563877"/>
    <w:rsid w:val="00567574"/>
    <w:rsid w:val="00570608"/>
    <w:rsid w:val="00571B10"/>
    <w:rsid w:val="00573F4A"/>
    <w:rsid w:val="005742BE"/>
    <w:rsid w:val="0057458B"/>
    <w:rsid w:val="00574FCF"/>
    <w:rsid w:val="0057616A"/>
    <w:rsid w:val="00577427"/>
    <w:rsid w:val="00583E5F"/>
    <w:rsid w:val="00584FE3"/>
    <w:rsid w:val="00587429"/>
    <w:rsid w:val="00591114"/>
    <w:rsid w:val="00591B77"/>
    <w:rsid w:val="00592C37"/>
    <w:rsid w:val="00594FB4"/>
    <w:rsid w:val="00595C47"/>
    <w:rsid w:val="00596E4D"/>
    <w:rsid w:val="005A1474"/>
    <w:rsid w:val="005A1753"/>
    <w:rsid w:val="005A2FE7"/>
    <w:rsid w:val="005A31BC"/>
    <w:rsid w:val="005A3406"/>
    <w:rsid w:val="005A3A92"/>
    <w:rsid w:val="005A722D"/>
    <w:rsid w:val="005B1BEC"/>
    <w:rsid w:val="005B1F51"/>
    <w:rsid w:val="005B4150"/>
    <w:rsid w:val="005B5E83"/>
    <w:rsid w:val="005B64FC"/>
    <w:rsid w:val="005B6763"/>
    <w:rsid w:val="005C3CCE"/>
    <w:rsid w:val="005C7FF3"/>
    <w:rsid w:val="005D1EDF"/>
    <w:rsid w:val="005D62BC"/>
    <w:rsid w:val="005D79DC"/>
    <w:rsid w:val="005E21F7"/>
    <w:rsid w:val="005E3BCC"/>
    <w:rsid w:val="005E5826"/>
    <w:rsid w:val="005E66E5"/>
    <w:rsid w:val="005E6BDA"/>
    <w:rsid w:val="005F01DE"/>
    <w:rsid w:val="005F1EA2"/>
    <w:rsid w:val="005F5F46"/>
    <w:rsid w:val="005F669F"/>
    <w:rsid w:val="005F66AE"/>
    <w:rsid w:val="00605201"/>
    <w:rsid w:val="0060529F"/>
    <w:rsid w:val="006057C6"/>
    <w:rsid w:val="006110AF"/>
    <w:rsid w:val="00611394"/>
    <w:rsid w:val="00612B42"/>
    <w:rsid w:val="00613DD0"/>
    <w:rsid w:val="00614E26"/>
    <w:rsid w:val="006173E0"/>
    <w:rsid w:val="00620841"/>
    <w:rsid w:val="0062218C"/>
    <w:rsid w:val="0062259D"/>
    <w:rsid w:val="00626293"/>
    <w:rsid w:val="006328D3"/>
    <w:rsid w:val="00632E8A"/>
    <w:rsid w:val="00633598"/>
    <w:rsid w:val="006348E5"/>
    <w:rsid w:val="00634C2C"/>
    <w:rsid w:val="00636310"/>
    <w:rsid w:val="00636649"/>
    <w:rsid w:val="00636804"/>
    <w:rsid w:val="006374E1"/>
    <w:rsid w:val="00637F5A"/>
    <w:rsid w:val="00643633"/>
    <w:rsid w:val="00644B31"/>
    <w:rsid w:val="00644B5A"/>
    <w:rsid w:val="006458B1"/>
    <w:rsid w:val="00646B83"/>
    <w:rsid w:val="00652AB5"/>
    <w:rsid w:val="00654B01"/>
    <w:rsid w:val="0065511D"/>
    <w:rsid w:val="006606C1"/>
    <w:rsid w:val="00661964"/>
    <w:rsid w:val="00671909"/>
    <w:rsid w:val="00671B72"/>
    <w:rsid w:val="006744E8"/>
    <w:rsid w:val="006762A5"/>
    <w:rsid w:val="00676C89"/>
    <w:rsid w:val="006801FE"/>
    <w:rsid w:val="00680A4E"/>
    <w:rsid w:val="0068112B"/>
    <w:rsid w:val="00681B08"/>
    <w:rsid w:val="00684160"/>
    <w:rsid w:val="0068422F"/>
    <w:rsid w:val="00690F93"/>
    <w:rsid w:val="00692123"/>
    <w:rsid w:val="00694465"/>
    <w:rsid w:val="00695A58"/>
    <w:rsid w:val="00697407"/>
    <w:rsid w:val="00697EE4"/>
    <w:rsid w:val="006A0221"/>
    <w:rsid w:val="006A156D"/>
    <w:rsid w:val="006A204F"/>
    <w:rsid w:val="006A2391"/>
    <w:rsid w:val="006A786B"/>
    <w:rsid w:val="006B38C8"/>
    <w:rsid w:val="006B7908"/>
    <w:rsid w:val="006B7CCD"/>
    <w:rsid w:val="006C04A3"/>
    <w:rsid w:val="006C1A68"/>
    <w:rsid w:val="006C30A3"/>
    <w:rsid w:val="006C4340"/>
    <w:rsid w:val="006C4457"/>
    <w:rsid w:val="006C44E4"/>
    <w:rsid w:val="006C78CF"/>
    <w:rsid w:val="006D1081"/>
    <w:rsid w:val="006D19A2"/>
    <w:rsid w:val="006D1C9F"/>
    <w:rsid w:val="006D3E6A"/>
    <w:rsid w:val="006D6539"/>
    <w:rsid w:val="006D6CA5"/>
    <w:rsid w:val="006D7CE7"/>
    <w:rsid w:val="006D7DDD"/>
    <w:rsid w:val="006E24FF"/>
    <w:rsid w:val="006E25CC"/>
    <w:rsid w:val="006E2F51"/>
    <w:rsid w:val="006E6585"/>
    <w:rsid w:val="006E6667"/>
    <w:rsid w:val="006F04E5"/>
    <w:rsid w:val="006F0624"/>
    <w:rsid w:val="006F32D5"/>
    <w:rsid w:val="006F4BE9"/>
    <w:rsid w:val="00707C04"/>
    <w:rsid w:val="0071008E"/>
    <w:rsid w:val="007101B9"/>
    <w:rsid w:val="00711099"/>
    <w:rsid w:val="007117E4"/>
    <w:rsid w:val="00711882"/>
    <w:rsid w:val="00711AEC"/>
    <w:rsid w:val="00711B70"/>
    <w:rsid w:val="0071326C"/>
    <w:rsid w:val="00714E47"/>
    <w:rsid w:val="00717371"/>
    <w:rsid w:val="00717454"/>
    <w:rsid w:val="007177FA"/>
    <w:rsid w:val="00717FE1"/>
    <w:rsid w:val="0072038F"/>
    <w:rsid w:val="00720763"/>
    <w:rsid w:val="0072136C"/>
    <w:rsid w:val="007217A3"/>
    <w:rsid w:val="007217F3"/>
    <w:rsid w:val="007244D7"/>
    <w:rsid w:val="00730ECE"/>
    <w:rsid w:val="00735BF8"/>
    <w:rsid w:val="007363A8"/>
    <w:rsid w:val="00736647"/>
    <w:rsid w:val="007369D8"/>
    <w:rsid w:val="00741D69"/>
    <w:rsid w:val="00743CD8"/>
    <w:rsid w:val="007456E5"/>
    <w:rsid w:val="007501BE"/>
    <w:rsid w:val="0075568D"/>
    <w:rsid w:val="00755BF6"/>
    <w:rsid w:val="00756038"/>
    <w:rsid w:val="00756476"/>
    <w:rsid w:val="0075760D"/>
    <w:rsid w:val="00760429"/>
    <w:rsid w:val="00760796"/>
    <w:rsid w:val="00761054"/>
    <w:rsid w:val="00762052"/>
    <w:rsid w:val="0076552C"/>
    <w:rsid w:val="00772147"/>
    <w:rsid w:val="00773367"/>
    <w:rsid w:val="007761E9"/>
    <w:rsid w:val="00777B34"/>
    <w:rsid w:val="007836F6"/>
    <w:rsid w:val="007839CD"/>
    <w:rsid w:val="0078420E"/>
    <w:rsid w:val="0078506B"/>
    <w:rsid w:val="007908A0"/>
    <w:rsid w:val="00791705"/>
    <w:rsid w:val="00791CEA"/>
    <w:rsid w:val="00792E3C"/>
    <w:rsid w:val="00795600"/>
    <w:rsid w:val="00795B1F"/>
    <w:rsid w:val="00795D85"/>
    <w:rsid w:val="00796DD8"/>
    <w:rsid w:val="007A05A6"/>
    <w:rsid w:val="007B4D8D"/>
    <w:rsid w:val="007B5A99"/>
    <w:rsid w:val="007B61D3"/>
    <w:rsid w:val="007B622F"/>
    <w:rsid w:val="007B7576"/>
    <w:rsid w:val="007C07D9"/>
    <w:rsid w:val="007C1CC0"/>
    <w:rsid w:val="007C23C5"/>
    <w:rsid w:val="007C35B0"/>
    <w:rsid w:val="007C4856"/>
    <w:rsid w:val="007C500A"/>
    <w:rsid w:val="007C59C7"/>
    <w:rsid w:val="007C6004"/>
    <w:rsid w:val="007D177A"/>
    <w:rsid w:val="007D177E"/>
    <w:rsid w:val="007D5FD8"/>
    <w:rsid w:val="007D6819"/>
    <w:rsid w:val="007D7B20"/>
    <w:rsid w:val="007E0F7B"/>
    <w:rsid w:val="007E4FEF"/>
    <w:rsid w:val="007E616F"/>
    <w:rsid w:val="007F014D"/>
    <w:rsid w:val="007F0EEB"/>
    <w:rsid w:val="007F1E58"/>
    <w:rsid w:val="007F28F6"/>
    <w:rsid w:val="007F30A7"/>
    <w:rsid w:val="007F392B"/>
    <w:rsid w:val="007F74E2"/>
    <w:rsid w:val="007F770E"/>
    <w:rsid w:val="008019F5"/>
    <w:rsid w:val="00805782"/>
    <w:rsid w:val="00805B49"/>
    <w:rsid w:val="00814223"/>
    <w:rsid w:val="00822F26"/>
    <w:rsid w:val="00822F7E"/>
    <w:rsid w:val="0082336E"/>
    <w:rsid w:val="008279BB"/>
    <w:rsid w:val="008311A4"/>
    <w:rsid w:val="008339BA"/>
    <w:rsid w:val="0083468D"/>
    <w:rsid w:val="00835154"/>
    <w:rsid w:val="00850949"/>
    <w:rsid w:val="00852199"/>
    <w:rsid w:val="008533EF"/>
    <w:rsid w:val="00854B9D"/>
    <w:rsid w:val="0086353D"/>
    <w:rsid w:val="00863C9F"/>
    <w:rsid w:val="008640A4"/>
    <w:rsid w:val="00866CBE"/>
    <w:rsid w:val="0087114E"/>
    <w:rsid w:val="00872313"/>
    <w:rsid w:val="00873B85"/>
    <w:rsid w:val="008749CE"/>
    <w:rsid w:val="00875095"/>
    <w:rsid w:val="00881A67"/>
    <w:rsid w:val="00884B99"/>
    <w:rsid w:val="00885C01"/>
    <w:rsid w:val="00894B9E"/>
    <w:rsid w:val="00895567"/>
    <w:rsid w:val="00895765"/>
    <w:rsid w:val="008A0275"/>
    <w:rsid w:val="008A0D18"/>
    <w:rsid w:val="008A1BDD"/>
    <w:rsid w:val="008B0B71"/>
    <w:rsid w:val="008B1398"/>
    <w:rsid w:val="008B5829"/>
    <w:rsid w:val="008B5B8A"/>
    <w:rsid w:val="008C1E32"/>
    <w:rsid w:val="008C21AF"/>
    <w:rsid w:val="008C4175"/>
    <w:rsid w:val="008C55C8"/>
    <w:rsid w:val="008C67AB"/>
    <w:rsid w:val="008C699E"/>
    <w:rsid w:val="008D07D7"/>
    <w:rsid w:val="008D451F"/>
    <w:rsid w:val="008D63ED"/>
    <w:rsid w:val="008D6A25"/>
    <w:rsid w:val="008E1457"/>
    <w:rsid w:val="008E23BD"/>
    <w:rsid w:val="008E2635"/>
    <w:rsid w:val="008E5CC4"/>
    <w:rsid w:val="008E6C32"/>
    <w:rsid w:val="008F1B10"/>
    <w:rsid w:val="008F32D3"/>
    <w:rsid w:val="008F3B23"/>
    <w:rsid w:val="008F663B"/>
    <w:rsid w:val="00901727"/>
    <w:rsid w:val="00902D54"/>
    <w:rsid w:val="009032D1"/>
    <w:rsid w:val="0090348C"/>
    <w:rsid w:val="0090584A"/>
    <w:rsid w:val="00906D8D"/>
    <w:rsid w:val="009107E4"/>
    <w:rsid w:val="00912072"/>
    <w:rsid w:val="0091618B"/>
    <w:rsid w:val="009163EF"/>
    <w:rsid w:val="0092622D"/>
    <w:rsid w:val="00930C53"/>
    <w:rsid w:val="00931F4C"/>
    <w:rsid w:val="00934D95"/>
    <w:rsid w:val="00936099"/>
    <w:rsid w:val="009405CC"/>
    <w:rsid w:val="0094088D"/>
    <w:rsid w:val="009412FC"/>
    <w:rsid w:val="00943565"/>
    <w:rsid w:val="00944E6D"/>
    <w:rsid w:val="00950E6B"/>
    <w:rsid w:val="00951B4B"/>
    <w:rsid w:val="0095349A"/>
    <w:rsid w:val="00956240"/>
    <w:rsid w:val="009575C4"/>
    <w:rsid w:val="00973500"/>
    <w:rsid w:val="00976CD8"/>
    <w:rsid w:val="00977441"/>
    <w:rsid w:val="00981AE4"/>
    <w:rsid w:val="00982047"/>
    <w:rsid w:val="00986DA4"/>
    <w:rsid w:val="009870A2"/>
    <w:rsid w:val="009912B4"/>
    <w:rsid w:val="009926AE"/>
    <w:rsid w:val="00996858"/>
    <w:rsid w:val="009A51DB"/>
    <w:rsid w:val="009A757E"/>
    <w:rsid w:val="009B0204"/>
    <w:rsid w:val="009B062F"/>
    <w:rsid w:val="009B1798"/>
    <w:rsid w:val="009B1B5C"/>
    <w:rsid w:val="009B579A"/>
    <w:rsid w:val="009C0B87"/>
    <w:rsid w:val="009C1E2E"/>
    <w:rsid w:val="009C28C8"/>
    <w:rsid w:val="009C5017"/>
    <w:rsid w:val="009C6B14"/>
    <w:rsid w:val="009D1299"/>
    <w:rsid w:val="009D1708"/>
    <w:rsid w:val="009D66B6"/>
    <w:rsid w:val="009D6DF8"/>
    <w:rsid w:val="009D7BF5"/>
    <w:rsid w:val="009E1CAE"/>
    <w:rsid w:val="009E307C"/>
    <w:rsid w:val="009E3197"/>
    <w:rsid w:val="009E3637"/>
    <w:rsid w:val="009E4DB8"/>
    <w:rsid w:val="009E529D"/>
    <w:rsid w:val="009E5FF1"/>
    <w:rsid w:val="009F0C38"/>
    <w:rsid w:val="009F1A0F"/>
    <w:rsid w:val="009F5A69"/>
    <w:rsid w:val="009F6E70"/>
    <w:rsid w:val="009F7D53"/>
    <w:rsid w:val="00A011C1"/>
    <w:rsid w:val="00A04905"/>
    <w:rsid w:val="00A0798E"/>
    <w:rsid w:val="00A11A95"/>
    <w:rsid w:val="00A11C0D"/>
    <w:rsid w:val="00A12347"/>
    <w:rsid w:val="00A13134"/>
    <w:rsid w:val="00A13A37"/>
    <w:rsid w:val="00A1454F"/>
    <w:rsid w:val="00A14D8B"/>
    <w:rsid w:val="00A15C3A"/>
    <w:rsid w:val="00A17CE1"/>
    <w:rsid w:val="00A229DF"/>
    <w:rsid w:val="00A24CE6"/>
    <w:rsid w:val="00A3287E"/>
    <w:rsid w:val="00A37BF1"/>
    <w:rsid w:val="00A40D9F"/>
    <w:rsid w:val="00A429FF"/>
    <w:rsid w:val="00A43C52"/>
    <w:rsid w:val="00A440CD"/>
    <w:rsid w:val="00A4466C"/>
    <w:rsid w:val="00A4685F"/>
    <w:rsid w:val="00A471DF"/>
    <w:rsid w:val="00A47B49"/>
    <w:rsid w:val="00A51BCF"/>
    <w:rsid w:val="00A53E62"/>
    <w:rsid w:val="00A61703"/>
    <w:rsid w:val="00A63BD0"/>
    <w:rsid w:val="00A6518D"/>
    <w:rsid w:val="00A66D56"/>
    <w:rsid w:val="00A71789"/>
    <w:rsid w:val="00A7434C"/>
    <w:rsid w:val="00A7512B"/>
    <w:rsid w:val="00A7596B"/>
    <w:rsid w:val="00A80A5A"/>
    <w:rsid w:val="00A85187"/>
    <w:rsid w:val="00A86B87"/>
    <w:rsid w:val="00A8708D"/>
    <w:rsid w:val="00A909C3"/>
    <w:rsid w:val="00A91711"/>
    <w:rsid w:val="00A9619F"/>
    <w:rsid w:val="00AA28F2"/>
    <w:rsid w:val="00AB2CF0"/>
    <w:rsid w:val="00AB4189"/>
    <w:rsid w:val="00AB5580"/>
    <w:rsid w:val="00AB667D"/>
    <w:rsid w:val="00AC0AA5"/>
    <w:rsid w:val="00AC0C57"/>
    <w:rsid w:val="00AC12A1"/>
    <w:rsid w:val="00AC131F"/>
    <w:rsid w:val="00AC1F43"/>
    <w:rsid w:val="00AC5DC7"/>
    <w:rsid w:val="00AC605A"/>
    <w:rsid w:val="00AC6EF4"/>
    <w:rsid w:val="00AD01AD"/>
    <w:rsid w:val="00AD1BFB"/>
    <w:rsid w:val="00AD3CE8"/>
    <w:rsid w:val="00AD6DB7"/>
    <w:rsid w:val="00AE00ED"/>
    <w:rsid w:val="00AE1A54"/>
    <w:rsid w:val="00AE45F3"/>
    <w:rsid w:val="00AE4D92"/>
    <w:rsid w:val="00AE73CE"/>
    <w:rsid w:val="00AE78F3"/>
    <w:rsid w:val="00AF1E9F"/>
    <w:rsid w:val="00B0131B"/>
    <w:rsid w:val="00B02EFB"/>
    <w:rsid w:val="00B03040"/>
    <w:rsid w:val="00B05078"/>
    <w:rsid w:val="00B06B94"/>
    <w:rsid w:val="00B14B64"/>
    <w:rsid w:val="00B202FB"/>
    <w:rsid w:val="00B205AD"/>
    <w:rsid w:val="00B21994"/>
    <w:rsid w:val="00B2280E"/>
    <w:rsid w:val="00B2367A"/>
    <w:rsid w:val="00B2515F"/>
    <w:rsid w:val="00B253E6"/>
    <w:rsid w:val="00B2585F"/>
    <w:rsid w:val="00B30F44"/>
    <w:rsid w:val="00B36968"/>
    <w:rsid w:val="00B374A1"/>
    <w:rsid w:val="00B374C1"/>
    <w:rsid w:val="00B44A01"/>
    <w:rsid w:val="00B52173"/>
    <w:rsid w:val="00B521D4"/>
    <w:rsid w:val="00B56A0D"/>
    <w:rsid w:val="00B6144D"/>
    <w:rsid w:val="00B62422"/>
    <w:rsid w:val="00B62589"/>
    <w:rsid w:val="00B63678"/>
    <w:rsid w:val="00B674DE"/>
    <w:rsid w:val="00B70593"/>
    <w:rsid w:val="00B74026"/>
    <w:rsid w:val="00B74E55"/>
    <w:rsid w:val="00B7502C"/>
    <w:rsid w:val="00B800CA"/>
    <w:rsid w:val="00B8105B"/>
    <w:rsid w:val="00B82266"/>
    <w:rsid w:val="00B82942"/>
    <w:rsid w:val="00B83883"/>
    <w:rsid w:val="00B8713F"/>
    <w:rsid w:val="00B87614"/>
    <w:rsid w:val="00B90745"/>
    <w:rsid w:val="00B91B8A"/>
    <w:rsid w:val="00B93041"/>
    <w:rsid w:val="00B95581"/>
    <w:rsid w:val="00B96993"/>
    <w:rsid w:val="00BA4F8B"/>
    <w:rsid w:val="00BA50F4"/>
    <w:rsid w:val="00BA6C61"/>
    <w:rsid w:val="00BA6C97"/>
    <w:rsid w:val="00BA6E45"/>
    <w:rsid w:val="00BB27B0"/>
    <w:rsid w:val="00BB4B2A"/>
    <w:rsid w:val="00BC1A9F"/>
    <w:rsid w:val="00BC479C"/>
    <w:rsid w:val="00BC58BE"/>
    <w:rsid w:val="00BC6711"/>
    <w:rsid w:val="00BC7109"/>
    <w:rsid w:val="00BC7460"/>
    <w:rsid w:val="00BC7BC2"/>
    <w:rsid w:val="00BD1DED"/>
    <w:rsid w:val="00BD2F28"/>
    <w:rsid w:val="00BD4D41"/>
    <w:rsid w:val="00BD4E44"/>
    <w:rsid w:val="00BE15E1"/>
    <w:rsid w:val="00BE1919"/>
    <w:rsid w:val="00BE4045"/>
    <w:rsid w:val="00BE4D4B"/>
    <w:rsid w:val="00BF1728"/>
    <w:rsid w:val="00BF2211"/>
    <w:rsid w:val="00BF48B7"/>
    <w:rsid w:val="00BF586D"/>
    <w:rsid w:val="00C00065"/>
    <w:rsid w:val="00C1168F"/>
    <w:rsid w:val="00C11883"/>
    <w:rsid w:val="00C164AC"/>
    <w:rsid w:val="00C16D78"/>
    <w:rsid w:val="00C17230"/>
    <w:rsid w:val="00C2481D"/>
    <w:rsid w:val="00C263C5"/>
    <w:rsid w:val="00C32919"/>
    <w:rsid w:val="00C32C2A"/>
    <w:rsid w:val="00C331CF"/>
    <w:rsid w:val="00C3373F"/>
    <w:rsid w:val="00C37684"/>
    <w:rsid w:val="00C421A5"/>
    <w:rsid w:val="00C43290"/>
    <w:rsid w:val="00C43B77"/>
    <w:rsid w:val="00C46AE5"/>
    <w:rsid w:val="00C47034"/>
    <w:rsid w:val="00C50129"/>
    <w:rsid w:val="00C50D65"/>
    <w:rsid w:val="00C52749"/>
    <w:rsid w:val="00C554E8"/>
    <w:rsid w:val="00C57688"/>
    <w:rsid w:val="00C6253C"/>
    <w:rsid w:val="00C63729"/>
    <w:rsid w:val="00C644CC"/>
    <w:rsid w:val="00C64CFA"/>
    <w:rsid w:val="00C70CD6"/>
    <w:rsid w:val="00C73FC6"/>
    <w:rsid w:val="00C742FC"/>
    <w:rsid w:val="00C76257"/>
    <w:rsid w:val="00C8144B"/>
    <w:rsid w:val="00C835FA"/>
    <w:rsid w:val="00C86FB6"/>
    <w:rsid w:val="00C91318"/>
    <w:rsid w:val="00C91697"/>
    <w:rsid w:val="00C91AE8"/>
    <w:rsid w:val="00C91B85"/>
    <w:rsid w:val="00C93881"/>
    <w:rsid w:val="00CA3A51"/>
    <w:rsid w:val="00CA3B7F"/>
    <w:rsid w:val="00CA55C7"/>
    <w:rsid w:val="00CB5B57"/>
    <w:rsid w:val="00CC07ED"/>
    <w:rsid w:val="00CC4FBA"/>
    <w:rsid w:val="00CC5F8D"/>
    <w:rsid w:val="00CC6D9B"/>
    <w:rsid w:val="00CD1221"/>
    <w:rsid w:val="00CD2FAF"/>
    <w:rsid w:val="00CD5D41"/>
    <w:rsid w:val="00CD6ABD"/>
    <w:rsid w:val="00CD74C9"/>
    <w:rsid w:val="00CD7E1B"/>
    <w:rsid w:val="00CE0B43"/>
    <w:rsid w:val="00CF5197"/>
    <w:rsid w:val="00CF6D27"/>
    <w:rsid w:val="00D01BAC"/>
    <w:rsid w:val="00D02C5D"/>
    <w:rsid w:val="00D06278"/>
    <w:rsid w:val="00D07772"/>
    <w:rsid w:val="00D1187B"/>
    <w:rsid w:val="00D13D1C"/>
    <w:rsid w:val="00D1779B"/>
    <w:rsid w:val="00D17B55"/>
    <w:rsid w:val="00D2577E"/>
    <w:rsid w:val="00D267A2"/>
    <w:rsid w:val="00D27398"/>
    <w:rsid w:val="00D3037E"/>
    <w:rsid w:val="00D329DB"/>
    <w:rsid w:val="00D424CB"/>
    <w:rsid w:val="00D4297C"/>
    <w:rsid w:val="00D477B3"/>
    <w:rsid w:val="00D54B2E"/>
    <w:rsid w:val="00D55169"/>
    <w:rsid w:val="00D574CF"/>
    <w:rsid w:val="00D579F5"/>
    <w:rsid w:val="00D57F15"/>
    <w:rsid w:val="00D64FD0"/>
    <w:rsid w:val="00D66C3F"/>
    <w:rsid w:val="00D67D1F"/>
    <w:rsid w:val="00D70729"/>
    <w:rsid w:val="00D72002"/>
    <w:rsid w:val="00D73A3F"/>
    <w:rsid w:val="00D763E8"/>
    <w:rsid w:val="00D826C5"/>
    <w:rsid w:val="00D83423"/>
    <w:rsid w:val="00D8530B"/>
    <w:rsid w:val="00D973B4"/>
    <w:rsid w:val="00DA2EAD"/>
    <w:rsid w:val="00DA2ECD"/>
    <w:rsid w:val="00DA639E"/>
    <w:rsid w:val="00DA6543"/>
    <w:rsid w:val="00DB00F7"/>
    <w:rsid w:val="00DB145A"/>
    <w:rsid w:val="00DB3B37"/>
    <w:rsid w:val="00DB6DCB"/>
    <w:rsid w:val="00DD631C"/>
    <w:rsid w:val="00DD6A07"/>
    <w:rsid w:val="00DD7D81"/>
    <w:rsid w:val="00DE3602"/>
    <w:rsid w:val="00DE50F5"/>
    <w:rsid w:val="00DE60FC"/>
    <w:rsid w:val="00DE6996"/>
    <w:rsid w:val="00DF00E0"/>
    <w:rsid w:val="00DF1368"/>
    <w:rsid w:val="00DF1605"/>
    <w:rsid w:val="00DF24DA"/>
    <w:rsid w:val="00DF566A"/>
    <w:rsid w:val="00E059AB"/>
    <w:rsid w:val="00E06430"/>
    <w:rsid w:val="00E06800"/>
    <w:rsid w:val="00E11B8B"/>
    <w:rsid w:val="00E12C74"/>
    <w:rsid w:val="00E13D98"/>
    <w:rsid w:val="00E149F6"/>
    <w:rsid w:val="00E15354"/>
    <w:rsid w:val="00E169ED"/>
    <w:rsid w:val="00E175E3"/>
    <w:rsid w:val="00E240B6"/>
    <w:rsid w:val="00E248AC"/>
    <w:rsid w:val="00E26DE2"/>
    <w:rsid w:val="00E326E3"/>
    <w:rsid w:val="00E3300A"/>
    <w:rsid w:val="00E33818"/>
    <w:rsid w:val="00E41189"/>
    <w:rsid w:val="00E4187B"/>
    <w:rsid w:val="00E428E6"/>
    <w:rsid w:val="00E433F2"/>
    <w:rsid w:val="00E44902"/>
    <w:rsid w:val="00E46A61"/>
    <w:rsid w:val="00E47301"/>
    <w:rsid w:val="00E53CA7"/>
    <w:rsid w:val="00E63033"/>
    <w:rsid w:val="00E71934"/>
    <w:rsid w:val="00E7623D"/>
    <w:rsid w:val="00E775E6"/>
    <w:rsid w:val="00E77D84"/>
    <w:rsid w:val="00E77F3D"/>
    <w:rsid w:val="00E819A9"/>
    <w:rsid w:val="00E86110"/>
    <w:rsid w:val="00E91A3D"/>
    <w:rsid w:val="00E934B1"/>
    <w:rsid w:val="00E95BFD"/>
    <w:rsid w:val="00E96683"/>
    <w:rsid w:val="00EA15F5"/>
    <w:rsid w:val="00EA3F53"/>
    <w:rsid w:val="00EB1455"/>
    <w:rsid w:val="00EB2B45"/>
    <w:rsid w:val="00EB40ED"/>
    <w:rsid w:val="00EB506A"/>
    <w:rsid w:val="00EB793F"/>
    <w:rsid w:val="00EC10F8"/>
    <w:rsid w:val="00EC2318"/>
    <w:rsid w:val="00EC5723"/>
    <w:rsid w:val="00ED1B62"/>
    <w:rsid w:val="00ED358B"/>
    <w:rsid w:val="00ED4682"/>
    <w:rsid w:val="00ED4BEE"/>
    <w:rsid w:val="00ED5658"/>
    <w:rsid w:val="00EE3AEC"/>
    <w:rsid w:val="00EE4F4B"/>
    <w:rsid w:val="00EE7622"/>
    <w:rsid w:val="00EF0663"/>
    <w:rsid w:val="00EF262F"/>
    <w:rsid w:val="00EF2F0B"/>
    <w:rsid w:val="00EF43D0"/>
    <w:rsid w:val="00EF6BE5"/>
    <w:rsid w:val="00F004CC"/>
    <w:rsid w:val="00F017CC"/>
    <w:rsid w:val="00F01924"/>
    <w:rsid w:val="00F01E26"/>
    <w:rsid w:val="00F02032"/>
    <w:rsid w:val="00F066D4"/>
    <w:rsid w:val="00F11F11"/>
    <w:rsid w:val="00F13D41"/>
    <w:rsid w:val="00F17F8B"/>
    <w:rsid w:val="00F22C61"/>
    <w:rsid w:val="00F31FFF"/>
    <w:rsid w:val="00F34B2D"/>
    <w:rsid w:val="00F34BCC"/>
    <w:rsid w:val="00F4244A"/>
    <w:rsid w:val="00F424EC"/>
    <w:rsid w:val="00F4303F"/>
    <w:rsid w:val="00F43CAF"/>
    <w:rsid w:val="00F533F5"/>
    <w:rsid w:val="00F53E30"/>
    <w:rsid w:val="00F5547E"/>
    <w:rsid w:val="00F57312"/>
    <w:rsid w:val="00F6102F"/>
    <w:rsid w:val="00F6218D"/>
    <w:rsid w:val="00F63893"/>
    <w:rsid w:val="00F6462A"/>
    <w:rsid w:val="00F6523B"/>
    <w:rsid w:val="00F66972"/>
    <w:rsid w:val="00F70A65"/>
    <w:rsid w:val="00F71F19"/>
    <w:rsid w:val="00F72941"/>
    <w:rsid w:val="00F76C27"/>
    <w:rsid w:val="00F81800"/>
    <w:rsid w:val="00F83BD1"/>
    <w:rsid w:val="00F84B56"/>
    <w:rsid w:val="00F86890"/>
    <w:rsid w:val="00F87598"/>
    <w:rsid w:val="00F9082A"/>
    <w:rsid w:val="00F91321"/>
    <w:rsid w:val="00F91FD8"/>
    <w:rsid w:val="00F94391"/>
    <w:rsid w:val="00F95CF1"/>
    <w:rsid w:val="00FA1C87"/>
    <w:rsid w:val="00FA3510"/>
    <w:rsid w:val="00FA3F81"/>
    <w:rsid w:val="00FA556D"/>
    <w:rsid w:val="00FB09EA"/>
    <w:rsid w:val="00FB0BC0"/>
    <w:rsid w:val="00FB49B2"/>
    <w:rsid w:val="00FB5A8B"/>
    <w:rsid w:val="00FB5E04"/>
    <w:rsid w:val="00FB6168"/>
    <w:rsid w:val="00FB763A"/>
    <w:rsid w:val="00FC01E3"/>
    <w:rsid w:val="00FC0B9D"/>
    <w:rsid w:val="00FC3709"/>
    <w:rsid w:val="00FC430D"/>
    <w:rsid w:val="00FC5E5C"/>
    <w:rsid w:val="00FC6180"/>
    <w:rsid w:val="00FC7B16"/>
    <w:rsid w:val="00FD4DE2"/>
    <w:rsid w:val="00FD52BC"/>
    <w:rsid w:val="00FD7760"/>
    <w:rsid w:val="00FE1297"/>
    <w:rsid w:val="00FE2141"/>
    <w:rsid w:val="00FE2482"/>
    <w:rsid w:val="00FE3A60"/>
    <w:rsid w:val="00FE4CB5"/>
    <w:rsid w:val="00FE5E0B"/>
    <w:rsid w:val="00FE7109"/>
    <w:rsid w:val="00FF1257"/>
    <w:rsid w:val="00FF12A3"/>
    <w:rsid w:val="00FF2063"/>
    <w:rsid w:val="00FF2F86"/>
    <w:rsid w:val="00FF3CD1"/>
    <w:rsid w:val="00FF60AD"/>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543"/>
  </w:style>
  <w:style w:type="paragraph" w:styleId="1">
    <w:name w:val="heading 1"/>
    <w:basedOn w:val="a"/>
    <w:next w:val="a"/>
    <w:qFormat/>
    <w:pPr>
      <w:keepNext/>
      <w:jc w:val="both"/>
      <w:outlineLvl w:val="0"/>
    </w:pPr>
    <w:rPr>
      <w:sz w:val="24"/>
    </w:rPr>
  </w:style>
  <w:style w:type="paragraph" w:styleId="2">
    <w:name w:val="heading 2"/>
    <w:basedOn w:val="a"/>
    <w:next w:val="a"/>
    <w:qFormat/>
    <w:pPr>
      <w:keepNext/>
      <w:ind w:firstLine="1985"/>
      <w:outlineLvl w:val="1"/>
    </w:pPr>
    <w:rPr>
      <w:sz w:val="28"/>
    </w:rPr>
  </w:style>
  <w:style w:type="paragraph" w:styleId="3">
    <w:name w:val="heading 3"/>
    <w:basedOn w:val="a"/>
    <w:next w:val="a"/>
    <w:qFormat/>
    <w:pPr>
      <w:keepNext/>
      <w:ind w:firstLine="1985"/>
      <w:outlineLvl w:val="2"/>
    </w:pPr>
    <w:rPr>
      <w:sz w:val="24"/>
    </w:rPr>
  </w:style>
  <w:style w:type="paragraph" w:styleId="4">
    <w:name w:val="heading 4"/>
    <w:basedOn w:val="a"/>
    <w:next w:val="a"/>
    <w:qFormat/>
    <w:pPr>
      <w:keepNext/>
      <w:outlineLvl w:val="3"/>
    </w:pPr>
    <w:rPr>
      <w:b/>
      <w:i/>
      <w:sz w:val="24"/>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jc w:val="both"/>
    </w:pPr>
    <w:rPr>
      <w:sz w:val="24"/>
    </w:rPr>
  </w:style>
  <w:style w:type="paragraph" w:styleId="a4">
    <w:name w:val="Body Text"/>
    <w:basedOn w:val="a"/>
    <w:pPr>
      <w:ind w:right="-1"/>
      <w:jc w:val="both"/>
    </w:pPr>
    <w:rPr>
      <w:sz w:val="24"/>
    </w:rPr>
  </w:style>
  <w:style w:type="paragraph" w:styleId="20">
    <w:name w:val="Body Text 2"/>
    <w:basedOn w:val="a"/>
    <w:pPr>
      <w:jc w:val="both"/>
    </w:pPr>
    <w:rPr>
      <w:sz w:val="24"/>
    </w:rPr>
  </w:style>
  <w:style w:type="paragraph" w:styleId="a5">
    <w:name w:val="Title"/>
    <w:basedOn w:val="a"/>
    <w:qFormat/>
    <w:pPr>
      <w:jc w:val="center"/>
    </w:pPr>
    <w:rPr>
      <w:b/>
      <w:sz w:val="32"/>
    </w:rPr>
  </w:style>
  <w:style w:type="paragraph" w:styleId="21">
    <w:name w:val="Body Text Indent 2"/>
    <w:basedOn w:val="a"/>
    <w:pPr>
      <w:ind w:left="283" w:hanging="283"/>
      <w:jc w:val="center"/>
    </w:pPr>
    <w:rPr>
      <w:b/>
      <w:sz w:val="32"/>
    </w:rPr>
  </w:style>
  <w:style w:type="table" w:styleId="a6">
    <w:name w:val="Table Grid"/>
    <w:basedOn w:val="a1"/>
    <w:rsid w:val="0034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90F93"/>
    <w:pPr>
      <w:widowControl w:val="0"/>
      <w:autoSpaceDE w:val="0"/>
      <w:autoSpaceDN w:val="0"/>
      <w:adjustRightInd w:val="0"/>
      <w:ind w:right="19772" w:firstLine="720"/>
    </w:pPr>
    <w:rPr>
      <w:rFonts w:ascii="Arial" w:hAnsi="Arial" w:cs="Arial"/>
    </w:rPr>
  </w:style>
  <w:style w:type="paragraph" w:customStyle="1" w:styleId="ConsNonformat">
    <w:name w:val="ConsNonformat"/>
    <w:rsid w:val="00690F93"/>
    <w:pPr>
      <w:widowControl w:val="0"/>
      <w:autoSpaceDE w:val="0"/>
      <w:autoSpaceDN w:val="0"/>
      <w:adjustRightInd w:val="0"/>
      <w:ind w:right="19772"/>
    </w:pPr>
    <w:rPr>
      <w:rFonts w:ascii="Courier New" w:hAnsi="Courier New" w:cs="Courier New"/>
    </w:rPr>
  </w:style>
  <w:style w:type="paragraph" w:customStyle="1" w:styleId="ConsCell">
    <w:name w:val="ConsCell"/>
    <w:rsid w:val="00690F93"/>
    <w:pPr>
      <w:widowControl w:val="0"/>
      <w:autoSpaceDE w:val="0"/>
      <w:autoSpaceDN w:val="0"/>
      <w:adjustRightInd w:val="0"/>
      <w:ind w:right="19772"/>
    </w:pPr>
    <w:rPr>
      <w:rFonts w:ascii="Arial" w:hAnsi="Arial" w:cs="Arial"/>
    </w:rPr>
  </w:style>
  <w:style w:type="paragraph" w:styleId="30">
    <w:name w:val="Body Text 3"/>
    <w:basedOn w:val="a"/>
    <w:rsid w:val="00F02032"/>
    <w:pPr>
      <w:spacing w:after="120"/>
    </w:pPr>
    <w:rPr>
      <w:sz w:val="16"/>
      <w:szCs w:val="16"/>
    </w:rPr>
  </w:style>
  <w:style w:type="paragraph" w:styleId="a7">
    <w:name w:val="Document Map"/>
    <w:basedOn w:val="a"/>
    <w:semiHidden/>
    <w:rsid w:val="002F4F92"/>
    <w:pPr>
      <w:shd w:val="clear" w:color="auto" w:fill="000080"/>
    </w:pPr>
    <w:rPr>
      <w:rFonts w:ascii="Tahoma" w:hAnsi="Tahoma" w:cs="Tahoma"/>
    </w:rPr>
  </w:style>
  <w:style w:type="paragraph" w:customStyle="1" w:styleId="a8">
    <w:name w:val="Знак Знак Знак Знак"/>
    <w:basedOn w:val="a"/>
    <w:rsid w:val="002F4F92"/>
    <w:pPr>
      <w:spacing w:before="100" w:beforeAutospacing="1" w:after="100" w:afterAutospacing="1"/>
    </w:pPr>
    <w:rPr>
      <w:rFonts w:ascii="Tahoma" w:hAnsi="Tahoma"/>
      <w:lang w:val="en-US" w:eastAsia="en-US"/>
    </w:rPr>
  </w:style>
  <w:style w:type="paragraph" w:customStyle="1" w:styleId="ConsPlusNormal">
    <w:name w:val="ConsPlusNormal"/>
    <w:rsid w:val="002F4F92"/>
    <w:pPr>
      <w:widowControl w:val="0"/>
      <w:autoSpaceDE w:val="0"/>
      <w:autoSpaceDN w:val="0"/>
      <w:adjustRightInd w:val="0"/>
      <w:ind w:firstLine="720"/>
    </w:pPr>
    <w:rPr>
      <w:rFonts w:ascii="Arial" w:hAnsi="Arial" w:cs="Arial"/>
    </w:rPr>
  </w:style>
  <w:style w:type="paragraph" w:styleId="a9">
    <w:name w:val="Balloon Text"/>
    <w:basedOn w:val="a"/>
    <w:semiHidden/>
    <w:rsid w:val="000C2336"/>
    <w:rPr>
      <w:rFonts w:ascii="Tahoma" w:hAnsi="Tahoma" w:cs="Tahoma"/>
      <w:sz w:val="16"/>
      <w:szCs w:val="16"/>
    </w:rPr>
  </w:style>
  <w:style w:type="paragraph" w:styleId="aa">
    <w:name w:val="header"/>
    <w:basedOn w:val="a"/>
    <w:rsid w:val="00574FCF"/>
    <w:pPr>
      <w:tabs>
        <w:tab w:val="center" w:pos="4677"/>
        <w:tab w:val="right" w:pos="9355"/>
      </w:tabs>
    </w:pPr>
  </w:style>
  <w:style w:type="character" w:styleId="ab">
    <w:name w:val="page number"/>
    <w:basedOn w:val="a0"/>
    <w:rsid w:val="00574FCF"/>
  </w:style>
  <w:style w:type="character" w:styleId="ac">
    <w:name w:val="Hyperlink"/>
    <w:rsid w:val="00D73A3F"/>
    <w:rPr>
      <w:color w:val="0000FF"/>
      <w:u w:val="single"/>
    </w:rPr>
  </w:style>
  <w:style w:type="character" w:customStyle="1" w:styleId="792">
    <w:name w:val="Основной текст (7) + 92"/>
    <w:aliases w:val="5 pt8,Полужирный6,Интервал 0 pt5"/>
    <w:rsid w:val="00D73A3F"/>
    <w:rPr>
      <w:rFonts w:ascii="Bookman Old Style" w:eastAsia="Arial Unicode MS" w:hAnsi="Bookman Old Style" w:cs="Bookman Old Style"/>
      <w:b/>
      <w:bCs/>
      <w:i/>
      <w:iCs/>
      <w:spacing w:val="-10"/>
      <w:sz w:val="19"/>
      <w:szCs w:val="19"/>
      <w:lang w:val="ru-RU" w:eastAsia="ru-RU" w:bidi="ar-SA"/>
    </w:rPr>
  </w:style>
  <w:style w:type="paragraph" w:styleId="ad">
    <w:name w:val="List Paragraph"/>
    <w:basedOn w:val="a"/>
    <w:uiPriority w:val="34"/>
    <w:qFormat/>
    <w:rsid w:val="00713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543"/>
  </w:style>
  <w:style w:type="paragraph" w:styleId="1">
    <w:name w:val="heading 1"/>
    <w:basedOn w:val="a"/>
    <w:next w:val="a"/>
    <w:qFormat/>
    <w:pPr>
      <w:keepNext/>
      <w:jc w:val="both"/>
      <w:outlineLvl w:val="0"/>
    </w:pPr>
    <w:rPr>
      <w:sz w:val="24"/>
    </w:rPr>
  </w:style>
  <w:style w:type="paragraph" w:styleId="2">
    <w:name w:val="heading 2"/>
    <w:basedOn w:val="a"/>
    <w:next w:val="a"/>
    <w:qFormat/>
    <w:pPr>
      <w:keepNext/>
      <w:ind w:firstLine="1985"/>
      <w:outlineLvl w:val="1"/>
    </w:pPr>
    <w:rPr>
      <w:sz w:val="28"/>
    </w:rPr>
  </w:style>
  <w:style w:type="paragraph" w:styleId="3">
    <w:name w:val="heading 3"/>
    <w:basedOn w:val="a"/>
    <w:next w:val="a"/>
    <w:qFormat/>
    <w:pPr>
      <w:keepNext/>
      <w:ind w:firstLine="1985"/>
      <w:outlineLvl w:val="2"/>
    </w:pPr>
    <w:rPr>
      <w:sz w:val="24"/>
    </w:rPr>
  </w:style>
  <w:style w:type="paragraph" w:styleId="4">
    <w:name w:val="heading 4"/>
    <w:basedOn w:val="a"/>
    <w:next w:val="a"/>
    <w:qFormat/>
    <w:pPr>
      <w:keepNext/>
      <w:outlineLvl w:val="3"/>
    </w:pPr>
    <w:rPr>
      <w:b/>
      <w:i/>
      <w:sz w:val="24"/>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jc w:val="both"/>
    </w:pPr>
    <w:rPr>
      <w:sz w:val="24"/>
    </w:rPr>
  </w:style>
  <w:style w:type="paragraph" w:styleId="a4">
    <w:name w:val="Body Text"/>
    <w:basedOn w:val="a"/>
    <w:pPr>
      <w:ind w:right="-1"/>
      <w:jc w:val="both"/>
    </w:pPr>
    <w:rPr>
      <w:sz w:val="24"/>
    </w:rPr>
  </w:style>
  <w:style w:type="paragraph" w:styleId="20">
    <w:name w:val="Body Text 2"/>
    <w:basedOn w:val="a"/>
    <w:pPr>
      <w:jc w:val="both"/>
    </w:pPr>
    <w:rPr>
      <w:sz w:val="24"/>
    </w:rPr>
  </w:style>
  <w:style w:type="paragraph" w:styleId="a5">
    <w:name w:val="Title"/>
    <w:basedOn w:val="a"/>
    <w:qFormat/>
    <w:pPr>
      <w:jc w:val="center"/>
    </w:pPr>
    <w:rPr>
      <w:b/>
      <w:sz w:val="32"/>
    </w:rPr>
  </w:style>
  <w:style w:type="paragraph" w:styleId="21">
    <w:name w:val="Body Text Indent 2"/>
    <w:basedOn w:val="a"/>
    <w:pPr>
      <w:ind w:left="283" w:hanging="283"/>
      <w:jc w:val="center"/>
    </w:pPr>
    <w:rPr>
      <w:b/>
      <w:sz w:val="32"/>
    </w:rPr>
  </w:style>
  <w:style w:type="table" w:styleId="a6">
    <w:name w:val="Table Grid"/>
    <w:basedOn w:val="a1"/>
    <w:rsid w:val="0034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90F93"/>
    <w:pPr>
      <w:widowControl w:val="0"/>
      <w:autoSpaceDE w:val="0"/>
      <w:autoSpaceDN w:val="0"/>
      <w:adjustRightInd w:val="0"/>
      <w:ind w:right="19772" w:firstLine="720"/>
    </w:pPr>
    <w:rPr>
      <w:rFonts w:ascii="Arial" w:hAnsi="Arial" w:cs="Arial"/>
    </w:rPr>
  </w:style>
  <w:style w:type="paragraph" w:customStyle="1" w:styleId="ConsNonformat">
    <w:name w:val="ConsNonformat"/>
    <w:rsid w:val="00690F93"/>
    <w:pPr>
      <w:widowControl w:val="0"/>
      <w:autoSpaceDE w:val="0"/>
      <w:autoSpaceDN w:val="0"/>
      <w:adjustRightInd w:val="0"/>
      <w:ind w:right="19772"/>
    </w:pPr>
    <w:rPr>
      <w:rFonts w:ascii="Courier New" w:hAnsi="Courier New" w:cs="Courier New"/>
    </w:rPr>
  </w:style>
  <w:style w:type="paragraph" w:customStyle="1" w:styleId="ConsCell">
    <w:name w:val="ConsCell"/>
    <w:rsid w:val="00690F93"/>
    <w:pPr>
      <w:widowControl w:val="0"/>
      <w:autoSpaceDE w:val="0"/>
      <w:autoSpaceDN w:val="0"/>
      <w:adjustRightInd w:val="0"/>
      <w:ind w:right="19772"/>
    </w:pPr>
    <w:rPr>
      <w:rFonts w:ascii="Arial" w:hAnsi="Arial" w:cs="Arial"/>
    </w:rPr>
  </w:style>
  <w:style w:type="paragraph" w:styleId="30">
    <w:name w:val="Body Text 3"/>
    <w:basedOn w:val="a"/>
    <w:rsid w:val="00F02032"/>
    <w:pPr>
      <w:spacing w:after="120"/>
    </w:pPr>
    <w:rPr>
      <w:sz w:val="16"/>
      <w:szCs w:val="16"/>
    </w:rPr>
  </w:style>
  <w:style w:type="paragraph" w:styleId="a7">
    <w:name w:val="Document Map"/>
    <w:basedOn w:val="a"/>
    <w:semiHidden/>
    <w:rsid w:val="002F4F92"/>
    <w:pPr>
      <w:shd w:val="clear" w:color="auto" w:fill="000080"/>
    </w:pPr>
    <w:rPr>
      <w:rFonts w:ascii="Tahoma" w:hAnsi="Tahoma" w:cs="Tahoma"/>
    </w:rPr>
  </w:style>
  <w:style w:type="paragraph" w:customStyle="1" w:styleId="a8">
    <w:name w:val="Знак Знак Знак Знак"/>
    <w:basedOn w:val="a"/>
    <w:rsid w:val="002F4F92"/>
    <w:pPr>
      <w:spacing w:before="100" w:beforeAutospacing="1" w:after="100" w:afterAutospacing="1"/>
    </w:pPr>
    <w:rPr>
      <w:rFonts w:ascii="Tahoma" w:hAnsi="Tahoma"/>
      <w:lang w:val="en-US" w:eastAsia="en-US"/>
    </w:rPr>
  </w:style>
  <w:style w:type="paragraph" w:customStyle="1" w:styleId="ConsPlusNormal">
    <w:name w:val="ConsPlusNormal"/>
    <w:rsid w:val="002F4F92"/>
    <w:pPr>
      <w:widowControl w:val="0"/>
      <w:autoSpaceDE w:val="0"/>
      <w:autoSpaceDN w:val="0"/>
      <w:adjustRightInd w:val="0"/>
      <w:ind w:firstLine="720"/>
    </w:pPr>
    <w:rPr>
      <w:rFonts w:ascii="Arial" w:hAnsi="Arial" w:cs="Arial"/>
    </w:rPr>
  </w:style>
  <w:style w:type="paragraph" w:styleId="a9">
    <w:name w:val="Balloon Text"/>
    <w:basedOn w:val="a"/>
    <w:semiHidden/>
    <w:rsid w:val="000C2336"/>
    <w:rPr>
      <w:rFonts w:ascii="Tahoma" w:hAnsi="Tahoma" w:cs="Tahoma"/>
      <w:sz w:val="16"/>
      <w:szCs w:val="16"/>
    </w:rPr>
  </w:style>
  <w:style w:type="paragraph" w:styleId="aa">
    <w:name w:val="header"/>
    <w:basedOn w:val="a"/>
    <w:rsid w:val="00574FCF"/>
    <w:pPr>
      <w:tabs>
        <w:tab w:val="center" w:pos="4677"/>
        <w:tab w:val="right" w:pos="9355"/>
      </w:tabs>
    </w:pPr>
  </w:style>
  <w:style w:type="character" w:styleId="ab">
    <w:name w:val="page number"/>
    <w:basedOn w:val="a0"/>
    <w:rsid w:val="00574FCF"/>
  </w:style>
  <w:style w:type="character" w:styleId="ac">
    <w:name w:val="Hyperlink"/>
    <w:rsid w:val="00D73A3F"/>
    <w:rPr>
      <w:color w:val="0000FF"/>
      <w:u w:val="single"/>
    </w:rPr>
  </w:style>
  <w:style w:type="character" w:customStyle="1" w:styleId="792">
    <w:name w:val="Основной текст (7) + 92"/>
    <w:aliases w:val="5 pt8,Полужирный6,Интервал 0 pt5"/>
    <w:rsid w:val="00D73A3F"/>
    <w:rPr>
      <w:rFonts w:ascii="Bookman Old Style" w:eastAsia="Arial Unicode MS" w:hAnsi="Bookman Old Style" w:cs="Bookman Old Style"/>
      <w:b/>
      <w:bCs/>
      <w:i/>
      <w:iCs/>
      <w:spacing w:val="-10"/>
      <w:sz w:val="19"/>
      <w:szCs w:val="19"/>
      <w:lang w:val="ru-RU" w:eastAsia="ru-RU" w:bidi="ar-SA"/>
    </w:rPr>
  </w:style>
  <w:style w:type="paragraph" w:styleId="ad">
    <w:name w:val="List Paragraph"/>
    <w:basedOn w:val="a"/>
    <w:uiPriority w:val="34"/>
    <w:qFormat/>
    <w:rsid w:val="0071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2975">
      <w:bodyDiv w:val="1"/>
      <w:marLeft w:val="0"/>
      <w:marRight w:val="0"/>
      <w:marTop w:val="0"/>
      <w:marBottom w:val="0"/>
      <w:divBdr>
        <w:top w:val="none" w:sz="0" w:space="0" w:color="auto"/>
        <w:left w:val="none" w:sz="0" w:space="0" w:color="auto"/>
        <w:bottom w:val="none" w:sz="0" w:space="0" w:color="auto"/>
        <w:right w:val="none" w:sz="0" w:space="0" w:color="auto"/>
      </w:divBdr>
    </w:div>
    <w:div w:id="13743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569B7E18CA034618FBD359783DFAB66E3CBB5029F3ADDD4CCC90ACm7LDJ" TargetMode="External"/><Relationship Id="rId18" Type="http://schemas.openxmlformats.org/officeDocument/2006/relationships/hyperlink" Target="consultantplus://offline/ref=73372517A36C4FB3F2672BCB6392EFC184C971DC9FB4EE688C8B92441BE3B208F74F28E9C070F201R3W5E" TargetMode="External"/><Relationship Id="rId26" Type="http://schemas.openxmlformats.org/officeDocument/2006/relationships/hyperlink" Target="consultantplus://offline/ref=6F8C3403CE59A5220BDB6E945BC1B517EE96C68243A3A953BB47467636620EBA398848729F608149P975J" TargetMode="External"/><Relationship Id="rId3" Type="http://schemas.openxmlformats.org/officeDocument/2006/relationships/styles" Target="styles.xml"/><Relationship Id="rId21" Type="http://schemas.openxmlformats.org/officeDocument/2006/relationships/hyperlink" Target="consultantplus://offline/ref=41ACEED2BB99BBCFCB4ABBA27B7290FD513A51C7CB029982CBD3C9CFEF3D5052855C33F23E85F37DkDrEG" TargetMode="External"/><Relationship Id="rId7" Type="http://schemas.openxmlformats.org/officeDocument/2006/relationships/footnotes" Target="footnotes.xml"/><Relationship Id="rId12" Type="http://schemas.openxmlformats.org/officeDocument/2006/relationships/hyperlink" Target="consultantplus://offline/ref=DA569B7E18CA034618FBD1426A3DFAB66A38BE562DFFF0D744959CAE7A91210C09A3FD71AA9DBB33m2L2J" TargetMode="External"/><Relationship Id="rId17" Type="http://schemas.openxmlformats.org/officeDocument/2006/relationships/hyperlink" Target="consultantplus://offline/ref=42171937ED90D2703569F92F854E42F0FFFCBD7EEBFA0A0FA6B81B3FC0f7EDF" TargetMode="External"/><Relationship Id="rId25" Type="http://schemas.openxmlformats.org/officeDocument/2006/relationships/hyperlink" Target="consultantplus://offline/ref=DCABA14FAE23751C2CA725E749EA946223C7E300C9130E95F3B4A81C7AS7ME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3372517A36C4FB3F2672BCB6392EFC184C971DC9FB4EE688C8B92441BE3B208F74F28E9C070F201R3W5E" TargetMode="External"/><Relationship Id="rId20" Type="http://schemas.openxmlformats.org/officeDocument/2006/relationships/hyperlink" Target="consultantplus://offline/ref=41ACEED2BB99BBCFCB4ABBA27B7290FD513A51C7CB029982CBD3C9CFEF3D5052855C33F23E85F37DkDrEG" TargetMode="External"/><Relationship Id="rId29" Type="http://schemas.openxmlformats.org/officeDocument/2006/relationships/hyperlink" Target="consultantplus://offline/ref=92A95F937A024A4EDB1E3C355247DFE958119E20894263EF8607D99BC920CFECB5B8D8B2AE90A49D1EBD26B6A5D3DE1652EE6B82892F81AFP4V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B2EC1F818F6A37571ADED74EE7B1C5979FB96E7E50E3547B460252G2e8K" TargetMode="External"/><Relationship Id="rId24" Type="http://schemas.openxmlformats.org/officeDocument/2006/relationships/hyperlink" Target="consultantplus://offline/ref=1F562BD84202EB0B9DAF8FE934A7D89FC7E2C4F1DFB8BA29A0E0B429AC5D88C8A221A28A0742B880Z2V8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372517A36C4FB3F2672BCB6392EFC184C971DC9FB4EE688C8B92441BE3B208F74F28E9C071F30ER3W0E"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355225A6F9347FEA7F7B73462D096A07DCA4F0AA477BB6FF9C089863CAB1BE82613EF622E74361B4FB2C3AE738F7F61CCE5F81C73AH3I" TargetMode="External"/><Relationship Id="rId10" Type="http://schemas.openxmlformats.org/officeDocument/2006/relationships/hyperlink" Target="consultantplus://offline/ref=60F2FF8EC1E9BE2CB43AB501A5937BD63C8D57797A3D2F7730829B3251502AC34DBD9E2B5E14C571z2s0F" TargetMode="External"/><Relationship Id="rId19" Type="http://schemas.openxmlformats.org/officeDocument/2006/relationships/hyperlink" Target="consultantplus://offline/ref=DA569B7E18CA034618FBD1426A3DFAB66A3CBC542EFEF0D744959CAE7A91210C09A3FD71AA98B831m2L5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ROS;n=72518;fld=134" TargetMode="External"/><Relationship Id="rId14" Type="http://schemas.openxmlformats.org/officeDocument/2006/relationships/hyperlink" Target="consultantplus://offline/ref=73372517A36C4FB3F2672BCB6392EFC184C971DC9FB4EE688C8B92441BE3B208F74F28E9C070F201R3W5E" TargetMode="External"/><Relationship Id="rId22" Type="http://schemas.openxmlformats.org/officeDocument/2006/relationships/hyperlink" Target="consultantplus://offline/ref=41ACEED2BB99BBCFCB4ABBA27B7290FD513A51C7CB029982CBD3C9CFEF3D5052855C33F23E85FC70kDrFG" TargetMode="External"/><Relationship Id="rId27" Type="http://schemas.openxmlformats.org/officeDocument/2006/relationships/hyperlink" Target="consultantplus://offline/ref=6F8C3403CE59A5220BDB6E945BC1B517EE99C28046A4A953BB47467636P672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2641-7CB1-422B-AA42-42EB8E1B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26</Pages>
  <Words>13849</Words>
  <Characters>78940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92604</CharactersWithSpaces>
  <SharedDoc>false</SharedDoc>
  <HLinks>
    <vt:vector size="108" baseType="variant">
      <vt:variant>
        <vt:i4>6225929</vt:i4>
      </vt:variant>
      <vt:variant>
        <vt:i4>51</vt:i4>
      </vt:variant>
      <vt:variant>
        <vt:i4>0</vt:i4>
      </vt:variant>
      <vt:variant>
        <vt:i4>5</vt:i4>
      </vt:variant>
      <vt:variant>
        <vt:lpwstr>consultantplus://offline/ref=6F8C3403CE59A5220BDB6E945BC1B517EE99C28046A4A953BB47467636P672J</vt:lpwstr>
      </vt:variant>
      <vt:variant>
        <vt:lpwstr/>
      </vt:variant>
      <vt:variant>
        <vt:i4>3145833</vt:i4>
      </vt:variant>
      <vt:variant>
        <vt:i4>48</vt:i4>
      </vt:variant>
      <vt:variant>
        <vt:i4>0</vt:i4>
      </vt:variant>
      <vt:variant>
        <vt:i4>5</vt:i4>
      </vt:variant>
      <vt:variant>
        <vt:lpwstr>consultantplus://offline/ref=6F8C3403CE59A5220BDB6E945BC1B517EE96C68243A3A953BB47467636620EBA398848729F608149P975J</vt:lpwstr>
      </vt:variant>
      <vt:variant>
        <vt:lpwstr/>
      </vt:variant>
      <vt:variant>
        <vt:i4>5373965</vt:i4>
      </vt:variant>
      <vt:variant>
        <vt:i4>45</vt:i4>
      </vt:variant>
      <vt:variant>
        <vt:i4>0</vt:i4>
      </vt:variant>
      <vt:variant>
        <vt:i4>5</vt:i4>
      </vt:variant>
      <vt:variant>
        <vt:lpwstr>consultantplus://offline/ref=DCABA14FAE23751C2CA725E749EA946223C7E300C9130E95F3B4A81C7AS7MEK</vt:lpwstr>
      </vt:variant>
      <vt:variant>
        <vt:lpwstr/>
      </vt:variant>
      <vt:variant>
        <vt:i4>7340080</vt:i4>
      </vt:variant>
      <vt:variant>
        <vt:i4>42</vt:i4>
      </vt:variant>
      <vt:variant>
        <vt:i4>0</vt:i4>
      </vt:variant>
      <vt:variant>
        <vt:i4>5</vt:i4>
      </vt:variant>
      <vt:variant>
        <vt:lpwstr>consultantplus://offline/ref=1F562BD84202EB0B9DAF8FE934A7D89FC7E2C4F1DFB8BA29A0E0B429AC5D88C8A221A28A0742B880Z2V8K</vt:lpwstr>
      </vt:variant>
      <vt:variant>
        <vt:lpwstr/>
      </vt:variant>
      <vt:variant>
        <vt:i4>6750306</vt:i4>
      </vt:variant>
      <vt:variant>
        <vt:i4>39</vt:i4>
      </vt:variant>
      <vt:variant>
        <vt:i4>0</vt:i4>
      </vt:variant>
      <vt:variant>
        <vt:i4>5</vt:i4>
      </vt:variant>
      <vt:variant>
        <vt:lpwstr>consultantplus://offline/ref=C93E93C8B6A9C2CF9BFE483C4629D007729F6D3CE03C671B9268837160070AB77340EBB8853F27A9O5zFG</vt:lpwstr>
      </vt:variant>
      <vt:variant>
        <vt:lpwstr/>
      </vt:variant>
      <vt:variant>
        <vt:i4>7209017</vt:i4>
      </vt:variant>
      <vt:variant>
        <vt:i4>36</vt:i4>
      </vt:variant>
      <vt:variant>
        <vt:i4>0</vt:i4>
      </vt:variant>
      <vt:variant>
        <vt:i4>5</vt:i4>
      </vt:variant>
      <vt:variant>
        <vt:lpwstr>consultantplus://offline/ref=41ACEED2BB99BBCFCB4ABBA27B7290FD513A51C7CB029982CBD3C9CFEF3D5052855C33F23E85FC70kDrFG</vt:lpwstr>
      </vt:variant>
      <vt:variant>
        <vt:lpwstr/>
      </vt:variant>
      <vt:variant>
        <vt:i4>7209022</vt:i4>
      </vt:variant>
      <vt:variant>
        <vt:i4>33</vt:i4>
      </vt:variant>
      <vt:variant>
        <vt:i4>0</vt:i4>
      </vt:variant>
      <vt:variant>
        <vt:i4>5</vt:i4>
      </vt:variant>
      <vt:variant>
        <vt:lpwstr>consultantplus://offline/ref=41ACEED2BB99BBCFCB4ABBA27B7290FD513A51C7CB029982CBD3C9CFEF3D5052855C33F23E85F37DkDrEG</vt:lpwstr>
      </vt:variant>
      <vt:variant>
        <vt:lpwstr/>
      </vt:variant>
      <vt:variant>
        <vt:i4>7209022</vt:i4>
      </vt:variant>
      <vt:variant>
        <vt:i4>30</vt:i4>
      </vt:variant>
      <vt:variant>
        <vt:i4>0</vt:i4>
      </vt:variant>
      <vt:variant>
        <vt:i4>5</vt:i4>
      </vt:variant>
      <vt:variant>
        <vt:lpwstr>consultantplus://offline/ref=41ACEED2BB99BBCFCB4ABBA27B7290FD513A51C7CB029982CBD3C9CFEF3D5052855C33F23E85F37DkDrEG</vt:lpwstr>
      </vt:variant>
      <vt:variant>
        <vt:lpwstr/>
      </vt:variant>
      <vt:variant>
        <vt:i4>2490472</vt:i4>
      </vt:variant>
      <vt:variant>
        <vt:i4>27</vt:i4>
      </vt:variant>
      <vt:variant>
        <vt:i4>0</vt:i4>
      </vt:variant>
      <vt:variant>
        <vt:i4>5</vt:i4>
      </vt:variant>
      <vt:variant>
        <vt:lpwstr>consultantplus://offline/ref=73372517A36C4FB3F2672BCB6392EFC184C971DC9FB4EE688C8B92441BE3B208F74F28E9C070F201R3W5E</vt:lpwstr>
      </vt:variant>
      <vt:variant>
        <vt:lpwstr/>
      </vt:variant>
      <vt:variant>
        <vt:i4>1179732</vt:i4>
      </vt:variant>
      <vt:variant>
        <vt:i4>24</vt:i4>
      </vt:variant>
      <vt:variant>
        <vt:i4>0</vt:i4>
      </vt:variant>
      <vt:variant>
        <vt:i4>5</vt:i4>
      </vt:variant>
      <vt:variant>
        <vt:lpwstr>consultantplus://offline/ref=42171937ED90D2703569F92F854E42F0FFFCBD7EEBFA0A0FA6B81B3FC0f7EDF</vt:lpwstr>
      </vt:variant>
      <vt:variant>
        <vt:lpwstr/>
      </vt:variant>
      <vt:variant>
        <vt:i4>2490472</vt:i4>
      </vt:variant>
      <vt:variant>
        <vt:i4>21</vt:i4>
      </vt:variant>
      <vt:variant>
        <vt:i4>0</vt:i4>
      </vt:variant>
      <vt:variant>
        <vt:i4>5</vt:i4>
      </vt:variant>
      <vt:variant>
        <vt:lpwstr>consultantplus://offline/ref=73372517A36C4FB3F2672BCB6392EFC184C971DC9FB4EE688C8B92441BE3B208F74F28E9C070F201R3W5E</vt:lpwstr>
      </vt:variant>
      <vt:variant>
        <vt:lpwstr/>
      </vt:variant>
      <vt:variant>
        <vt:i4>2490425</vt:i4>
      </vt:variant>
      <vt:variant>
        <vt:i4>18</vt:i4>
      </vt:variant>
      <vt:variant>
        <vt:i4>0</vt:i4>
      </vt:variant>
      <vt:variant>
        <vt:i4>5</vt:i4>
      </vt:variant>
      <vt:variant>
        <vt:lpwstr>consultantplus://offline/ref=73372517A36C4FB3F2672BCB6392EFC184C971DC9FB4EE688C8B92441BE3B208F74F28E9C071F30ER3W0E</vt:lpwstr>
      </vt:variant>
      <vt:variant>
        <vt:lpwstr/>
      </vt:variant>
      <vt:variant>
        <vt:i4>2490472</vt:i4>
      </vt:variant>
      <vt:variant>
        <vt:i4>15</vt:i4>
      </vt:variant>
      <vt:variant>
        <vt:i4>0</vt:i4>
      </vt:variant>
      <vt:variant>
        <vt:i4>5</vt:i4>
      </vt:variant>
      <vt:variant>
        <vt:lpwstr>consultantplus://offline/ref=73372517A36C4FB3F2672BCB6392EFC184C971DC9FB4EE688C8B92441BE3B208F74F28E9C070F201R3W5E</vt:lpwstr>
      </vt:variant>
      <vt:variant>
        <vt:lpwstr/>
      </vt:variant>
      <vt:variant>
        <vt:i4>6619186</vt:i4>
      </vt:variant>
      <vt:variant>
        <vt:i4>12</vt:i4>
      </vt:variant>
      <vt:variant>
        <vt:i4>0</vt:i4>
      </vt:variant>
      <vt:variant>
        <vt:i4>5</vt:i4>
      </vt:variant>
      <vt:variant>
        <vt:lpwstr>consultantplus://offline/ref=CB817B4D519F84E28C28FB01554324005FC51346AC81103E6D5BEF579CE99F7852FB722992253FF5o3SCJ</vt:lpwstr>
      </vt:variant>
      <vt:variant>
        <vt:lpwstr/>
      </vt:variant>
      <vt:variant>
        <vt:i4>2883688</vt:i4>
      </vt:variant>
      <vt:variant>
        <vt:i4>9</vt:i4>
      </vt:variant>
      <vt:variant>
        <vt:i4>0</vt:i4>
      </vt:variant>
      <vt:variant>
        <vt:i4>5</vt:i4>
      </vt:variant>
      <vt:variant>
        <vt:lpwstr>consultantplus://offline/ref=DA569B7E18CA034618FBD359783DFAB66E3CBB5029F3ADDD4CCC90ACm7LDJ</vt:lpwstr>
      </vt:variant>
      <vt:variant>
        <vt:lpwstr/>
      </vt:variant>
      <vt:variant>
        <vt:i4>7602279</vt:i4>
      </vt:variant>
      <vt:variant>
        <vt:i4>6</vt:i4>
      </vt:variant>
      <vt:variant>
        <vt:i4>0</vt:i4>
      </vt:variant>
      <vt:variant>
        <vt:i4>5</vt:i4>
      </vt:variant>
      <vt:variant>
        <vt:lpwstr>consultantplus://offline/ref=DA569B7E18CA034618FBD1426A3DFAB66A38BE562DFFF0D744959CAE7A91210C09A3FD71AA9DBB33m2L2J</vt:lpwstr>
      </vt:variant>
      <vt:variant>
        <vt:lpwstr/>
      </vt:variant>
      <vt:variant>
        <vt:i4>3014753</vt:i4>
      </vt:variant>
      <vt:variant>
        <vt:i4>3</vt:i4>
      </vt:variant>
      <vt:variant>
        <vt:i4>0</vt:i4>
      </vt:variant>
      <vt:variant>
        <vt:i4>5</vt:i4>
      </vt:variant>
      <vt:variant>
        <vt:lpwstr>consultantplus://offline/ref=60F2FF8EC1E9BE2CB43AB501A5937BD63C8D57797A3D2F7730829B3251502AC34DBD9E2B5E14C571z2s0F</vt:lpwstr>
      </vt:variant>
      <vt:variant>
        <vt:lpwstr/>
      </vt:variant>
      <vt:variant>
        <vt:i4>3997737</vt:i4>
      </vt:variant>
      <vt:variant>
        <vt:i4>0</vt:i4>
      </vt:variant>
      <vt:variant>
        <vt:i4>0</vt:i4>
      </vt:variant>
      <vt:variant>
        <vt:i4>5</vt:i4>
      </vt:variant>
      <vt:variant>
        <vt:lpwstr>consultantplus://offline/main?base=ROS;n=72518;fld=134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Бух</cp:lastModifiedBy>
  <cp:revision>129</cp:revision>
  <cp:lastPrinted>2019-10-24T08:34:00Z</cp:lastPrinted>
  <dcterms:created xsi:type="dcterms:W3CDTF">2018-06-27T05:36:00Z</dcterms:created>
  <dcterms:modified xsi:type="dcterms:W3CDTF">2019-10-24T08:36:00Z</dcterms:modified>
</cp:coreProperties>
</file>